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FB9" w:rsidRDefault="00E75CCE" w:rsidP="00FA6EEB">
      <w:pPr>
        <w:pStyle w:val="Heading1TOP"/>
        <w:tabs>
          <w:tab w:val="right" w:pos="20978"/>
        </w:tabs>
      </w:pPr>
      <w:proofErr w:type="gramStart"/>
      <w:r>
        <w:t>Y</w:t>
      </w:r>
      <w:r w:rsidR="002F7A69">
        <w:t>ear</w:t>
      </w:r>
      <w:r w:rsidR="007166FF">
        <w:t xml:space="preserve"> </w:t>
      </w:r>
      <w:r w:rsidR="00503B5A">
        <w:t>plan</w:t>
      </w:r>
      <w:r>
        <w:t>ner</w:t>
      </w:r>
      <w:r w:rsidR="007166FF">
        <w:t xml:space="preserve"> </w:t>
      </w:r>
      <w:r>
        <w:t xml:space="preserve">for multiple </w:t>
      </w:r>
      <w:r w:rsidR="00503B5A">
        <w:t>levels</w:t>
      </w:r>
      <w:r w:rsidR="000613A6">
        <w:t>.</w:t>
      </w:r>
      <w:proofErr w:type="gramEnd"/>
      <w:r w:rsidR="000613A6">
        <w:t xml:space="preserve">    </w:t>
      </w:r>
      <w:proofErr w:type="spellStart"/>
      <w:r w:rsidR="004F69F7">
        <w:t>AusVELS</w:t>
      </w:r>
      <w:proofErr w:type="spellEnd"/>
      <w:r w:rsidR="00503B5A">
        <w:t>: English</w:t>
      </w:r>
      <w:r w:rsidR="00970419">
        <w:tab/>
      </w:r>
    </w:p>
    <w:tbl>
      <w:tblPr>
        <w:tblpPr w:leftFromText="180" w:rightFromText="180" w:vertAnchor="page" w:horzAnchor="margin" w:tblpY="3172"/>
        <w:tblW w:w="20979"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tblPr>
      <w:tblGrid>
        <w:gridCol w:w="551"/>
        <w:gridCol w:w="539"/>
        <w:gridCol w:w="539"/>
        <w:gridCol w:w="19350"/>
      </w:tblGrid>
      <w:tr w:rsidR="007D2FE7" w:rsidTr="00EB71F9">
        <w:trPr>
          <w:cantSplit/>
          <w:trHeight w:val="851"/>
        </w:trPr>
        <w:tc>
          <w:tcPr>
            <w:tcW w:w="551" w:type="dxa"/>
            <w:vMerge w:val="restart"/>
            <w:tcBorders>
              <w:bottom w:val="single" w:sz="4" w:space="0" w:color="FFFFFF"/>
            </w:tcBorders>
            <w:shd w:val="clear" w:color="auto" w:fill="00948D"/>
            <w:textDirection w:val="btLr"/>
            <w:vAlign w:val="center"/>
          </w:tcPr>
          <w:p w:rsidR="007D2FE7" w:rsidRPr="00A227AD" w:rsidRDefault="007D2FE7" w:rsidP="00EB71F9">
            <w:pPr>
              <w:pStyle w:val="Tablehead"/>
              <w:jc w:val="center"/>
              <w:rPr>
                <w:color w:val="FFFFFF"/>
              </w:rPr>
            </w:pPr>
            <w:r w:rsidRPr="00A227AD">
              <w:rPr>
                <w:color w:val="FFFFFF"/>
              </w:rPr>
              <w:t>Identify Curriculum</w:t>
            </w:r>
          </w:p>
        </w:tc>
        <w:tc>
          <w:tcPr>
            <w:tcW w:w="539" w:type="dxa"/>
            <w:vMerge w:val="restart"/>
            <w:shd w:val="clear" w:color="auto" w:fill="8CC8C9"/>
            <w:textDirection w:val="btLr"/>
            <w:vAlign w:val="center"/>
          </w:tcPr>
          <w:p w:rsidR="007D2FE7" w:rsidRPr="007166FF" w:rsidRDefault="007D2FE7" w:rsidP="00EB71F9">
            <w:pPr>
              <w:pStyle w:val="Tablesubhead"/>
              <w:jc w:val="center"/>
            </w:pPr>
            <w:r w:rsidRPr="004371D8">
              <w:t>Year level descriptions</w:t>
            </w:r>
          </w:p>
        </w:tc>
        <w:tc>
          <w:tcPr>
            <w:tcW w:w="539" w:type="dxa"/>
            <w:shd w:val="clear" w:color="auto" w:fill="CFE7E6"/>
            <w:textDirection w:val="btLr"/>
            <w:vAlign w:val="center"/>
          </w:tcPr>
          <w:p w:rsidR="007D2FE7" w:rsidRPr="007A2D25" w:rsidRDefault="00EB71F9" w:rsidP="00EB71F9">
            <w:pPr>
              <w:pStyle w:val="Tablesubhead"/>
              <w:jc w:val="center"/>
            </w:pPr>
            <w:r>
              <w:t>Level</w:t>
            </w:r>
          </w:p>
        </w:tc>
        <w:tc>
          <w:tcPr>
            <w:tcW w:w="19350" w:type="dxa"/>
            <w:shd w:val="clear" w:color="auto" w:fill="auto"/>
          </w:tcPr>
          <w:p w:rsidR="007D2FE7" w:rsidRPr="004371D8" w:rsidRDefault="007D2FE7" w:rsidP="00EB71F9">
            <w:pPr>
              <w:pStyle w:val="Instructions"/>
            </w:pPr>
            <w:r w:rsidRPr="004371D8">
              <w:t>Insert the year level description</w:t>
            </w:r>
            <w:r w:rsidR="004F69F7">
              <w:t xml:space="preserve">s from the </w:t>
            </w:r>
            <w:proofErr w:type="spellStart"/>
            <w:proofErr w:type="gramStart"/>
            <w:r w:rsidR="004F69F7">
              <w:t>AusVELS</w:t>
            </w:r>
            <w:proofErr w:type="spellEnd"/>
            <w:r w:rsidR="004F69F7">
              <w:t xml:space="preserve"> </w:t>
            </w:r>
            <w:r w:rsidRPr="004371D8">
              <w:t xml:space="preserve"> that</w:t>
            </w:r>
            <w:proofErr w:type="gramEnd"/>
            <w:r w:rsidRPr="004371D8">
              <w:t xml:space="preserve"> will be covered in this unit.</w:t>
            </w:r>
          </w:p>
          <w:p w:rsidR="007D2FE7" w:rsidRPr="004371D8" w:rsidRDefault="007D2FE7" w:rsidP="00EB71F9">
            <w:pPr>
              <w:pStyle w:val="Instructions"/>
            </w:pPr>
            <w:r w:rsidRPr="004371D8">
              <w:t>Highlight what is new and unique content in this year level.</w:t>
            </w:r>
          </w:p>
          <w:p w:rsidR="007D2FE7" w:rsidRPr="004371D8" w:rsidRDefault="007D2FE7" w:rsidP="00EB71F9">
            <w:pPr>
              <w:pStyle w:val="Tabletext"/>
            </w:pPr>
          </w:p>
        </w:tc>
      </w:tr>
      <w:tr w:rsidR="007D2FE7" w:rsidTr="00EB71F9">
        <w:trPr>
          <w:cantSplit/>
          <w:trHeight w:val="851"/>
        </w:trPr>
        <w:tc>
          <w:tcPr>
            <w:tcW w:w="551" w:type="dxa"/>
            <w:vMerge/>
            <w:tcBorders>
              <w:top w:val="single" w:sz="4" w:space="0" w:color="FFFFFF"/>
              <w:bottom w:val="single" w:sz="4" w:space="0" w:color="FFFFFF"/>
            </w:tcBorders>
            <w:shd w:val="clear" w:color="auto" w:fill="00948D"/>
            <w:textDirection w:val="btLr"/>
            <w:vAlign w:val="center"/>
          </w:tcPr>
          <w:p w:rsidR="007D2FE7" w:rsidRPr="00A227AD" w:rsidRDefault="007D2FE7" w:rsidP="00EB71F9">
            <w:pPr>
              <w:pStyle w:val="Tablehead"/>
              <w:jc w:val="center"/>
              <w:rPr>
                <w:color w:val="FFFFFF"/>
              </w:rPr>
            </w:pPr>
          </w:p>
        </w:tc>
        <w:tc>
          <w:tcPr>
            <w:tcW w:w="539" w:type="dxa"/>
            <w:vMerge/>
            <w:shd w:val="clear" w:color="auto" w:fill="8CC8C9"/>
            <w:textDirection w:val="btLr"/>
            <w:vAlign w:val="center"/>
          </w:tcPr>
          <w:p w:rsidR="007D2FE7" w:rsidRPr="007166FF" w:rsidRDefault="007D2FE7" w:rsidP="00EB71F9">
            <w:pPr>
              <w:pStyle w:val="Tablesubhead"/>
              <w:jc w:val="center"/>
            </w:pPr>
          </w:p>
        </w:tc>
        <w:tc>
          <w:tcPr>
            <w:tcW w:w="539" w:type="dxa"/>
            <w:shd w:val="clear" w:color="auto" w:fill="CFE7E6"/>
            <w:textDirection w:val="btLr"/>
            <w:vAlign w:val="center"/>
          </w:tcPr>
          <w:p w:rsidR="007D2FE7" w:rsidRPr="007A2D25" w:rsidRDefault="000B7DEE" w:rsidP="00EB71F9">
            <w:pPr>
              <w:pStyle w:val="Tablesubhead"/>
              <w:jc w:val="center"/>
            </w:pPr>
            <w:r>
              <w:t>Level</w:t>
            </w:r>
            <w:r w:rsidR="007D2FE7" w:rsidRPr="007A2D25">
              <w:t xml:space="preserve"> </w:t>
            </w:r>
          </w:p>
        </w:tc>
        <w:tc>
          <w:tcPr>
            <w:tcW w:w="19350" w:type="dxa"/>
            <w:shd w:val="clear" w:color="auto" w:fill="auto"/>
          </w:tcPr>
          <w:p w:rsidR="007D2FE7" w:rsidRPr="004371D8" w:rsidRDefault="007D2FE7" w:rsidP="00EB71F9">
            <w:pPr>
              <w:pStyle w:val="Tabletext"/>
            </w:pPr>
          </w:p>
        </w:tc>
      </w:tr>
      <w:tr w:rsidR="007D2FE7" w:rsidTr="00EB71F9">
        <w:trPr>
          <w:cantSplit/>
          <w:trHeight w:val="851"/>
        </w:trPr>
        <w:tc>
          <w:tcPr>
            <w:tcW w:w="551" w:type="dxa"/>
            <w:vMerge/>
            <w:tcBorders>
              <w:top w:val="single" w:sz="4" w:space="0" w:color="FFFFFF"/>
              <w:bottom w:val="single" w:sz="4" w:space="0" w:color="FFFFFF"/>
            </w:tcBorders>
            <w:shd w:val="clear" w:color="auto" w:fill="00948D"/>
            <w:textDirection w:val="btLr"/>
            <w:vAlign w:val="center"/>
          </w:tcPr>
          <w:p w:rsidR="007D2FE7" w:rsidRPr="00A227AD" w:rsidRDefault="007D2FE7" w:rsidP="00EB71F9">
            <w:pPr>
              <w:pStyle w:val="Tablehead"/>
              <w:jc w:val="center"/>
              <w:rPr>
                <w:color w:val="FFFFFF"/>
              </w:rPr>
            </w:pPr>
          </w:p>
        </w:tc>
        <w:tc>
          <w:tcPr>
            <w:tcW w:w="539" w:type="dxa"/>
            <w:vMerge/>
            <w:shd w:val="clear" w:color="auto" w:fill="8CC8C9"/>
            <w:textDirection w:val="btLr"/>
            <w:vAlign w:val="center"/>
          </w:tcPr>
          <w:p w:rsidR="007D2FE7" w:rsidRPr="007166FF" w:rsidRDefault="007D2FE7" w:rsidP="00EB71F9">
            <w:pPr>
              <w:pStyle w:val="Tablesubhead"/>
              <w:jc w:val="center"/>
            </w:pPr>
          </w:p>
        </w:tc>
        <w:tc>
          <w:tcPr>
            <w:tcW w:w="539" w:type="dxa"/>
            <w:shd w:val="clear" w:color="auto" w:fill="CFE7E6"/>
            <w:textDirection w:val="btLr"/>
            <w:vAlign w:val="center"/>
          </w:tcPr>
          <w:p w:rsidR="007D2FE7" w:rsidRPr="007A2D25" w:rsidRDefault="000B7DEE" w:rsidP="00EB71F9">
            <w:pPr>
              <w:pStyle w:val="Tablesubhead"/>
              <w:jc w:val="center"/>
            </w:pPr>
            <w:r>
              <w:t>Level</w:t>
            </w:r>
            <w:r w:rsidR="007D2FE7" w:rsidRPr="007A2D25">
              <w:t xml:space="preserve"> </w:t>
            </w:r>
          </w:p>
        </w:tc>
        <w:tc>
          <w:tcPr>
            <w:tcW w:w="19350" w:type="dxa"/>
            <w:shd w:val="clear" w:color="auto" w:fill="auto"/>
          </w:tcPr>
          <w:p w:rsidR="007D2FE7" w:rsidRPr="004371D8" w:rsidRDefault="007D2FE7" w:rsidP="00EB71F9">
            <w:pPr>
              <w:pStyle w:val="Tabletext"/>
            </w:pPr>
          </w:p>
        </w:tc>
      </w:tr>
      <w:tr w:rsidR="007D2FE7" w:rsidTr="00EB71F9">
        <w:trPr>
          <w:cantSplit/>
          <w:trHeight w:val="851"/>
        </w:trPr>
        <w:tc>
          <w:tcPr>
            <w:tcW w:w="551" w:type="dxa"/>
            <w:vMerge/>
            <w:tcBorders>
              <w:top w:val="single" w:sz="4" w:space="0" w:color="FFFFFF"/>
              <w:bottom w:val="single" w:sz="4" w:space="0" w:color="FFFFFF"/>
            </w:tcBorders>
            <w:shd w:val="clear" w:color="auto" w:fill="00948D"/>
            <w:textDirection w:val="btLr"/>
            <w:vAlign w:val="center"/>
          </w:tcPr>
          <w:p w:rsidR="007D2FE7" w:rsidRPr="00A227AD" w:rsidRDefault="007D2FE7" w:rsidP="00EB71F9">
            <w:pPr>
              <w:pStyle w:val="Tablehead"/>
              <w:jc w:val="center"/>
              <w:rPr>
                <w:color w:val="FFFFFF"/>
              </w:rPr>
            </w:pPr>
          </w:p>
        </w:tc>
        <w:tc>
          <w:tcPr>
            <w:tcW w:w="539" w:type="dxa"/>
            <w:vMerge/>
            <w:shd w:val="clear" w:color="auto" w:fill="8CC8C9"/>
            <w:textDirection w:val="btLr"/>
            <w:vAlign w:val="center"/>
          </w:tcPr>
          <w:p w:rsidR="007D2FE7" w:rsidRPr="007166FF" w:rsidRDefault="007D2FE7" w:rsidP="00EB71F9">
            <w:pPr>
              <w:pStyle w:val="Tablesubhead"/>
              <w:jc w:val="center"/>
            </w:pPr>
          </w:p>
        </w:tc>
        <w:tc>
          <w:tcPr>
            <w:tcW w:w="539" w:type="dxa"/>
            <w:shd w:val="clear" w:color="auto" w:fill="CFE7E6"/>
            <w:textDirection w:val="btLr"/>
            <w:vAlign w:val="center"/>
          </w:tcPr>
          <w:p w:rsidR="007D2FE7" w:rsidRPr="007A2D25" w:rsidRDefault="000B7DEE" w:rsidP="00EB71F9">
            <w:pPr>
              <w:pStyle w:val="Tablesubhead"/>
              <w:jc w:val="center"/>
            </w:pPr>
            <w:r>
              <w:t>Level</w:t>
            </w:r>
            <w:r w:rsidR="007D2FE7" w:rsidRPr="007A2D25">
              <w:t xml:space="preserve"> </w:t>
            </w:r>
          </w:p>
        </w:tc>
        <w:tc>
          <w:tcPr>
            <w:tcW w:w="19350" w:type="dxa"/>
            <w:shd w:val="clear" w:color="auto" w:fill="auto"/>
          </w:tcPr>
          <w:p w:rsidR="007D2FE7" w:rsidRPr="004371D8" w:rsidRDefault="007D2FE7" w:rsidP="00EB71F9">
            <w:pPr>
              <w:pStyle w:val="Tabletext"/>
            </w:pPr>
          </w:p>
        </w:tc>
      </w:tr>
      <w:tr w:rsidR="007D2FE7" w:rsidTr="00EB71F9">
        <w:trPr>
          <w:cantSplit/>
          <w:trHeight w:val="851"/>
        </w:trPr>
        <w:tc>
          <w:tcPr>
            <w:tcW w:w="551" w:type="dxa"/>
            <w:vMerge w:val="restart"/>
            <w:tcBorders>
              <w:top w:val="single" w:sz="4" w:space="0" w:color="FFFFFF"/>
              <w:bottom w:val="single" w:sz="4" w:space="0" w:color="FFFFFF"/>
            </w:tcBorders>
            <w:shd w:val="clear" w:color="auto" w:fill="00948D"/>
            <w:textDirection w:val="btLr"/>
            <w:vAlign w:val="center"/>
          </w:tcPr>
          <w:p w:rsidR="007D2FE7" w:rsidRPr="00A227AD" w:rsidRDefault="007D2FE7" w:rsidP="00EB71F9">
            <w:pPr>
              <w:pStyle w:val="Tablehead"/>
              <w:jc w:val="center"/>
              <w:rPr>
                <w:color w:val="FFFFFF"/>
              </w:rPr>
            </w:pPr>
            <w:r w:rsidRPr="00A227AD">
              <w:rPr>
                <w:color w:val="FFFFFF"/>
              </w:rPr>
              <w:t>Identify Curriculum</w:t>
            </w:r>
          </w:p>
        </w:tc>
        <w:tc>
          <w:tcPr>
            <w:tcW w:w="539" w:type="dxa"/>
            <w:vMerge w:val="restart"/>
            <w:shd w:val="clear" w:color="auto" w:fill="8CC8C9"/>
            <w:textDirection w:val="btLr"/>
            <w:vAlign w:val="center"/>
          </w:tcPr>
          <w:p w:rsidR="007D2FE7" w:rsidRPr="007166FF" w:rsidRDefault="007D2FE7" w:rsidP="00EB71F9">
            <w:pPr>
              <w:pStyle w:val="Tablesubhead"/>
              <w:jc w:val="center"/>
            </w:pPr>
            <w:r w:rsidRPr="007D2FE7">
              <w:t>Achievement standards</w:t>
            </w:r>
          </w:p>
        </w:tc>
        <w:tc>
          <w:tcPr>
            <w:tcW w:w="539" w:type="dxa"/>
            <w:shd w:val="clear" w:color="auto" w:fill="CFE7E6"/>
            <w:textDirection w:val="btLr"/>
            <w:vAlign w:val="center"/>
          </w:tcPr>
          <w:p w:rsidR="007D2FE7" w:rsidRPr="007A2D25" w:rsidRDefault="00EB71F9" w:rsidP="00EB71F9">
            <w:pPr>
              <w:pStyle w:val="Tablesubhead"/>
              <w:jc w:val="center"/>
            </w:pPr>
            <w:r>
              <w:t>Level</w:t>
            </w:r>
          </w:p>
        </w:tc>
        <w:tc>
          <w:tcPr>
            <w:tcW w:w="19350" w:type="dxa"/>
            <w:shd w:val="clear" w:color="auto" w:fill="auto"/>
          </w:tcPr>
          <w:p w:rsidR="007D2FE7" w:rsidRPr="004371D8" w:rsidRDefault="007D2FE7" w:rsidP="00EB71F9">
            <w:pPr>
              <w:pStyle w:val="Tabletext"/>
            </w:pPr>
          </w:p>
        </w:tc>
      </w:tr>
      <w:tr w:rsidR="007D2FE7" w:rsidTr="00EB71F9">
        <w:trPr>
          <w:cantSplit/>
          <w:trHeight w:val="851"/>
        </w:trPr>
        <w:tc>
          <w:tcPr>
            <w:tcW w:w="551" w:type="dxa"/>
            <w:vMerge/>
            <w:tcBorders>
              <w:top w:val="single" w:sz="4" w:space="0" w:color="FFFFFF"/>
              <w:bottom w:val="single" w:sz="4" w:space="0" w:color="FFFFFF"/>
            </w:tcBorders>
            <w:shd w:val="clear" w:color="auto" w:fill="00948D"/>
            <w:textDirection w:val="btLr"/>
            <w:vAlign w:val="center"/>
          </w:tcPr>
          <w:p w:rsidR="007D2FE7" w:rsidRPr="00A227AD" w:rsidRDefault="007D2FE7" w:rsidP="00EB71F9">
            <w:pPr>
              <w:pStyle w:val="Tablehead"/>
              <w:jc w:val="center"/>
              <w:rPr>
                <w:color w:val="FFFFFF"/>
              </w:rPr>
            </w:pPr>
          </w:p>
        </w:tc>
        <w:tc>
          <w:tcPr>
            <w:tcW w:w="539" w:type="dxa"/>
            <w:vMerge/>
            <w:shd w:val="clear" w:color="auto" w:fill="8CC8C9"/>
            <w:textDirection w:val="btLr"/>
            <w:vAlign w:val="center"/>
          </w:tcPr>
          <w:p w:rsidR="007D2FE7" w:rsidRPr="007166FF" w:rsidRDefault="007D2FE7" w:rsidP="00EB71F9">
            <w:pPr>
              <w:pStyle w:val="Tablesubhead"/>
              <w:jc w:val="center"/>
            </w:pPr>
          </w:p>
        </w:tc>
        <w:tc>
          <w:tcPr>
            <w:tcW w:w="539" w:type="dxa"/>
            <w:shd w:val="clear" w:color="auto" w:fill="CFE7E6"/>
            <w:textDirection w:val="btLr"/>
            <w:vAlign w:val="center"/>
          </w:tcPr>
          <w:p w:rsidR="007D2FE7" w:rsidRPr="007A2D25" w:rsidRDefault="000B7DEE" w:rsidP="00EB71F9">
            <w:pPr>
              <w:pStyle w:val="Tablesubhead"/>
              <w:jc w:val="center"/>
            </w:pPr>
            <w:r>
              <w:t xml:space="preserve">Level </w:t>
            </w:r>
            <w:r w:rsidR="00EB71F9">
              <w:t xml:space="preserve"> </w:t>
            </w:r>
          </w:p>
        </w:tc>
        <w:tc>
          <w:tcPr>
            <w:tcW w:w="19350" w:type="dxa"/>
            <w:shd w:val="clear" w:color="auto" w:fill="auto"/>
          </w:tcPr>
          <w:p w:rsidR="007D2FE7" w:rsidRPr="004371D8" w:rsidRDefault="007D2FE7" w:rsidP="00EB71F9">
            <w:pPr>
              <w:pStyle w:val="Tabletext"/>
            </w:pPr>
          </w:p>
        </w:tc>
      </w:tr>
      <w:tr w:rsidR="007D2FE7" w:rsidTr="00EB71F9">
        <w:trPr>
          <w:cantSplit/>
          <w:trHeight w:val="851"/>
        </w:trPr>
        <w:tc>
          <w:tcPr>
            <w:tcW w:w="551" w:type="dxa"/>
            <w:vMerge/>
            <w:tcBorders>
              <w:top w:val="single" w:sz="4" w:space="0" w:color="FFFFFF"/>
              <w:bottom w:val="single" w:sz="4" w:space="0" w:color="FFFFFF"/>
            </w:tcBorders>
            <w:shd w:val="clear" w:color="auto" w:fill="00948D"/>
            <w:textDirection w:val="btLr"/>
            <w:vAlign w:val="center"/>
          </w:tcPr>
          <w:p w:rsidR="007D2FE7" w:rsidRPr="00A227AD" w:rsidRDefault="007D2FE7" w:rsidP="00EB71F9">
            <w:pPr>
              <w:pStyle w:val="Tablehead"/>
              <w:jc w:val="center"/>
              <w:rPr>
                <w:color w:val="FFFFFF"/>
              </w:rPr>
            </w:pPr>
          </w:p>
        </w:tc>
        <w:tc>
          <w:tcPr>
            <w:tcW w:w="539" w:type="dxa"/>
            <w:vMerge/>
            <w:shd w:val="clear" w:color="auto" w:fill="8CC8C9"/>
            <w:textDirection w:val="btLr"/>
            <w:vAlign w:val="center"/>
          </w:tcPr>
          <w:p w:rsidR="007D2FE7" w:rsidRPr="007166FF" w:rsidRDefault="007D2FE7" w:rsidP="00EB71F9">
            <w:pPr>
              <w:pStyle w:val="Tablesubhead"/>
              <w:jc w:val="center"/>
            </w:pPr>
          </w:p>
        </w:tc>
        <w:tc>
          <w:tcPr>
            <w:tcW w:w="539" w:type="dxa"/>
            <w:shd w:val="clear" w:color="auto" w:fill="CFE7E6"/>
            <w:textDirection w:val="btLr"/>
            <w:vAlign w:val="center"/>
          </w:tcPr>
          <w:p w:rsidR="007D2FE7" w:rsidRPr="007A2D25" w:rsidRDefault="000B7DEE" w:rsidP="00EB71F9">
            <w:pPr>
              <w:pStyle w:val="Tablesubhead"/>
              <w:jc w:val="center"/>
            </w:pPr>
            <w:r>
              <w:t xml:space="preserve">Level </w:t>
            </w:r>
          </w:p>
        </w:tc>
        <w:tc>
          <w:tcPr>
            <w:tcW w:w="19350" w:type="dxa"/>
            <w:shd w:val="clear" w:color="auto" w:fill="auto"/>
          </w:tcPr>
          <w:p w:rsidR="007D2FE7" w:rsidRPr="004371D8" w:rsidRDefault="007D2FE7" w:rsidP="00EB71F9">
            <w:pPr>
              <w:pStyle w:val="Tabletext"/>
            </w:pPr>
          </w:p>
        </w:tc>
      </w:tr>
      <w:tr w:rsidR="007D2FE7" w:rsidTr="00EB71F9">
        <w:trPr>
          <w:cantSplit/>
          <w:trHeight w:val="851"/>
        </w:trPr>
        <w:tc>
          <w:tcPr>
            <w:tcW w:w="551" w:type="dxa"/>
            <w:vMerge/>
            <w:tcBorders>
              <w:top w:val="single" w:sz="4" w:space="0" w:color="FFFFFF"/>
              <w:bottom w:val="single" w:sz="4" w:space="0" w:color="FFFFFF"/>
            </w:tcBorders>
            <w:shd w:val="clear" w:color="auto" w:fill="00948D"/>
            <w:textDirection w:val="btLr"/>
            <w:vAlign w:val="center"/>
          </w:tcPr>
          <w:p w:rsidR="007D2FE7" w:rsidRPr="00A227AD" w:rsidRDefault="007D2FE7" w:rsidP="00EB71F9">
            <w:pPr>
              <w:pStyle w:val="Tablehead"/>
              <w:jc w:val="center"/>
              <w:rPr>
                <w:color w:val="FFFFFF"/>
              </w:rPr>
            </w:pPr>
          </w:p>
        </w:tc>
        <w:tc>
          <w:tcPr>
            <w:tcW w:w="539" w:type="dxa"/>
            <w:vMerge/>
            <w:shd w:val="clear" w:color="auto" w:fill="8CC8C9"/>
            <w:textDirection w:val="btLr"/>
            <w:vAlign w:val="center"/>
          </w:tcPr>
          <w:p w:rsidR="007D2FE7" w:rsidRPr="007166FF" w:rsidRDefault="007D2FE7" w:rsidP="00EB71F9">
            <w:pPr>
              <w:pStyle w:val="Tablesubhead"/>
              <w:jc w:val="center"/>
            </w:pPr>
          </w:p>
        </w:tc>
        <w:tc>
          <w:tcPr>
            <w:tcW w:w="539" w:type="dxa"/>
            <w:shd w:val="clear" w:color="auto" w:fill="CFE7E6"/>
            <w:textDirection w:val="btLr"/>
            <w:vAlign w:val="center"/>
          </w:tcPr>
          <w:p w:rsidR="007D2FE7" w:rsidRPr="007A2D25" w:rsidRDefault="000B7DEE" w:rsidP="00EB71F9">
            <w:pPr>
              <w:pStyle w:val="Tablesubhead"/>
              <w:jc w:val="center"/>
            </w:pPr>
            <w:r>
              <w:t>Level</w:t>
            </w:r>
            <w:r w:rsidR="00EB71F9">
              <w:t xml:space="preserve"> </w:t>
            </w:r>
          </w:p>
        </w:tc>
        <w:tc>
          <w:tcPr>
            <w:tcW w:w="19350" w:type="dxa"/>
            <w:shd w:val="clear" w:color="auto" w:fill="auto"/>
          </w:tcPr>
          <w:p w:rsidR="007D2FE7" w:rsidRPr="004371D8" w:rsidRDefault="007D2FE7" w:rsidP="00EB71F9">
            <w:pPr>
              <w:pStyle w:val="Tabletext"/>
            </w:pPr>
          </w:p>
        </w:tc>
      </w:tr>
    </w:tbl>
    <w:p w:rsidR="00FA6EEB" w:rsidRPr="00EB71F9" w:rsidRDefault="0052376A" w:rsidP="00907592">
      <w:pPr>
        <w:rPr>
          <w:color w:val="31849B" w:themeColor="accent5" w:themeShade="BF"/>
        </w:rPr>
      </w:pPr>
      <w:r>
        <w:rPr>
          <w:color w:val="31849B" w:themeColor="accent5" w:themeShade="BF"/>
        </w:rPr>
        <w:t>This document can</w:t>
      </w:r>
      <w:r w:rsidR="00EB71F9" w:rsidRPr="00EB71F9">
        <w:rPr>
          <w:color w:val="31849B" w:themeColor="accent5" w:themeShade="BF"/>
        </w:rPr>
        <w:t xml:space="preserve"> be used to plan for differentiated instruction across a possible range of 3-4 </w:t>
      </w:r>
      <w:proofErr w:type="spellStart"/>
      <w:r w:rsidR="00EB71F9" w:rsidRPr="00EB71F9">
        <w:rPr>
          <w:color w:val="31849B" w:themeColor="accent5" w:themeShade="BF"/>
        </w:rPr>
        <w:t>AusVELS</w:t>
      </w:r>
      <w:proofErr w:type="spellEnd"/>
      <w:r w:rsidR="00EB71F9" w:rsidRPr="00EB71F9">
        <w:rPr>
          <w:color w:val="31849B" w:themeColor="accent5" w:themeShade="BF"/>
        </w:rPr>
        <w:t xml:space="preserve"> Levels. </w:t>
      </w:r>
    </w:p>
    <w:p w:rsidR="00613B53" w:rsidRDefault="00613B53" w:rsidP="00613B53">
      <w:pPr>
        <w:pStyle w:val="smallspace"/>
      </w:pPr>
      <w: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tblPr>
      <w:tblGrid>
        <w:gridCol w:w="710"/>
        <w:gridCol w:w="2241"/>
        <w:gridCol w:w="878"/>
        <w:gridCol w:w="3470"/>
        <w:gridCol w:w="887"/>
        <w:gridCol w:w="3672"/>
        <w:gridCol w:w="901"/>
        <w:gridCol w:w="3660"/>
        <w:gridCol w:w="943"/>
        <w:gridCol w:w="3617"/>
      </w:tblGrid>
      <w:tr w:rsidR="00C74A55" w:rsidTr="00AE3CC9">
        <w:trPr>
          <w:cantSplit/>
          <w:jc w:val="center"/>
        </w:trPr>
        <w:tc>
          <w:tcPr>
            <w:tcW w:w="710" w:type="dxa"/>
            <w:vMerge w:val="restart"/>
            <w:shd w:val="clear" w:color="auto" w:fill="00948D"/>
            <w:textDirection w:val="btLr"/>
            <w:vAlign w:val="center"/>
          </w:tcPr>
          <w:p w:rsidR="00C74A55" w:rsidRPr="00A227AD" w:rsidRDefault="00C74A55" w:rsidP="00AE3CC9">
            <w:pPr>
              <w:pStyle w:val="Tablehead"/>
              <w:jc w:val="center"/>
              <w:rPr>
                <w:color w:val="FFFFFF"/>
              </w:rPr>
            </w:pPr>
            <w:r w:rsidRPr="00661F73">
              <w:rPr>
                <w:color w:val="FFFFFF"/>
              </w:rPr>
              <w:lastRenderedPageBreak/>
              <w:t>Teaching and Learning</w:t>
            </w:r>
          </w:p>
        </w:tc>
        <w:tc>
          <w:tcPr>
            <w:tcW w:w="2241" w:type="dxa"/>
            <w:shd w:val="clear" w:color="auto" w:fill="8CC8C9"/>
          </w:tcPr>
          <w:p w:rsidR="00C74A55" w:rsidRPr="007A2D25" w:rsidRDefault="00C74A55" w:rsidP="00AE3CC9">
            <w:pPr>
              <w:pStyle w:val="Tablehead"/>
            </w:pPr>
            <w:r w:rsidRPr="00613B53">
              <w:t>Term overview</w:t>
            </w:r>
          </w:p>
        </w:tc>
        <w:tc>
          <w:tcPr>
            <w:tcW w:w="4348" w:type="dxa"/>
            <w:gridSpan w:val="2"/>
            <w:shd w:val="clear" w:color="auto" w:fill="8CC8C9"/>
          </w:tcPr>
          <w:p w:rsidR="00C74A55" w:rsidRPr="00CD5D43" w:rsidRDefault="00C74A55" w:rsidP="00AE3CC9">
            <w:pPr>
              <w:pStyle w:val="Tablehead"/>
            </w:pPr>
            <w:r w:rsidRPr="00CD5D43">
              <w:t>Term 1</w:t>
            </w:r>
          </w:p>
        </w:tc>
        <w:tc>
          <w:tcPr>
            <w:tcW w:w="4559" w:type="dxa"/>
            <w:gridSpan w:val="2"/>
            <w:shd w:val="clear" w:color="auto" w:fill="8CC8C9"/>
          </w:tcPr>
          <w:p w:rsidR="00C74A55" w:rsidRPr="00CD5D43" w:rsidRDefault="00C74A55" w:rsidP="00AE3CC9">
            <w:pPr>
              <w:pStyle w:val="Tablehead"/>
            </w:pPr>
            <w:r w:rsidRPr="00CD5D43">
              <w:t>Term 2</w:t>
            </w:r>
          </w:p>
        </w:tc>
        <w:tc>
          <w:tcPr>
            <w:tcW w:w="4561" w:type="dxa"/>
            <w:gridSpan w:val="2"/>
            <w:shd w:val="clear" w:color="auto" w:fill="8CC8C9"/>
          </w:tcPr>
          <w:p w:rsidR="00C74A55" w:rsidRPr="00CD5D43" w:rsidRDefault="00C74A55" w:rsidP="00AE3CC9">
            <w:pPr>
              <w:pStyle w:val="Tablehead"/>
            </w:pPr>
            <w:r w:rsidRPr="00CD5D43">
              <w:t>Term 3</w:t>
            </w:r>
          </w:p>
        </w:tc>
        <w:tc>
          <w:tcPr>
            <w:tcW w:w="4560" w:type="dxa"/>
            <w:gridSpan w:val="2"/>
            <w:shd w:val="clear" w:color="auto" w:fill="8CC8C9"/>
          </w:tcPr>
          <w:p w:rsidR="00C74A55" w:rsidRDefault="00C74A55" w:rsidP="00AE3CC9">
            <w:pPr>
              <w:pStyle w:val="Tablehead"/>
            </w:pPr>
            <w:r w:rsidRPr="00CD5D43">
              <w:t>Term 4</w:t>
            </w:r>
          </w:p>
        </w:tc>
      </w:tr>
      <w:tr w:rsidR="00C84937" w:rsidTr="00AE3CC9">
        <w:trPr>
          <w:cantSplit/>
          <w:jc w:val="center"/>
        </w:trPr>
        <w:tc>
          <w:tcPr>
            <w:tcW w:w="710" w:type="dxa"/>
            <w:vMerge/>
            <w:tcBorders>
              <w:top w:val="single" w:sz="4" w:space="0" w:color="FFFFFF"/>
            </w:tcBorders>
            <w:shd w:val="clear" w:color="auto" w:fill="00948D"/>
            <w:textDirection w:val="btLr"/>
            <w:vAlign w:val="center"/>
          </w:tcPr>
          <w:p w:rsidR="00C84937" w:rsidRPr="00A227AD" w:rsidRDefault="00C84937" w:rsidP="00AE3CC9">
            <w:pPr>
              <w:pStyle w:val="Tablehead"/>
              <w:jc w:val="center"/>
              <w:rPr>
                <w:color w:val="FFFFFF"/>
              </w:rPr>
            </w:pPr>
          </w:p>
        </w:tc>
        <w:tc>
          <w:tcPr>
            <w:tcW w:w="2241" w:type="dxa"/>
            <w:shd w:val="clear" w:color="auto" w:fill="CFE7E6"/>
          </w:tcPr>
          <w:p w:rsidR="00C84937" w:rsidRPr="007A2D25" w:rsidRDefault="00C84937" w:rsidP="00AE3CC9">
            <w:pPr>
              <w:pStyle w:val="Tablesubhead"/>
            </w:pPr>
            <w:r>
              <w:t>Revision</w:t>
            </w:r>
          </w:p>
        </w:tc>
        <w:tc>
          <w:tcPr>
            <w:tcW w:w="4348" w:type="dxa"/>
            <w:gridSpan w:val="2"/>
            <w:shd w:val="clear" w:color="auto" w:fill="auto"/>
          </w:tcPr>
          <w:p w:rsidR="00C84937" w:rsidRPr="00613B53" w:rsidRDefault="00C84937" w:rsidP="00C84937">
            <w:pPr>
              <w:pStyle w:val="Tabletext"/>
            </w:pPr>
          </w:p>
        </w:tc>
        <w:tc>
          <w:tcPr>
            <w:tcW w:w="4559" w:type="dxa"/>
            <w:gridSpan w:val="2"/>
            <w:shd w:val="clear" w:color="auto" w:fill="auto"/>
          </w:tcPr>
          <w:p w:rsidR="00C84937" w:rsidRPr="00613B53" w:rsidRDefault="00C84937" w:rsidP="00C84937">
            <w:pPr>
              <w:pStyle w:val="Tabletext"/>
            </w:pPr>
          </w:p>
        </w:tc>
        <w:tc>
          <w:tcPr>
            <w:tcW w:w="4561" w:type="dxa"/>
            <w:gridSpan w:val="2"/>
            <w:shd w:val="clear" w:color="auto" w:fill="auto"/>
          </w:tcPr>
          <w:p w:rsidR="00C84937" w:rsidRPr="00613B53" w:rsidRDefault="00C84937" w:rsidP="00C84937">
            <w:pPr>
              <w:pStyle w:val="Tabletext"/>
            </w:pPr>
          </w:p>
        </w:tc>
        <w:tc>
          <w:tcPr>
            <w:tcW w:w="4560" w:type="dxa"/>
            <w:gridSpan w:val="2"/>
            <w:shd w:val="clear" w:color="auto" w:fill="auto"/>
          </w:tcPr>
          <w:p w:rsidR="00C84937" w:rsidRPr="00613B53" w:rsidRDefault="00C84937" w:rsidP="00C84937">
            <w:pPr>
              <w:pStyle w:val="Tabletext"/>
            </w:pPr>
          </w:p>
        </w:tc>
      </w:tr>
      <w:tr w:rsidR="00C74A55" w:rsidTr="00AE3CC9">
        <w:trPr>
          <w:cantSplit/>
          <w:jc w:val="center"/>
        </w:trPr>
        <w:tc>
          <w:tcPr>
            <w:tcW w:w="710" w:type="dxa"/>
            <w:vMerge/>
            <w:tcBorders>
              <w:top w:val="single" w:sz="4" w:space="0" w:color="FFFFFF"/>
            </w:tcBorders>
            <w:shd w:val="clear" w:color="auto" w:fill="00948D"/>
            <w:textDirection w:val="btLr"/>
            <w:vAlign w:val="center"/>
          </w:tcPr>
          <w:p w:rsidR="00C74A55" w:rsidRPr="00A227AD" w:rsidRDefault="00C74A55" w:rsidP="00AE3CC9">
            <w:pPr>
              <w:pStyle w:val="Tablehead"/>
              <w:jc w:val="center"/>
              <w:rPr>
                <w:color w:val="FFFFFF"/>
              </w:rPr>
            </w:pPr>
          </w:p>
        </w:tc>
        <w:tc>
          <w:tcPr>
            <w:tcW w:w="2241" w:type="dxa"/>
            <w:shd w:val="clear" w:color="auto" w:fill="CFE7E6"/>
          </w:tcPr>
          <w:p w:rsidR="00C74A55" w:rsidRPr="007A2D25" w:rsidRDefault="001414B9" w:rsidP="00AE3CC9">
            <w:pPr>
              <w:pStyle w:val="Tablesubhead"/>
            </w:pPr>
            <w:r>
              <w:t>Foundation</w:t>
            </w:r>
          </w:p>
        </w:tc>
        <w:tc>
          <w:tcPr>
            <w:tcW w:w="4348" w:type="dxa"/>
            <w:gridSpan w:val="2"/>
            <w:vMerge w:val="restart"/>
            <w:shd w:val="clear" w:color="auto" w:fill="auto"/>
          </w:tcPr>
          <w:p w:rsidR="00C74A55" w:rsidRPr="00613B53" w:rsidRDefault="00C74A55" w:rsidP="00AE3CC9">
            <w:pPr>
              <w:pStyle w:val="Instructions"/>
            </w:pPr>
            <w:r w:rsidRPr="00613B53">
              <w:t>Outline the curriculum focus for the term. Include references to key concepts, content and context.</w:t>
            </w:r>
          </w:p>
        </w:tc>
        <w:tc>
          <w:tcPr>
            <w:tcW w:w="4559" w:type="dxa"/>
            <w:gridSpan w:val="2"/>
            <w:vMerge w:val="restart"/>
            <w:shd w:val="clear" w:color="auto" w:fill="auto"/>
          </w:tcPr>
          <w:p w:rsidR="00C74A55" w:rsidRPr="00613B53" w:rsidRDefault="00C74A55" w:rsidP="00AE3CC9">
            <w:pPr>
              <w:pStyle w:val="Instructions"/>
            </w:pPr>
            <w:r w:rsidRPr="00613B53">
              <w:t>Outline the curriculum focus for the term. Include references to key concepts, content and context.</w:t>
            </w:r>
          </w:p>
        </w:tc>
        <w:tc>
          <w:tcPr>
            <w:tcW w:w="4561" w:type="dxa"/>
            <w:gridSpan w:val="2"/>
            <w:vMerge w:val="restart"/>
            <w:shd w:val="clear" w:color="auto" w:fill="auto"/>
          </w:tcPr>
          <w:p w:rsidR="00C74A55" w:rsidRPr="00613B53" w:rsidRDefault="00C74A55" w:rsidP="00AE3CC9">
            <w:pPr>
              <w:pStyle w:val="Instructions"/>
            </w:pPr>
            <w:r w:rsidRPr="00613B53">
              <w:t>Outline the curriculum focus for the term. Include references to key concepts, content and context.</w:t>
            </w:r>
          </w:p>
        </w:tc>
        <w:tc>
          <w:tcPr>
            <w:tcW w:w="4560" w:type="dxa"/>
            <w:gridSpan w:val="2"/>
            <w:vMerge w:val="restart"/>
            <w:shd w:val="clear" w:color="auto" w:fill="auto"/>
          </w:tcPr>
          <w:p w:rsidR="00C74A55" w:rsidRPr="00613B53" w:rsidRDefault="00C74A55" w:rsidP="00AE3CC9">
            <w:pPr>
              <w:pStyle w:val="Instructions"/>
            </w:pPr>
            <w:r w:rsidRPr="00613B53">
              <w:t>Outline the curriculum focus for the term. Include references to key concepts, content and context.</w:t>
            </w:r>
          </w:p>
        </w:tc>
      </w:tr>
      <w:tr w:rsidR="00C74A55" w:rsidTr="00AE3CC9">
        <w:trPr>
          <w:cantSplit/>
          <w:jc w:val="center"/>
        </w:trPr>
        <w:tc>
          <w:tcPr>
            <w:tcW w:w="710" w:type="dxa"/>
            <w:vMerge/>
            <w:tcBorders>
              <w:top w:val="single" w:sz="4" w:space="0" w:color="FFFFFF"/>
            </w:tcBorders>
            <w:shd w:val="clear" w:color="auto" w:fill="00948D"/>
            <w:textDirection w:val="btLr"/>
            <w:vAlign w:val="center"/>
          </w:tcPr>
          <w:p w:rsidR="00C74A55" w:rsidRPr="00A227AD" w:rsidRDefault="00C74A55" w:rsidP="00AE3CC9">
            <w:pPr>
              <w:pStyle w:val="Tablehead"/>
              <w:jc w:val="center"/>
              <w:rPr>
                <w:color w:val="FFFFFF"/>
              </w:rPr>
            </w:pPr>
          </w:p>
        </w:tc>
        <w:tc>
          <w:tcPr>
            <w:tcW w:w="2241" w:type="dxa"/>
            <w:shd w:val="clear" w:color="auto" w:fill="CFE7E6"/>
          </w:tcPr>
          <w:p w:rsidR="00C74A55" w:rsidRPr="007A2D25" w:rsidRDefault="001414B9" w:rsidP="00AE3CC9">
            <w:pPr>
              <w:pStyle w:val="Tablesubhead"/>
            </w:pPr>
            <w:r>
              <w:t>Level</w:t>
            </w:r>
            <w:r w:rsidR="00C74A55" w:rsidRPr="007A2D25">
              <w:t xml:space="preserve"> 1</w:t>
            </w:r>
          </w:p>
        </w:tc>
        <w:tc>
          <w:tcPr>
            <w:tcW w:w="4348" w:type="dxa"/>
            <w:gridSpan w:val="2"/>
            <w:vMerge/>
            <w:shd w:val="clear" w:color="auto" w:fill="auto"/>
          </w:tcPr>
          <w:p w:rsidR="00C74A55" w:rsidRPr="004371D8" w:rsidRDefault="00C74A55" w:rsidP="00AE3CC9">
            <w:pPr>
              <w:pStyle w:val="Tabletext"/>
            </w:pPr>
          </w:p>
        </w:tc>
        <w:tc>
          <w:tcPr>
            <w:tcW w:w="4559" w:type="dxa"/>
            <w:gridSpan w:val="2"/>
            <w:vMerge/>
            <w:shd w:val="clear" w:color="auto" w:fill="auto"/>
          </w:tcPr>
          <w:p w:rsidR="00C74A55" w:rsidRPr="004371D8" w:rsidRDefault="00C74A55" w:rsidP="00AE3CC9">
            <w:pPr>
              <w:pStyle w:val="Tabletext"/>
            </w:pPr>
          </w:p>
        </w:tc>
        <w:tc>
          <w:tcPr>
            <w:tcW w:w="4561" w:type="dxa"/>
            <w:gridSpan w:val="2"/>
            <w:vMerge/>
            <w:shd w:val="clear" w:color="auto" w:fill="auto"/>
          </w:tcPr>
          <w:p w:rsidR="00C74A55" w:rsidRPr="004371D8" w:rsidRDefault="00C74A55" w:rsidP="00AE3CC9">
            <w:pPr>
              <w:pStyle w:val="Tabletext"/>
            </w:pPr>
          </w:p>
        </w:tc>
        <w:tc>
          <w:tcPr>
            <w:tcW w:w="4560" w:type="dxa"/>
            <w:gridSpan w:val="2"/>
            <w:vMerge/>
            <w:shd w:val="clear" w:color="auto" w:fill="auto"/>
          </w:tcPr>
          <w:p w:rsidR="00C74A55" w:rsidRPr="004371D8" w:rsidRDefault="00C74A55" w:rsidP="00AE3CC9">
            <w:pPr>
              <w:pStyle w:val="Tabletext"/>
            </w:pPr>
          </w:p>
        </w:tc>
      </w:tr>
      <w:tr w:rsidR="00C74A55" w:rsidTr="00AE3CC9">
        <w:trPr>
          <w:cantSplit/>
          <w:jc w:val="center"/>
        </w:trPr>
        <w:tc>
          <w:tcPr>
            <w:tcW w:w="710" w:type="dxa"/>
            <w:vMerge/>
            <w:tcBorders>
              <w:top w:val="single" w:sz="4" w:space="0" w:color="FFFFFF"/>
            </w:tcBorders>
            <w:shd w:val="clear" w:color="auto" w:fill="00948D"/>
            <w:textDirection w:val="btLr"/>
            <w:vAlign w:val="center"/>
          </w:tcPr>
          <w:p w:rsidR="00C74A55" w:rsidRPr="00A227AD" w:rsidRDefault="00C74A55" w:rsidP="00AE3CC9">
            <w:pPr>
              <w:pStyle w:val="Tablehead"/>
              <w:jc w:val="center"/>
              <w:rPr>
                <w:color w:val="FFFFFF"/>
              </w:rPr>
            </w:pPr>
          </w:p>
        </w:tc>
        <w:tc>
          <w:tcPr>
            <w:tcW w:w="2241" w:type="dxa"/>
            <w:shd w:val="clear" w:color="auto" w:fill="CFE7E6"/>
          </w:tcPr>
          <w:p w:rsidR="00C74A55" w:rsidRPr="007A2D25" w:rsidRDefault="001414B9" w:rsidP="00AE3CC9">
            <w:pPr>
              <w:pStyle w:val="Tablesubhead"/>
            </w:pPr>
            <w:r>
              <w:t>Level</w:t>
            </w:r>
            <w:r w:rsidR="00C74A55" w:rsidRPr="007A2D25">
              <w:t xml:space="preserve"> 2</w:t>
            </w:r>
          </w:p>
        </w:tc>
        <w:tc>
          <w:tcPr>
            <w:tcW w:w="4348" w:type="dxa"/>
            <w:gridSpan w:val="2"/>
            <w:vMerge/>
            <w:shd w:val="clear" w:color="auto" w:fill="auto"/>
          </w:tcPr>
          <w:p w:rsidR="00C74A55" w:rsidRPr="004371D8" w:rsidRDefault="00C74A55" w:rsidP="00AE3CC9">
            <w:pPr>
              <w:pStyle w:val="Tabletext"/>
            </w:pPr>
          </w:p>
        </w:tc>
        <w:tc>
          <w:tcPr>
            <w:tcW w:w="4559" w:type="dxa"/>
            <w:gridSpan w:val="2"/>
            <w:vMerge/>
            <w:shd w:val="clear" w:color="auto" w:fill="auto"/>
          </w:tcPr>
          <w:p w:rsidR="00C74A55" w:rsidRPr="004371D8" w:rsidRDefault="00C74A55" w:rsidP="00AE3CC9">
            <w:pPr>
              <w:pStyle w:val="Tabletext"/>
            </w:pPr>
          </w:p>
        </w:tc>
        <w:tc>
          <w:tcPr>
            <w:tcW w:w="4561" w:type="dxa"/>
            <w:gridSpan w:val="2"/>
            <w:vMerge/>
            <w:shd w:val="clear" w:color="auto" w:fill="auto"/>
          </w:tcPr>
          <w:p w:rsidR="00C74A55" w:rsidRPr="004371D8" w:rsidRDefault="00C74A55" w:rsidP="00AE3CC9">
            <w:pPr>
              <w:pStyle w:val="Tabletext"/>
            </w:pPr>
          </w:p>
        </w:tc>
        <w:tc>
          <w:tcPr>
            <w:tcW w:w="4560" w:type="dxa"/>
            <w:gridSpan w:val="2"/>
            <w:vMerge/>
            <w:shd w:val="clear" w:color="auto" w:fill="auto"/>
          </w:tcPr>
          <w:p w:rsidR="00C74A55" w:rsidRPr="004371D8" w:rsidRDefault="00C74A55" w:rsidP="00AE3CC9">
            <w:pPr>
              <w:pStyle w:val="Tabletext"/>
            </w:pPr>
          </w:p>
        </w:tc>
      </w:tr>
      <w:tr w:rsidR="00C74A55" w:rsidTr="00AE3CC9">
        <w:trPr>
          <w:cantSplit/>
          <w:jc w:val="center"/>
        </w:trPr>
        <w:tc>
          <w:tcPr>
            <w:tcW w:w="710" w:type="dxa"/>
            <w:vMerge/>
            <w:tcBorders>
              <w:top w:val="single" w:sz="4" w:space="0" w:color="FFFFFF"/>
            </w:tcBorders>
            <w:shd w:val="clear" w:color="auto" w:fill="00948D"/>
            <w:textDirection w:val="btLr"/>
            <w:vAlign w:val="center"/>
          </w:tcPr>
          <w:p w:rsidR="00C74A55" w:rsidRPr="00A227AD" w:rsidRDefault="00C74A55" w:rsidP="00AE3CC9">
            <w:pPr>
              <w:pStyle w:val="Tablehead"/>
              <w:jc w:val="center"/>
              <w:rPr>
                <w:color w:val="FFFFFF"/>
              </w:rPr>
            </w:pPr>
          </w:p>
        </w:tc>
        <w:tc>
          <w:tcPr>
            <w:tcW w:w="2241" w:type="dxa"/>
            <w:shd w:val="clear" w:color="auto" w:fill="CFE7E6"/>
          </w:tcPr>
          <w:p w:rsidR="00C74A55" w:rsidRPr="007A2D25" w:rsidRDefault="001414B9" w:rsidP="00AE3CC9">
            <w:pPr>
              <w:pStyle w:val="Tablesubhead"/>
            </w:pPr>
            <w:r>
              <w:t>Level</w:t>
            </w:r>
            <w:r w:rsidR="00C74A55" w:rsidRPr="007A2D25">
              <w:t xml:space="preserve"> 3</w:t>
            </w:r>
          </w:p>
        </w:tc>
        <w:tc>
          <w:tcPr>
            <w:tcW w:w="4348" w:type="dxa"/>
            <w:gridSpan w:val="2"/>
            <w:vMerge/>
            <w:shd w:val="clear" w:color="auto" w:fill="auto"/>
          </w:tcPr>
          <w:p w:rsidR="00C74A55" w:rsidRPr="004371D8" w:rsidRDefault="00C74A55" w:rsidP="00AE3CC9">
            <w:pPr>
              <w:pStyle w:val="Tabletext"/>
            </w:pPr>
          </w:p>
        </w:tc>
        <w:tc>
          <w:tcPr>
            <w:tcW w:w="4559" w:type="dxa"/>
            <w:gridSpan w:val="2"/>
            <w:vMerge/>
            <w:shd w:val="clear" w:color="auto" w:fill="auto"/>
          </w:tcPr>
          <w:p w:rsidR="00C74A55" w:rsidRPr="004371D8" w:rsidRDefault="00C74A55" w:rsidP="00AE3CC9">
            <w:pPr>
              <w:pStyle w:val="Tabletext"/>
            </w:pPr>
          </w:p>
        </w:tc>
        <w:tc>
          <w:tcPr>
            <w:tcW w:w="4561" w:type="dxa"/>
            <w:gridSpan w:val="2"/>
            <w:vMerge/>
            <w:shd w:val="clear" w:color="auto" w:fill="auto"/>
          </w:tcPr>
          <w:p w:rsidR="00C74A55" w:rsidRPr="004371D8" w:rsidRDefault="00C74A55" w:rsidP="00AE3CC9">
            <w:pPr>
              <w:pStyle w:val="Tabletext"/>
            </w:pPr>
          </w:p>
        </w:tc>
        <w:tc>
          <w:tcPr>
            <w:tcW w:w="4560" w:type="dxa"/>
            <w:gridSpan w:val="2"/>
            <w:vMerge/>
            <w:shd w:val="clear" w:color="auto" w:fill="auto"/>
          </w:tcPr>
          <w:p w:rsidR="00C74A55" w:rsidRPr="004371D8" w:rsidRDefault="00C74A55" w:rsidP="00AE3CC9">
            <w:pPr>
              <w:pStyle w:val="Tabletext"/>
            </w:pPr>
          </w:p>
        </w:tc>
      </w:tr>
      <w:tr w:rsidR="00C74A55" w:rsidTr="00AE3CC9">
        <w:trPr>
          <w:cantSplit/>
          <w:jc w:val="center"/>
        </w:trPr>
        <w:tc>
          <w:tcPr>
            <w:tcW w:w="710" w:type="dxa"/>
            <w:vMerge/>
            <w:tcBorders>
              <w:top w:val="single" w:sz="4" w:space="0" w:color="FFFFFF"/>
            </w:tcBorders>
            <w:shd w:val="clear" w:color="auto" w:fill="00948D"/>
            <w:textDirection w:val="btLr"/>
            <w:vAlign w:val="center"/>
          </w:tcPr>
          <w:p w:rsidR="00C74A55" w:rsidRPr="00A227AD" w:rsidRDefault="00C74A55" w:rsidP="00AE3CC9">
            <w:pPr>
              <w:pStyle w:val="Tablehead"/>
              <w:jc w:val="center"/>
              <w:rPr>
                <w:color w:val="FFFFFF"/>
              </w:rPr>
            </w:pPr>
          </w:p>
        </w:tc>
        <w:tc>
          <w:tcPr>
            <w:tcW w:w="2241" w:type="dxa"/>
            <w:shd w:val="clear" w:color="auto" w:fill="CFE7E6"/>
          </w:tcPr>
          <w:p w:rsidR="00C74A55" w:rsidRPr="007A2D25" w:rsidRDefault="001414B9" w:rsidP="00AE3CC9">
            <w:pPr>
              <w:pStyle w:val="Tablesubhead"/>
            </w:pPr>
            <w:r>
              <w:t>Level</w:t>
            </w:r>
            <w:r w:rsidR="00C74A55" w:rsidRPr="007A2D25">
              <w:t xml:space="preserve"> 4</w:t>
            </w:r>
          </w:p>
        </w:tc>
        <w:tc>
          <w:tcPr>
            <w:tcW w:w="4348" w:type="dxa"/>
            <w:gridSpan w:val="2"/>
            <w:vMerge/>
            <w:shd w:val="clear" w:color="auto" w:fill="auto"/>
          </w:tcPr>
          <w:p w:rsidR="00C74A55" w:rsidRPr="004371D8" w:rsidRDefault="00C74A55" w:rsidP="00AE3CC9">
            <w:pPr>
              <w:pStyle w:val="Tabletext"/>
            </w:pPr>
          </w:p>
        </w:tc>
        <w:tc>
          <w:tcPr>
            <w:tcW w:w="4559" w:type="dxa"/>
            <w:gridSpan w:val="2"/>
            <w:vMerge/>
            <w:shd w:val="clear" w:color="auto" w:fill="auto"/>
          </w:tcPr>
          <w:p w:rsidR="00C74A55" w:rsidRPr="004371D8" w:rsidRDefault="00C74A55" w:rsidP="00AE3CC9">
            <w:pPr>
              <w:pStyle w:val="Tabletext"/>
            </w:pPr>
          </w:p>
        </w:tc>
        <w:tc>
          <w:tcPr>
            <w:tcW w:w="4561" w:type="dxa"/>
            <w:gridSpan w:val="2"/>
            <w:vMerge/>
            <w:shd w:val="clear" w:color="auto" w:fill="auto"/>
          </w:tcPr>
          <w:p w:rsidR="00C74A55" w:rsidRPr="004371D8" w:rsidRDefault="00C74A55" w:rsidP="00AE3CC9">
            <w:pPr>
              <w:pStyle w:val="Tabletext"/>
            </w:pPr>
          </w:p>
        </w:tc>
        <w:tc>
          <w:tcPr>
            <w:tcW w:w="4560" w:type="dxa"/>
            <w:gridSpan w:val="2"/>
            <w:vMerge/>
            <w:shd w:val="clear" w:color="auto" w:fill="auto"/>
          </w:tcPr>
          <w:p w:rsidR="00C74A55" w:rsidRPr="004371D8" w:rsidRDefault="00C74A55" w:rsidP="00AE3CC9">
            <w:pPr>
              <w:pStyle w:val="Tabletext"/>
            </w:pPr>
          </w:p>
        </w:tc>
      </w:tr>
      <w:tr w:rsidR="00C74A55" w:rsidTr="00AE3CC9">
        <w:trPr>
          <w:cantSplit/>
          <w:jc w:val="center"/>
        </w:trPr>
        <w:tc>
          <w:tcPr>
            <w:tcW w:w="710" w:type="dxa"/>
            <w:vMerge/>
            <w:tcBorders>
              <w:top w:val="single" w:sz="4" w:space="0" w:color="FFFFFF"/>
            </w:tcBorders>
            <w:shd w:val="clear" w:color="auto" w:fill="00948D"/>
            <w:textDirection w:val="btLr"/>
            <w:vAlign w:val="center"/>
          </w:tcPr>
          <w:p w:rsidR="00C74A55" w:rsidRPr="00A227AD" w:rsidRDefault="00C74A55" w:rsidP="00AE3CC9">
            <w:pPr>
              <w:pStyle w:val="Tablehead"/>
              <w:jc w:val="center"/>
              <w:rPr>
                <w:color w:val="FFFFFF"/>
              </w:rPr>
            </w:pPr>
          </w:p>
        </w:tc>
        <w:tc>
          <w:tcPr>
            <w:tcW w:w="2241" w:type="dxa"/>
            <w:shd w:val="clear" w:color="auto" w:fill="CFE7E6"/>
          </w:tcPr>
          <w:p w:rsidR="00C74A55" w:rsidRPr="007A2D25" w:rsidRDefault="001414B9" w:rsidP="00AE3CC9">
            <w:pPr>
              <w:pStyle w:val="Tablesubhead"/>
            </w:pPr>
            <w:r>
              <w:t>Level</w:t>
            </w:r>
            <w:r w:rsidR="00C74A55" w:rsidRPr="007A2D25">
              <w:t xml:space="preserve"> 5</w:t>
            </w:r>
          </w:p>
        </w:tc>
        <w:tc>
          <w:tcPr>
            <w:tcW w:w="4348" w:type="dxa"/>
            <w:gridSpan w:val="2"/>
            <w:vMerge/>
            <w:shd w:val="clear" w:color="auto" w:fill="auto"/>
          </w:tcPr>
          <w:p w:rsidR="00C74A55" w:rsidRPr="004371D8" w:rsidRDefault="00C74A55" w:rsidP="00AE3CC9">
            <w:pPr>
              <w:pStyle w:val="Tabletext"/>
            </w:pPr>
          </w:p>
        </w:tc>
        <w:tc>
          <w:tcPr>
            <w:tcW w:w="4559" w:type="dxa"/>
            <w:gridSpan w:val="2"/>
            <w:vMerge/>
            <w:shd w:val="clear" w:color="auto" w:fill="auto"/>
          </w:tcPr>
          <w:p w:rsidR="00C74A55" w:rsidRPr="004371D8" w:rsidRDefault="00C74A55" w:rsidP="00AE3CC9">
            <w:pPr>
              <w:pStyle w:val="Tabletext"/>
            </w:pPr>
          </w:p>
        </w:tc>
        <w:tc>
          <w:tcPr>
            <w:tcW w:w="4561" w:type="dxa"/>
            <w:gridSpan w:val="2"/>
            <w:vMerge/>
            <w:shd w:val="clear" w:color="auto" w:fill="auto"/>
          </w:tcPr>
          <w:p w:rsidR="00C74A55" w:rsidRPr="004371D8" w:rsidRDefault="00C74A55" w:rsidP="00AE3CC9">
            <w:pPr>
              <w:pStyle w:val="Tabletext"/>
            </w:pPr>
          </w:p>
        </w:tc>
        <w:tc>
          <w:tcPr>
            <w:tcW w:w="4560" w:type="dxa"/>
            <w:gridSpan w:val="2"/>
            <w:vMerge/>
            <w:shd w:val="clear" w:color="auto" w:fill="auto"/>
          </w:tcPr>
          <w:p w:rsidR="00C74A55" w:rsidRPr="004371D8" w:rsidRDefault="00C74A55" w:rsidP="00AE3CC9">
            <w:pPr>
              <w:pStyle w:val="Tabletext"/>
            </w:pPr>
          </w:p>
        </w:tc>
      </w:tr>
      <w:tr w:rsidR="00C74A55" w:rsidTr="00AE3CC9">
        <w:trPr>
          <w:cantSplit/>
          <w:jc w:val="center"/>
        </w:trPr>
        <w:tc>
          <w:tcPr>
            <w:tcW w:w="710" w:type="dxa"/>
            <w:vMerge/>
            <w:tcBorders>
              <w:top w:val="single" w:sz="4" w:space="0" w:color="FFFFFF"/>
            </w:tcBorders>
            <w:shd w:val="clear" w:color="auto" w:fill="00948D"/>
            <w:textDirection w:val="btLr"/>
            <w:vAlign w:val="center"/>
          </w:tcPr>
          <w:p w:rsidR="00C74A55" w:rsidRPr="00A227AD" w:rsidRDefault="00C74A55" w:rsidP="00AE3CC9">
            <w:pPr>
              <w:pStyle w:val="Tablehead"/>
              <w:jc w:val="center"/>
              <w:rPr>
                <w:color w:val="FFFFFF"/>
              </w:rPr>
            </w:pPr>
          </w:p>
        </w:tc>
        <w:tc>
          <w:tcPr>
            <w:tcW w:w="2241" w:type="dxa"/>
            <w:shd w:val="clear" w:color="auto" w:fill="CFE7E6"/>
          </w:tcPr>
          <w:p w:rsidR="00C74A55" w:rsidRPr="007A2D25" w:rsidRDefault="001414B9" w:rsidP="00AE3CC9">
            <w:pPr>
              <w:pStyle w:val="Tablesubhead"/>
            </w:pPr>
            <w:r>
              <w:t>Level</w:t>
            </w:r>
            <w:r w:rsidR="00C74A55" w:rsidRPr="007A2D25">
              <w:t xml:space="preserve"> 6</w:t>
            </w:r>
          </w:p>
        </w:tc>
        <w:tc>
          <w:tcPr>
            <w:tcW w:w="4348" w:type="dxa"/>
            <w:gridSpan w:val="2"/>
            <w:vMerge/>
            <w:shd w:val="clear" w:color="auto" w:fill="auto"/>
          </w:tcPr>
          <w:p w:rsidR="00C74A55" w:rsidRPr="004371D8" w:rsidRDefault="00C74A55" w:rsidP="00AE3CC9">
            <w:pPr>
              <w:pStyle w:val="Tabletext"/>
            </w:pPr>
          </w:p>
        </w:tc>
        <w:tc>
          <w:tcPr>
            <w:tcW w:w="4559" w:type="dxa"/>
            <w:gridSpan w:val="2"/>
            <w:vMerge/>
            <w:shd w:val="clear" w:color="auto" w:fill="auto"/>
          </w:tcPr>
          <w:p w:rsidR="00C74A55" w:rsidRPr="004371D8" w:rsidRDefault="00C74A55" w:rsidP="00AE3CC9">
            <w:pPr>
              <w:pStyle w:val="Tabletext"/>
            </w:pPr>
          </w:p>
        </w:tc>
        <w:tc>
          <w:tcPr>
            <w:tcW w:w="4561" w:type="dxa"/>
            <w:gridSpan w:val="2"/>
            <w:vMerge/>
            <w:shd w:val="clear" w:color="auto" w:fill="auto"/>
          </w:tcPr>
          <w:p w:rsidR="00C74A55" w:rsidRPr="004371D8" w:rsidRDefault="00C74A55" w:rsidP="00AE3CC9">
            <w:pPr>
              <w:pStyle w:val="Tabletext"/>
            </w:pPr>
          </w:p>
        </w:tc>
        <w:tc>
          <w:tcPr>
            <w:tcW w:w="4560" w:type="dxa"/>
            <w:gridSpan w:val="2"/>
            <w:vMerge/>
            <w:shd w:val="clear" w:color="auto" w:fill="auto"/>
          </w:tcPr>
          <w:p w:rsidR="00C74A55" w:rsidRPr="004371D8" w:rsidRDefault="00C74A55" w:rsidP="00AE3CC9">
            <w:pPr>
              <w:pStyle w:val="Tabletext"/>
            </w:pPr>
          </w:p>
        </w:tc>
      </w:tr>
      <w:tr w:rsidR="00C74A55" w:rsidTr="00AE3CC9">
        <w:trPr>
          <w:cantSplit/>
          <w:jc w:val="center"/>
        </w:trPr>
        <w:tc>
          <w:tcPr>
            <w:tcW w:w="710" w:type="dxa"/>
            <w:vMerge/>
            <w:tcBorders>
              <w:top w:val="single" w:sz="4" w:space="0" w:color="FFFFFF"/>
            </w:tcBorders>
            <w:shd w:val="clear" w:color="auto" w:fill="00948D"/>
            <w:textDirection w:val="btLr"/>
            <w:vAlign w:val="center"/>
          </w:tcPr>
          <w:p w:rsidR="00C74A55" w:rsidRPr="00A227AD" w:rsidRDefault="00C74A55" w:rsidP="00AE3CC9">
            <w:pPr>
              <w:pStyle w:val="Tablehead"/>
              <w:jc w:val="center"/>
              <w:rPr>
                <w:color w:val="FFFFFF"/>
              </w:rPr>
            </w:pPr>
          </w:p>
        </w:tc>
        <w:tc>
          <w:tcPr>
            <w:tcW w:w="2241" w:type="dxa"/>
            <w:shd w:val="clear" w:color="auto" w:fill="CFE7E6"/>
          </w:tcPr>
          <w:p w:rsidR="00C74A55" w:rsidRDefault="001414B9" w:rsidP="00AE3CC9">
            <w:pPr>
              <w:pStyle w:val="Tablesubhead"/>
            </w:pPr>
            <w:r>
              <w:t>Level</w:t>
            </w:r>
            <w:r w:rsidR="00C74A55" w:rsidRPr="007A2D25">
              <w:t xml:space="preserve"> 7</w:t>
            </w:r>
          </w:p>
        </w:tc>
        <w:tc>
          <w:tcPr>
            <w:tcW w:w="4348" w:type="dxa"/>
            <w:gridSpan w:val="2"/>
            <w:vMerge/>
            <w:shd w:val="clear" w:color="auto" w:fill="auto"/>
          </w:tcPr>
          <w:p w:rsidR="00C74A55" w:rsidRPr="004371D8" w:rsidRDefault="00C74A55" w:rsidP="00AE3CC9">
            <w:pPr>
              <w:pStyle w:val="Tabletext"/>
            </w:pPr>
          </w:p>
        </w:tc>
        <w:tc>
          <w:tcPr>
            <w:tcW w:w="4559" w:type="dxa"/>
            <w:gridSpan w:val="2"/>
            <w:vMerge/>
            <w:shd w:val="clear" w:color="auto" w:fill="auto"/>
          </w:tcPr>
          <w:p w:rsidR="00C74A55" w:rsidRPr="004371D8" w:rsidRDefault="00C74A55" w:rsidP="00AE3CC9">
            <w:pPr>
              <w:pStyle w:val="Tabletext"/>
            </w:pPr>
          </w:p>
        </w:tc>
        <w:tc>
          <w:tcPr>
            <w:tcW w:w="4561" w:type="dxa"/>
            <w:gridSpan w:val="2"/>
            <w:vMerge/>
            <w:shd w:val="clear" w:color="auto" w:fill="auto"/>
          </w:tcPr>
          <w:p w:rsidR="00C74A55" w:rsidRPr="004371D8" w:rsidRDefault="00C74A55" w:rsidP="00AE3CC9">
            <w:pPr>
              <w:pStyle w:val="Tabletext"/>
            </w:pPr>
          </w:p>
        </w:tc>
        <w:tc>
          <w:tcPr>
            <w:tcW w:w="4560" w:type="dxa"/>
            <w:gridSpan w:val="2"/>
            <w:vMerge/>
            <w:shd w:val="clear" w:color="auto" w:fill="auto"/>
          </w:tcPr>
          <w:p w:rsidR="00C74A55" w:rsidRPr="004371D8" w:rsidRDefault="00C74A55" w:rsidP="00AE3CC9">
            <w:pPr>
              <w:pStyle w:val="Tabletext"/>
            </w:pPr>
          </w:p>
        </w:tc>
      </w:tr>
      <w:tr w:rsidR="00C74A55" w:rsidTr="00AE3CC9">
        <w:trPr>
          <w:cantSplit/>
          <w:jc w:val="center"/>
        </w:trPr>
        <w:tc>
          <w:tcPr>
            <w:tcW w:w="710" w:type="dxa"/>
            <w:vMerge/>
            <w:tcBorders>
              <w:top w:val="single" w:sz="4" w:space="0" w:color="FFFFFF"/>
            </w:tcBorders>
            <w:shd w:val="clear" w:color="auto" w:fill="00948D"/>
            <w:textDirection w:val="btLr"/>
            <w:vAlign w:val="center"/>
          </w:tcPr>
          <w:p w:rsidR="00C74A55" w:rsidRPr="00A227AD" w:rsidRDefault="00C74A55" w:rsidP="00AE3CC9">
            <w:pPr>
              <w:pStyle w:val="Tablehead"/>
              <w:jc w:val="center"/>
              <w:rPr>
                <w:color w:val="FFFFFF"/>
              </w:rPr>
            </w:pPr>
          </w:p>
        </w:tc>
        <w:tc>
          <w:tcPr>
            <w:tcW w:w="2241" w:type="dxa"/>
            <w:tcBorders>
              <w:bottom w:val="single" w:sz="4" w:space="0" w:color="00948D"/>
            </w:tcBorders>
            <w:shd w:val="clear" w:color="auto" w:fill="CFE7E6"/>
          </w:tcPr>
          <w:p w:rsidR="00C74A55" w:rsidRPr="007A2D25" w:rsidRDefault="001414B9" w:rsidP="002F7A69">
            <w:pPr>
              <w:pStyle w:val="Tablesubhead"/>
            </w:pPr>
            <w:r>
              <w:t>Cross</w:t>
            </w:r>
            <w:r w:rsidR="002F7A69">
              <w:t>-</w:t>
            </w:r>
            <w:r w:rsidR="00C74A55" w:rsidRPr="00036B65">
              <w:t>curriculum priorities</w:t>
            </w:r>
          </w:p>
        </w:tc>
        <w:tc>
          <w:tcPr>
            <w:tcW w:w="4348" w:type="dxa"/>
            <w:gridSpan w:val="2"/>
            <w:tcBorders>
              <w:bottom w:val="single" w:sz="4" w:space="0" w:color="00948D"/>
            </w:tcBorders>
            <w:shd w:val="clear" w:color="auto" w:fill="auto"/>
          </w:tcPr>
          <w:p w:rsidR="00C74A55" w:rsidRPr="0044592B" w:rsidRDefault="00C74A55" w:rsidP="004F69F7">
            <w:pPr>
              <w:pStyle w:val="Instructions"/>
            </w:pPr>
            <w:r>
              <w:t xml:space="preserve">Copy and paste (from the key below) the </w:t>
            </w:r>
            <w:r w:rsidRPr="004E4B32">
              <w:t xml:space="preserve">cross-curriculum </w:t>
            </w:r>
            <w:r>
              <w:t>priorities relevant to the term.</w:t>
            </w:r>
          </w:p>
        </w:tc>
        <w:tc>
          <w:tcPr>
            <w:tcW w:w="4559" w:type="dxa"/>
            <w:gridSpan w:val="2"/>
            <w:tcBorders>
              <w:bottom w:val="single" w:sz="4" w:space="0" w:color="00948D"/>
            </w:tcBorders>
            <w:shd w:val="clear" w:color="auto" w:fill="auto"/>
          </w:tcPr>
          <w:p w:rsidR="00C74A55" w:rsidRDefault="00C74A55" w:rsidP="004F69F7">
            <w:pPr>
              <w:pStyle w:val="Instructions"/>
            </w:pPr>
            <w:r>
              <w:t xml:space="preserve">Copy and paste (from the key below) the </w:t>
            </w:r>
            <w:r w:rsidRPr="004E4B32">
              <w:t xml:space="preserve">cross-curriculum </w:t>
            </w:r>
            <w:r>
              <w:t>priorities relevant to the term.</w:t>
            </w:r>
          </w:p>
        </w:tc>
        <w:tc>
          <w:tcPr>
            <w:tcW w:w="4561" w:type="dxa"/>
            <w:gridSpan w:val="2"/>
            <w:tcBorders>
              <w:bottom w:val="single" w:sz="4" w:space="0" w:color="00948D"/>
            </w:tcBorders>
            <w:shd w:val="clear" w:color="auto" w:fill="auto"/>
          </w:tcPr>
          <w:p w:rsidR="00C74A55" w:rsidRDefault="00C74A55" w:rsidP="004F69F7">
            <w:pPr>
              <w:pStyle w:val="Instructions"/>
            </w:pPr>
            <w:r>
              <w:t>Copy and paste (from the key below) the</w:t>
            </w:r>
            <w:r w:rsidRPr="004E4B32">
              <w:t xml:space="preserve"> cross-curriculum </w:t>
            </w:r>
            <w:r>
              <w:t>priorities relevant to the term.</w:t>
            </w:r>
          </w:p>
        </w:tc>
        <w:tc>
          <w:tcPr>
            <w:tcW w:w="4560" w:type="dxa"/>
            <w:gridSpan w:val="2"/>
            <w:tcBorders>
              <w:bottom w:val="single" w:sz="4" w:space="0" w:color="00948D"/>
            </w:tcBorders>
            <w:shd w:val="clear" w:color="auto" w:fill="auto"/>
          </w:tcPr>
          <w:p w:rsidR="00C74A55" w:rsidRDefault="00C74A55" w:rsidP="004F69F7">
            <w:pPr>
              <w:pStyle w:val="Instructions"/>
            </w:pPr>
            <w:r>
              <w:t xml:space="preserve">Copy and paste (from the key below) the </w:t>
            </w:r>
            <w:r w:rsidRPr="004E4B32">
              <w:t xml:space="preserve">cross-curriculum </w:t>
            </w:r>
            <w:r>
              <w:t>priorities relevant to the term.</w:t>
            </w:r>
          </w:p>
        </w:tc>
      </w:tr>
      <w:tr w:rsidR="00C74A55" w:rsidTr="00AE3CC9">
        <w:trPr>
          <w:cantSplit/>
          <w:jc w:val="center"/>
        </w:trPr>
        <w:tc>
          <w:tcPr>
            <w:tcW w:w="710" w:type="dxa"/>
            <w:vMerge/>
            <w:tcBorders>
              <w:top w:val="single" w:sz="4" w:space="0" w:color="FFFFFF"/>
              <w:bottom w:val="single" w:sz="4" w:space="0" w:color="FFFFFF"/>
            </w:tcBorders>
            <w:shd w:val="clear" w:color="auto" w:fill="00948D"/>
            <w:textDirection w:val="btLr"/>
            <w:vAlign w:val="center"/>
          </w:tcPr>
          <w:p w:rsidR="00C74A55" w:rsidRPr="00A227AD" w:rsidRDefault="00C74A55" w:rsidP="00AE3CC9">
            <w:pPr>
              <w:pStyle w:val="Tablehead"/>
              <w:jc w:val="center"/>
              <w:rPr>
                <w:color w:val="FFFFFF"/>
              </w:rPr>
            </w:pPr>
          </w:p>
        </w:tc>
        <w:tc>
          <w:tcPr>
            <w:tcW w:w="2241" w:type="dxa"/>
            <w:shd w:val="clear" w:color="auto" w:fill="E5F4F3"/>
          </w:tcPr>
          <w:p w:rsidR="00C74A55" w:rsidRPr="007A2D25" w:rsidRDefault="00C74A55" w:rsidP="001414B9">
            <w:pPr>
              <w:pStyle w:val="Tablesubhead"/>
            </w:pPr>
            <w:r w:rsidRPr="009818F9">
              <w:rPr>
                <w:sz w:val="17"/>
                <w:szCs w:val="17"/>
              </w:rPr>
              <w:t>Key</w:t>
            </w:r>
            <w:r w:rsidRPr="009818F9">
              <w:rPr>
                <w:b w:val="0"/>
                <w:sz w:val="17"/>
                <w:szCs w:val="17"/>
              </w:rPr>
              <w:t xml:space="preserve"> to </w:t>
            </w:r>
            <w:r w:rsidR="001414B9">
              <w:rPr>
                <w:b w:val="0"/>
                <w:sz w:val="17"/>
                <w:szCs w:val="17"/>
              </w:rPr>
              <w:t>C</w:t>
            </w:r>
            <w:r w:rsidRPr="009818F9">
              <w:rPr>
                <w:b w:val="0"/>
                <w:sz w:val="17"/>
                <w:szCs w:val="17"/>
              </w:rPr>
              <w:t>ross</w:t>
            </w:r>
            <w:r>
              <w:rPr>
                <w:b w:val="0"/>
                <w:sz w:val="17"/>
                <w:szCs w:val="17"/>
              </w:rPr>
              <w:t>-</w:t>
            </w:r>
            <w:r w:rsidRPr="009818F9">
              <w:rPr>
                <w:b w:val="0"/>
                <w:sz w:val="17"/>
                <w:szCs w:val="17"/>
              </w:rPr>
              <w:t>curriculum priorities</w:t>
            </w:r>
          </w:p>
        </w:tc>
        <w:tc>
          <w:tcPr>
            <w:tcW w:w="18028" w:type="dxa"/>
            <w:gridSpan w:val="8"/>
            <w:shd w:val="clear" w:color="auto" w:fill="E5F4F3"/>
          </w:tcPr>
          <w:p w:rsidR="00C74A55" w:rsidRPr="004371D8" w:rsidRDefault="00C74A55" w:rsidP="004F69F7">
            <w:pPr>
              <w:pStyle w:val="Tabletext"/>
            </w:pPr>
            <w:r w:rsidRPr="003E4E3E">
              <w:rPr>
                <w:sz w:val="17"/>
                <w:szCs w:val="17"/>
              </w:rPr>
              <w:t> </w:t>
            </w:r>
            <w:r w:rsidR="004F69F7" w:rsidRPr="004F69F7">
              <w:rPr>
                <w:noProof/>
                <w:sz w:val="17"/>
                <w:szCs w:val="17"/>
                <w:lang w:eastAsia="en-AU"/>
              </w:rPr>
              <w:drawing>
                <wp:inline distT="0" distB="0" distL="0" distR="0">
                  <wp:extent cx="148590" cy="148590"/>
                  <wp:effectExtent l="0" t="0" r="3810" b="0"/>
                  <wp:docPr id="12" name="Picture 5" descr="http://ausvels.vcaa.vic.edu.au/Static/img/icons/tags/vocabulary.curriculum.edu.au/crossCurriculu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usvels.vcaa.vic.edu.au/Static/img/icons/tags/vocabulary.curriculum.edu.au/crossCurriculum/1.gif"/>
                          <pic:cNvPicPr>
                            <a:picLocks noChangeAspect="1" noChangeArrowheads="1"/>
                          </pic:cNvPicPr>
                        </pic:nvPicPr>
                        <pic:blipFill>
                          <a:blip r:embed="rId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004F69F7">
              <w:rPr>
                <w:sz w:val="17"/>
                <w:szCs w:val="17"/>
              </w:rPr>
              <w:t xml:space="preserve"> </w:t>
            </w:r>
            <w:r w:rsidRPr="003E4E3E">
              <w:rPr>
                <w:sz w:val="17"/>
                <w:szCs w:val="17"/>
              </w:rPr>
              <w:t>Aboriginal and Torres Strait Islander histories and cultures</w:t>
            </w:r>
            <w:r w:rsidRPr="003E4E3E">
              <w:rPr>
                <w:sz w:val="17"/>
                <w:szCs w:val="17"/>
              </w:rPr>
              <w:t> </w:t>
            </w:r>
            <w:r w:rsidRPr="003E4E3E">
              <w:rPr>
                <w:sz w:val="17"/>
                <w:szCs w:val="17"/>
              </w:rPr>
              <w:t> </w:t>
            </w:r>
            <w:r w:rsidR="004F69F7">
              <w:rPr>
                <w:noProof/>
                <w:sz w:val="40"/>
                <w:szCs w:val="40"/>
                <w:lang w:eastAsia="en-AU"/>
              </w:rPr>
              <w:drawing>
                <wp:inline distT="0" distB="0" distL="0" distR="0">
                  <wp:extent cx="217805" cy="217805"/>
                  <wp:effectExtent l="0" t="0" r="0" b="0"/>
                  <wp:docPr id="1" name="Picture 2" descr="http://ausvels.vcaa.vic.edu.au/Static/img/icons/tags/vocabulary.curriculum.edu.au/crossCurriculu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usvels.vcaa.vic.edu.au/Static/img/icons/tags/vocabulary.curriculum.edu.au/crossCurriculum/2.gif"/>
                          <pic:cNvPicPr>
                            <a:picLocks noChangeAspect="1" noChangeArrowheads="1"/>
                          </pic:cNvPicPr>
                        </pic:nvPicPr>
                        <pic:blipFill>
                          <a:blip r:embed="rId8"/>
                          <a:srcRect/>
                          <a:stretch>
                            <a:fillRect/>
                          </a:stretch>
                        </pic:blipFill>
                        <pic:spPr bwMode="auto">
                          <a:xfrm>
                            <a:off x="0" y="0"/>
                            <a:ext cx="217805" cy="217805"/>
                          </a:xfrm>
                          <a:prstGeom prst="rect">
                            <a:avLst/>
                          </a:prstGeom>
                          <a:noFill/>
                          <a:ln w="9525">
                            <a:noFill/>
                            <a:miter lim="800000"/>
                            <a:headEnd/>
                            <a:tailEnd/>
                          </a:ln>
                        </pic:spPr>
                      </pic:pic>
                    </a:graphicData>
                  </a:graphic>
                </wp:inline>
              </w:drawing>
            </w:r>
            <w:r w:rsidRPr="003E4E3E">
              <w:rPr>
                <w:sz w:val="17"/>
                <w:szCs w:val="17"/>
              </w:rPr>
              <w:t> </w:t>
            </w:r>
            <w:r w:rsidRPr="003E4E3E">
              <w:rPr>
                <w:sz w:val="17"/>
                <w:szCs w:val="17"/>
              </w:rPr>
              <w:t>Asia and Australia’s engagement with Asia</w:t>
            </w:r>
            <w:r w:rsidRPr="003E4E3E">
              <w:rPr>
                <w:sz w:val="17"/>
                <w:szCs w:val="17"/>
              </w:rPr>
              <w:t> </w:t>
            </w:r>
            <w:r w:rsidRPr="003E4E3E">
              <w:rPr>
                <w:sz w:val="17"/>
                <w:szCs w:val="17"/>
              </w:rPr>
              <w:t> </w:t>
            </w:r>
            <w:r w:rsidR="004F69F7">
              <w:rPr>
                <w:noProof/>
                <w:sz w:val="17"/>
                <w:szCs w:val="17"/>
                <w:lang w:eastAsia="en-AU"/>
              </w:rPr>
              <w:drawing>
                <wp:inline distT="0" distB="0" distL="0" distR="0">
                  <wp:extent cx="207010" cy="207010"/>
                  <wp:effectExtent l="19050" t="0" r="2540" b="0"/>
                  <wp:docPr id="11" name="Picture 5" descr="http://ausvels.vcaa.vic.edu.au/Static/img/icons/tags/vocabulary.curriculum.edu.au/crossCurriculu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usvels.vcaa.vic.edu.au/Static/img/icons/tags/vocabulary.curriculum.edu.au/crossCurriculum/3.gif"/>
                          <pic:cNvPicPr>
                            <a:picLocks noChangeAspect="1" noChangeArrowheads="1"/>
                          </pic:cNvPicPr>
                        </pic:nvPicPr>
                        <pic:blipFill>
                          <a:blip r:embed="rId9"/>
                          <a:srcRect/>
                          <a:stretch>
                            <a:fillRect/>
                          </a:stretch>
                        </pic:blipFill>
                        <pic:spPr bwMode="auto">
                          <a:xfrm>
                            <a:off x="0" y="0"/>
                            <a:ext cx="207010" cy="207010"/>
                          </a:xfrm>
                          <a:prstGeom prst="rect">
                            <a:avLst/>
                          </a:prstGeom>
                          <a:noFill/>
                          <a:ln w="9525">
                            <a:noFill/>
                            <a:miter lim="800000"/>
                            <a:headEnd/>
                            <a:tailEnd/>
                          </a:ln>
                        </pic:spPr>
                      </pic:pic>
                    </a:graphicData>
                  </a:graphic>
                </wp:inline>
              </w:drawing>
            </w:r>
            <w:r w:rsidRPr="003E4E3E">
              <w:rPr>
                <w:sz w:val="17"/>
                <w:szCs w:val="17"/>
              </w:rPr>
              <w:t> </w:t>
            </w:r>
            <w:r w:rsidRPr="003E4E3E">
              <w:rPr>
                <w:sz w:val="17"/>
                <w:szCs w:val="17"/>
              </w:rPr>
              <w:t>Sustainability</w:t>
            </w:r>
          </w:p>
        </w:tc>
      </w:tr>
      <w:tr w:rsidR="00C74A55" w:rsidTr="00C74A55">
        <w:trPr>
          <w:cantSplit/>
          <w:jc w:val="center"/>
        </w:trPr>
        <w:tc>
          <w:tcPr>
            <w:tcW w:w="710" w:type="dxa"/>
            <w:vMerge w:val="restart"/>
            <w:tcBorders>
              <w:top w:val="single" w:sz="4" w:space="0" w:color="FFFFFF"/>
              <w:bottom w:val="single" w:sz="4" w:space="0" w:color="FFFFFF"/>
            </w:tcBorders>
            <w:shd w:val="clear" w:color="auto" w:fill="00948D"/>
            <w:textDirection w:val="btLr"/>
            <w:vAlign w:val="center"/>
          </w:tcPr>
          <w:p w:rsidR="00C74A55" w:rsidRPr="00A227AD" w:rsidRDefault="00C74A55" w:rsidP="00AE3CC9">
            <w:pPr>
              <w:pStyle w:val="Tablehead"/>
              <w:jc w:val="center"/>
              <w:rPr>
                <w:color w:val="FFFFFF"/>
              </w:rPr>
            </w:pPr>
            <w:r w:rsidRPr="00036B65">
              <w:rPr>
                <w:color w:val="FFFFFF"/>
              </w:rPr>
              <w:t>Develop assessment</w:t>
            </w:r>
          </w:p>
        </w:tc>
        <w:tc>
          <w:tcPr>
            <w:tcW w:w="2241" w:type="dxa"/>
            <w:vMerge w:val="restart"/>
            <w:shd w:val="clear" w:color="auto" w:fill="CFE7E6"/>
          </w:tcPr>
          <w:p w:rsidR="00C74A55" w:rsidRPr="009818F9" w:rsidRDefault="00C74A55" w:rsidP="00AE3CC9">
            <w:pPr>
              <w:pStyle w:val="Tablesubhead"/>
            </w:pPr>
            <w:r w:rsidRPr="00036B65">
              <w:t>Assessment</w:t>
            </w:r>
          </w:p>
        </w:tc>
        <w:tc>
          <w:tcPr>
            <w:tcW w:w="18028" w:type="dxa"/>
            <w:gridSpan w:val="8"/>
            <w:tcBorders>
              <w:bottom w:val="single" w:sz="4" w:space="0" w:color="00948D"/>
            </w:tcBorders>
            <w:shd w:val="clear" w:color="auto" w:fill="auto"/>
          </w:tcPr>
          <w:p w:rsidR="00C74A55" w:rsidRPr="003E4E3E" w:rsidRDefault="00C74A55" w:rsidP="00AE3CC9">
            <w:pPr>
              <w:pStyle w:val="Instructions"/>
            </w:pPr>
            <w:r w:rsidRPr="003E4E3E">
              <w:t>Identify the contents and purpose of folios to be collated across the year (if appropriate).</w:t>
            </w:r>
          </w:p>
        </w:tc>
      </w:tr>
      <w:tr w:rsidR="00C74A55" w:rsidTr="00C74A55">
        <w:trPr>
          <w:cantSplit/>
          <w:jc w:val="center"/>
        </w:trPr>
        <w:tc>
          <w:tcPr>
            <w:tcW w:w="710" w:type="dxa"/>
            <w:vMerge/>
            <w:tcBorders>
              <w:top w:val="single" w:sz="4" w:space="0" w:color="FFFFFF"/>
              <w:bottom w:val="single" w:sz="4" w:space="0" w:color="FFFFFF"/>
            </w:tcBorders>
            <w:shd w:val="clear" w:color="auto" w:fill="00948D"/>
            <w:textDirection w:val="btLr"/>
            <w:vAlign w:val="center"/>
          </w:tcPr>
          <w:p w:rsidR="00C74A55" w:rsidRPr="00A227AD" w:rsidRDefault="00C74A55" w:rsidP="00AE3CC9">
            <w:pPr>
              <w:pStyle w:val="Tablehead"/>
              <w:jc w:val="center"/>
              <w:rPr>
                <w:color w:val="FFFFFF"/>
              </w:rPr>
            </w:pPr>
          </w:p>
        </w:tc>
        <w:tc>
          <w:tcPr>
            <w:tcW w:w="2241" w:type="dxa"/>
            <w:vMerge/>
            <w:shd w:val="clear" w:color="auto" w:fill="CFE7E6"/>
          </w:tcPr>
          <w:p w:rsidR="00C74A55" w:rsidRPr="009818F9" w:rsidRDefault="00C74A55" w:rsidP="00AE3CC9">
            <w:pPr>
              <w:pStyle w:val="Tablesubhead"/>
              <w:rPr>
                <w:sz w:val="17"/>
                <w:szCs w:val="17"/>
              </w:rPr>
            </w:pPr>
          </w:p>
        </w:tc>
        <w:tc>
          <w:tcPr>
            <w:tcW w:w="4348" w:type="dxa"/>
            <w:gridSpan w:val="2"/>
            <w:shd w:val="clear" w:color="auto" w:fill="8CC8C9"/>
          </w:tcPr>
          <w:p w:rsidR="00C74A55" w:rsidRPr="00036B65" w:rsidRDefault="00C74A55" w:rsidP="00AE3CC9">
            <w:pPr>
              <w:pStyle w:val="Tablesubhead"/>
            </w:pPr>
            <w:r w:rsidRPr="00036B65">
              <w:t>Term 1</w:t>
            </w:r>
          </w:p>
        </w:tc>
        <w:tc>
          <w:tcPr>
            <w:tcW w:w="4559" w:type="dxa"/>
            <w:gridSpan w:val="2"/>
            <w:shd w:val="clear" w:color="auto" w:fill="8CC8C9"/>
          </w:tcPr>
          <w:p w:rsidR="00C74A55" w:rsidRPr="00036B65" w:rsidRDefault="00C74A55" w:rsidP="00AE3CC9">
            <w:pPr>
              <w:pStyle w:val="Tablesubhead"/>
            </w:pPr>
            <w:r w:rsidRPr="00036B65">
              <w:t>Term 2</w:t>
            </w:r>
          </w:p>
        </w:tc>
        <w:tc>
          <w:tcPr>
            <w:tcW w:w="4561" w:type="dxa"/>
            <w:gridSpan w:val="2"/>
            <w:shd w:val="clear" w:color="auto" w:fill="8CC8C9"/>
          </w:tcPr>
          <w:p w:rsidR="00C74A55" w:rsidRPr="00036B65" w:rsidRDefault="00C74A55" w:rsidP="00AE3CC9">
            <w:pPr>
              <w:pStyle w:val="Tablesubhead"/>
            </w:pPr>
            <w:r w:rsidRPr="00036B65">
              <w:t>Term 3</w:t>
            </w:r>
          </w:p>
        </w:tc>
        <w:tc>
          <w:tcPr>
            <w:tcW w:w="4560" w:type="dxa"/>
            <w:gridSpan w:val="2"/>
            <w:shd w:val="clear" w:color="auto" w:fill="8CC8C9"/>
          </w:tcPr>
          <w:p w:rsidR="00C74A55" w:rsidRPr="00036B65" w:rsidRDefault="00C74A55" w:rsidP="00AE3CC9">
            <w:pPr>
              <w:pStyle w:val="Tablesubhead"/>
            </w:pPr>
            <w:r w:rsidRPr="00036B65">
              <w:t>Term 4</w:t>
            </w:r>
          </w:p>
        </w:tc>
      </w:tr>
      <w:tr w:rsidR="00C74A55" w:rsidTr="00C74A55">
        <w:trPr>
          <w:cantSplit/>
          <w:jc w:val="center"/>
        </w:trPr>
        <w:tc>
          <w:tcPr>
            <w:tcW w:w="710" w:type="dxa"/>
            <w:vMerge/>
            <w:tcBorders>
              <w:top w:val="single" w:sz="4" w:space="0" w:color="FFFFFF"/>
              <w:bottom w:val="single" w:sz="4" w:space="0" w:color="FFFFFF"/>
            </w:tcBorders>
            <w:shd w:val="clear" w:color="auto" w:fill="00948D"/>
            <w:textDirection w:val="btLr"/>
            <w:vAlign w:val="center"/>
          </w:tcPr>
          <w:p w:rsidR="00C74A55" w:rsidRPr="00A227AD" w:rsidRDefault="00C74A55" w:rsidP="00AE3CC9">
            <w:pPr>
              <w:pStyle w:val="Tablehead"/>
              <w:jc w:val="center"/>
              <w:rPr>
                <w:color w:val="FFFFFF"/>
              </w:rPr>
            </w:pPr>
          </w:p>
        </w:tc>
        <w:tc>
          <w:tcPr>
            <w:tcW w:w="2241" w:type="dxa"/>
            <w:vMerge/>
            <w:shd w:val="clear" w:color="auto" w:fill="CFE7E6"/>
          </w:tcPr>
          <w:p w:rsidR="00C74A55" w:rsidRPr="009818F9" w:rsidRDefault="00C74A55" w:rsidP="00AE3CC9">
            <w:pPr>
              <w:pStyle w:val="Tablesubhead"/>
              <w:rPr>
                <w:sz w:val="17"/>
                <w:szCs w:val="17"/>
              </w:rPr>
            </w:pPr>
          </w:p>
        </w:tc>
        <w:tc>
          <w:tcPr>
            <w:tcW w:w="878" w:type="dxa"/>
            <w:shd w:val="clear" w:color="auto" w:fill="auto"/>
          </w:tcPr>
          <w:p w:rsidR="00C74A55" w:rsidRDefault="00C74A55" w:rsidP="00AE3CC9">
            <w:pPr>
              <w:pStyle w:val="Tablesubhead"/>
              <w:tabs>
                <w:tab w:val="left" w:pos="885"/>
              </w:tabs>
            </w:pPr>
            <w:r w:rsidRPr="00491FB9">
              <w:t>Week</w:t>
            </w:r>
          </w:p>
        </w:tc>
        <w:tc>
          <w:tcPr>
            <w:tcW w:w="3470" w:type="dxa"/>
            <w:shd w:val="clear" w:color="auto" w:fill="auto"/>
          </w:tcPr>
          <w:p w:rsidR="00C74A55" w:rsidRDefault="00C74A55" w:rsidP="00AE3CC9">
            <w:pPr>
              <w:pStyle w:val="Tablesubhead"/>
              <w:tabs>
                <w:tab w:val="left" w:pos="885"/>
              </w:tabs>
            </w:pPr>
            <w:r>
              <w:t>Assessment instrument</w:t>
            </w:r>
          </w:p>
        </w:tc>
        <w:tc>
          <w:tcPr>
            <w:tcW w:w="887" w:type="dxa"/>
            <w:shd w:val="clear" w:color="auto" w:fill="auto"/>
          </w:tcPr>
          <w:p w:rsidR="00C74A55" w:rsidRDefault="00C74A55" w:rsidP="00AE3CC9">
            <w:pPr>
              <w:pStyle w:val="Tablesubhead"/>
            </w:pPr>
            <w:r w:rsidRPr="00491FB9">
              <w:t>Week</w:t>
            </w:r>
          </w:p>
        </w:tc>
        <w:tc>
          <w:tcPr>
            <w:tcW w:w="3672" w:type="dxa"/>
            <w:shd w:val="clear" w:color="auto" w:fill="auto"/>
          </w:tcPr>
          <w:p w:rsidR="00C74A55" w:rsidRDefault="00C74A55" w:rsidP="00AE3CC9">
            <w:pPr>
              <w:pStyle w:val="Tablesubhead"/>
            </w:pPr>
            <w:r>
              <w:t>Assessment instrument</w:t>
            </w:r>
          </w:p>
        </w:tc>
        <w:tc>
          <w:tcPr>
            <w:tcW w:w="901" w:type="dxa"/>
            <w:shd w:val="clear" w:color="auto" w:fill="auto"/>
          </w:tcPr>
          <w:p w:rsidR="00C74A55" w:rsidRDefault="00C74A55" w:rsidP="00AE3CC9">
            <w:pPr>
              <w:pStyle w:val="Tablesubhead"/>
            </w:pPr>
            <w:r w:rsidRPr="00491FB9">
              <w:t>Week</w:t>
            </w:r>
          </w:p>
        </w:tc>
        <w:tc>
          <w:tcPr>
            <w:tcW w:w="3660" w:type="dxa"/>
            <w:shd w:val="clear" w:color="auto" w:fill="auto"/>
          </w:tcPr>
          <w:p w:rsidR="00C74A55" w:rsidRDefault="00C74A55" w:rsidP="00AE3CC9">
            <w:pPr>
              <w:pStyle w:val="Tablesubhead"/>
            </w:pPr>
            <w:r>
              <w:t>Assessment instrument</w:t>
            </w:r>
          </w:p>
        </w:tc>
        <w:tc>
          <w:tcPr>
            <w:tcW w:w="943" w:type="dxa"/>
            <w:shd w:val="clear" w:color="auto" w:fill="auto"/>
          </w:tcPr>
          <w:p w:rsidR="00C74A55" w:rsidRDefault="00C74A55" w:rsidP="00AE3CC9">
            <w:pPr>
              <w:pStyle w:val="Tablesubhead"/>
            </w:pPr>
            <w:r w:rsidRPr="00491FB9">
              <w:t>Week</w:t>
            </w:r>
          </w:p>
        </w:tc>
        <w:tc>
          <w:tcPr>
            <w:tcW w:w="3617" w:type="dxa"/>
            <w:shd w:val="clear" w:color="auto" w:fill="auto"/>
          </w:tcPr>
          <w:p w:rsidR="00C74A55" w:rsidRDefault="00C74A55" w:rsidP="00AE3CC9">
            <w:pPr>
              <w:pStyle w:val="Tablesubhead"/>
            </w:pPr>
            <w:r>
              <w:t>Assessment instrument</w:t>
            </w:r>
          </w:p>
        </w:tc>
      </w:tr>
      <w:tr w:rsidR="00C74A55" w:rsidTr="00C74A55">
        <w:trPr>
          <w:cantSplit/>
          <w:jc w:val="center"/>
        </w:trPr>
        <w:tc>
          <w:tcPr>
            <w:tcW w:w="710" w:type="dxa"/>
            <w:vMerge/>
            <w:tcBorders>
              <w:top w:val="single" w:sz="4" w:space="0" w:color="FFFFFF"/>
              <w:bottom w:val="single" w:sz="4" w:space="0" w:color="FFFFFF"/>
            </w:tcBorders>
            <w:shd w:val="clear" w:color="auto" w:fill="00948D"/>
            <w:textDirection w:val="btLr"/>
            <w:vAlign w:val="center"/>
          </w:tcPr>
          <w:p w:rsidR="00C74A55" w:rsidRPr="00A227AD" w:rsidRDefault="00C74A55" w:rsidP="00AE3CC9">
            <w:pPr>
              <w:pStyle w:val="Tablehead"/>
              <w:jc w:val="center"/>
              <w:rPr>
                <w:color w:val="FFFFFF"/>
              </w:rPr>
            </w:pPr>
          </w:p>
        </w:tc>
        <w:tc>
          <w:tcPr>
            <w:tcW w:w="2241" w:type="dxa"/>
            <w:vMerge/>
            <w:shd w:val="clear" w:color="auto" w:fill="CFE7E6"/>
          </w:tcPr>
          <w:p w:rsidR="00C74A55" w:rsidRPr="009818F9" w:rsidRDefault="00C74A55" w:rsidP="00AE3CC9">
            <w:pPr>
              <w:pStyle w:val="Tablesubhead"/>
              <w:rPr>
                <w:sz w:val="17"/>
                <w:szCs w:val="17"/>
              </w:rPr>
            </w:pPr>
          </w:p>
        </w:tc>
        <w:tc>
          <w:tcPr>
            <w:tcW w:w="878" w:type="dxa"/>
            <w:shd w:val="clear" w:color="auto" w:fill="auto"/>
          </w:tcPr>
          <w:p w:rsidR="00C74A55" w:rsidRDefault="00C74A55" w:rsidP="00AE3CC9">
            <w:pPr>
              <w:pStyle w:val="Instructions"/>
            </w:pPr>
            <w:r>
              <w:t xml:space="preserve">Insert week </w:t>
            </w:r>
            <w:proofErr w:type="spellStart"/>
            <w:r>
              <w:t>nos</w:t>
            </w:r>
            <w:proofErr w:type="spellEnd"/>
          </w:p>
        </w:tc>
        <w:tc>
          <w:tcPr>
            <w:tcW w:w="3470" w:type="dxa"/>
            <w:shd w:val="clear" w:color="auto" w:fill="auto"/>
          </w:tcPr>
          <w:p w:rsidR="00C74A55" w:rsidRPr="004E4B32" w:rsidRDefault="00C74A55" w:rsidP="00AE3CC9">
            <w:pPr>
              <w:pStyle w:val="Instructions"/>
            </w:pPr>
            <w:r w:rsidRPr="004E4B32">
              <w:t xml:space="preserve">Identify </w:t>
            </w:r>
            <w:r>
              <w:t>how</w:t>
            </w:r>
            <w:r w:rsidRPr="004E4B32">
              <w:t xml:space="preserve"> evidence of learning will be gathered (including both formative and summative).</w:t>
            </w:r>
          </w:p>
        </w:tc>
        <w:tc>
          <w:tcPr>
            <w:tcW w:w="887" w:type="dxa"/>
            <w:shd w:val="clear" w:color="auto" w:fill="auto"/>
          </w:tcPr>
          <w:p w:rsidR="00C74A55" w:rsidRDefault="00C74A55" w:rsidP="00AE3CC9">
            <w:pPr>
              <w:pStyle w:val="Instructions"/>
            </w:pPr>
            <w:r>
              <w:t xml:space="preserve">Insert week </w:t>
            </w:r>
            <w:proofErr w:type="spellStart"/>
            <w:r>
              <w:t>nos</w:t>
            </w:r>
            <w:proofErr w:type="spellEnd"/>
          </w:p>
        </w:tc>
        <w:tc>
          <w:tcPr>
            <w:tcW w:w="3672" w:type="dxa"/>
            <w:shd w:val="clear" w:color="auto" w:fill="auto"/>
          </w:tcPr>
          <w:p w:rsidR="00C74A55" w:rsidRPr="004E4B32" w:rsidRDefault="00C74A55" w:rsidP="00AE3CC9">
            <w:pPr>
              <w:pStyle w:val="Instructions"/>
            </w:pPr>
            <w:r w:rsidRPr="004E4B32">
              <w:t xml:space="preserve">Identify </w:t>
            </w:r>
            <w:r>
              <w:t>how</w:t>
            </w:r>
            <w:r w:rsidRPr="004E4B32">
              <w:t xml:space="preserve"> evidence of learning will be gathered (including both formative and summative).</w:t>
            </w:r>
          </w:p>
        </w:tc>
        <w:tc>
          <w:tcPr>
            <w:tcW w:w="901" w:type="dxa"/>
            <w:shd w:val="clear" w:color="auto" w:fill="auto"/>
          </w:tcPr>
          <w:p w:rsidR="00C74A55" w:rsidRDefault="00C74A55" w:rsidP="00AE3CC9">
            <w:pPr>
              <w:pStyle w:val="Instructions"/>
            </w:pPr>
            <w:r>
              <w:t xml:space="preserve">Insert week </w:t>
            </w:r>
            <w:proofErr w:type="spellStart"/>
            <w:r>
              <w:t>nos</w:t>
            </w:r>
            <w:proofErr w:type="spellEnd"/>
          </w:p>
        </w:tc>
        <w:tc>
          <w:tcPr>
            <w:tcW w:w="3660" w:type="dxa"/>
            <w:shd w:val="clear" w:color="auto" w:fill="auto"/>
          </w:tcPr>
          <w:p w:rsidR="00C74A55" w:rsidRPr="004E4B32" w:rsidRDefault="00C74A55" w:rsidP="00AE3CC9">
            <w:pPr>
              <w:pStyle w:val="Instructions"/>
            </w:pPr>
            <w:r w:rsidRPr="004E4B32">
              <w:t xml:space="preserve">Identify </w:t>
            </w:r>
            <w:r>
              <w:t>how</w:t>
            </w:r>
            <w:r w:rsidRPr="004E4B32">
              <w:t xml:space="preserve"> evidence of learning will be gathered (including both formative and summative).</w:t>
            </w:r>
          </w:p>
        </w:tc>
        <w:tc>
          <w:tcPr>
            <w:tcW w:w="943" w:type="dxa"/>
            <w:shd w:val="clear" w:color="auto" w:fill="auto"/>
          </w:tcPr>
          <w:p w:rsidR="00C74A55" w:rsidRDefault="00C74A55" w:rsidP="00AE3CC9">
            <w:pPr>
              <w:pStyle w:val="Instructions"/>
            </w:pPr>
            <w:r>
              <w:t xml:space="preserve">Insert week </w:t>
            </w:r>
            <w:proofErr w:type="spellStart"/>
            <w:r>
              <w:t>nos</w:t>
            </w:r>
            <w:proofErr w:type="spellEnd"/>
          </w:p>
        </w:tc>
        <w:tc>
          <w:tcPr>
            <w:tcW w:w="3617" w:type="dxa"/>
            <w:shd w:val="clear" w:color="auto" w:fill="auto"/>
          </w:tcPr>
          <w:p w:rsidR="00C74A55" w:rsidRPr="004E4B32" w:rsidRDefault="00C74A55" w:rsidP="00AE3CC9">
            <w:pPr>
              <w:pStyle w:val="Instructions"/>
            </w:pPr>
            <w:r w:rsidRPr="004E4B32">
              <w:t xml:space="preserve">Identify </w:t>
            </w:r>
            <w:r>
              <w:t>how</w:t>
            </w:r>
            <w:r w:rsidRPr="004E4B32">
              <w:t xml:space="preserve"> evidence of learning will be gathered (including both formative and summative).</w:t>
            </w:r>
          </w:p>
        </w:tc>
      </w:tr>
      <w:tr w:rsidR="00C74A55" w:rsidTr="00C74A55">
        <w:trPr>
          <w:cantSplit/>
          <w:jc w:val="center"/>
        </w:trPr>
        <w:tc>
          <w:tcPr>
            <w:tcW w:w="710" w:type="dxa"/>
            <w:vMerge/>
            <w:tcBorders>
              <w:top w:val="single" w:sz="4" w:space="0" w:color="FFFFFF"/>
              <w:bottom w:val="single" w:sz="4" w:space="0" w:color="FFFFFF"/>
            </w:tcBorders>
            <w:shd w:val="clear" w:color="auto" w:fill="00948D"/>
            <w:textDirection w:val="btLr"/>
            <w:vAlign w:val="center"/>
          </w:tcPr>
          <w:p w:rsidR="00C74A55" w:rsidRPr="00A227AD" w:rsidRDefault="00C74A55" w:rsidP="00AE3CC9">
            <w:pPr>
              <w:pStyle w:val="Tablehead"/>
              <w:jc w:val="center"/>
              <w:rPr>
                <w:color w:val="FFFFFF"/>
              </w:rPr>
            </w:pPr>
          </w:p>
        </w:tc>
        <w:tc>
          <w:tcPr>
            <w:tcW w:w="2241" w:type="dxa"/>
            <w:vMerge/>
            <w:shd w:val="clear" w:color="auto" w:fill="CFE7E6"/>
          </w:tcPr>
          <w:p w:rsidR="00C74A55" w:rsidRPr="009818F9" w:rsidRDefault="00C74A55" w:rsidP="00AE3CC9">
            <w:pPr>
              <w:pStyle w:val="Tablesubhead"/>
              <w:rPr>
                <w:sz w:val="17"/>
                <w:szCs w:val="17"/>
              </w:rPr>
            </w:pPr>
          </w:p>
        </w:tc>
        <w:tc>
          <w:tcPr>
            <w:tcW w:w="878" w:type="dxa"/>
            <w:shd w:val="clear" w:color="auto" w:fill="auto"/>
          </w:tcPr>
          <w:p w:rsidR="00C74A55" w:rsidRPr="004371D8" w:rsidRDefault="00C74A55" w:rsidP="00AE3CC9">
            <w:pPr>
              <w:pStyle w:val="Tabletext"/>
            </w:pPr>
          </w:p>
        </w:tc>
        <w:tc>
          <w:tcPr>
            <w:tcW w:w="3470" w:type="dxa"/>
            <w:shd w:val="clear" w:color="auto" w:fill="auto"/>
          </w:tcPr>
          <w:p w:rsidR="00C74A55" w:rsidRPr="004371D8" w:rsidRDefault="00C74A55" w:rsidP="00AE3CC9">
            <w:pPr>
              <w:pStyle w:val="Tabletext"/>
            </w:pPr>
          </w:p>
        </w:tc>
        <w:tc>
          <w:tcPr>
            <w:tcW w:w="887" w:type="dxa"/>
            <w:shd w:val="clear" w:color="auto" w:fill="auto"/>
          </w:tcPr>
          <w:p w:rsidR="00C74A55" w:rsidRPr="004371D8" w:rsidRDefault="00C74A55" w:rsidP="00AE3CC9">
            <w:pPr>
              <w:pStyle w:val="Tabletext"/>
            </w:pPr>
          </w:p>
        </w:tc>
        <w:tc>
          <w:tcPr>
            <w:tcW w:w="3672" w:type="dxa"/>
            <w:shd w:val="clear" w:color="auto" w:fill="auto"/>
          </w:tcPr>
          <w:p w:rsidR="00C74A55" w:rsidRPr="004371D8" w:rsidRDefault="00C74A55" w:rsidP="00AE3CC9">
            <w:pPr>
              <w:pStyle w:val="Tabletext"/>
            </w:pPr>
          </w:p>
        </w:tc>
        <w:tc>
          <w:tcPr>
            <w:tcW w:w="901" w:type="dxa"/>
            <w:shd w:val="clear" w:color="auto" w:fill="auto"/>
          </w:tcPr>
          <w:p w:rsidR="00C74A55" w:rsidRPr="004371D8" w:rsidRDefault="00C74A55" w:rsidP="00AE3CC9">
            <w:pPr>
              <w:pStyle w:val="Tabletext"/>
            </w:pPr>
          </w:p>
        </w:tc>
        <w:tc>
          <w:tcPr>
            <w:tcW w:w="3660" w:type="dxa"/>
            <w:shd w:val="clear" w:color="auto" w:fill="auto"/>
          </w:tcPr>
          <w:p w:rsidR="00C74A55" w:rsidRPr="004371D8" w:rsidRDefault="00C74A55" w:rsidP="00AE3CC9">
            <w:pPr>
              <w:pStyle w:val="Tabletext"/>
            </w:pPr>
          </w:p>
        </w:tc>
        <w:tc>
          <w:tcPr>
            <w:tcW w:w="943" w:type="dxa"/>
            <w:shd w:val="clear" w:color="auto" w:fill="auto"/>
          </w:tcPr>
          <w:p w:rsidR="00C74A55" w:rsidRPr="004371D8" w:rsidRDefault="00C74A55" w:rsidP="00AE3CC9">
            <w:pPr>
              <w:pStyle w:val="Tabletext"/>
            </w:pPr>
          </w:p>
        </w:tc>
        <w:tc>
          <w:tcPr>
            <w:tcW w:w="3617" w:type="dxa"/>
            <w:shd w:val="clear" w:color="auto" w:fill="auto"/>
          </w:tcPr>
          <w:p w:rsidR="00C74A55" w:rsidRPr="004371D8" w:rsidRDefault="00C74A55" w:rsidP="00AE3CC9">
            <w:pPr>
              <w:pStyle w:val="Tabletext"/>
            </w:pPr>
          </w:p>
        </w:tc>
      </w:tr>
      <w:tr w:rsidR="00C74A55" w:rsidTr="00C74A55">
        <w:trPr>
          <w:cantSplit/>
          <w:jc w:val="center"/>
        </w:trPr>
        <w:tc>
          <w:tcPr>
            <w:tcW w:w="710" w:type="dxa"/>
            <w:vMerge/>
            <w:tcBorders>
              <w:top w:val="single" w:sz="4" w:space="0" w:color="FFFFFF"/>
              <w:bottom w:val="single" w:sz="4" w:space="0" w:color="FFFFFF"/>
            </w:tcBorders>
            <w:shd w:val="clear" w:color="auto" w:fill="00948D"/>
            <w:textDirection w:val="btLr"/>
            <w:vAlign w:val="center"/>
          </w:tcPr>
          <w:p w:rsidR="00C74A55" w:rsidRPr="00A227AD" w:rsidRDefault="00C74A55" w:rsidP="00AE3CC9">
            <w:pPr>
              <w:pStyle w:val="Tablehead"/>
              <w:jc w:val="center"/>
              <w:rPr>
                <w:color w:val="FFFFFF"/>
              </w:rPr>
            </w:pPr>
          </w:p>
        </w:tc>
        <w:tc>
          <w:tcPr>
            <w:tcW w:w="2241" w:type="dxa"/>
            <w:vMerge/>
            <w:shd w:val="clear" w:color="auto" w:fill="CFE7E6"/>
          </w:tcPr>
          <w:p w:rsidR="00C74A55" w:rsidRPr="009818F9" w:rsidRDefault="00C74A55" w:rsidP="00AE3CC9">
            <w:pPr>
              <w:pStyle w:val="Tablesubhead"/>
              <w:rPr>
                <w:sz w:val="17"/>
                <w:szCs w:val="17"/>
              </w:rPr>
            </w:pPr>
          </w:p>
        </w:tc>
        <w:tc>
          <w:tcPr>
            <w:tcW w:w="878" w:type="dxa"/>
            <w:shd w:val="clear" w:color="auto" w:fill="auto"/>
          </w:tcPr>
          <w:p w:rsidR="00C74A55" w:rsidRPr="004371D8" w:rsidRDefault="00C74A55" w:rsidP="00AE3CC9">
            <w:pPr>
              <w:pStyle w:val="Tabletext"/>
            </w:pPr>
          </w:p>
        </w:tc>
        <w:tc>
          <w:tcPr>
            <w:tcW w:w="3470" w:type="dxa"/>
            <w:shd w:val="clear" w:color="auto" w:fill="auto"/>
          </w:tcPr>
          <w:p w:rsidR="00C74A55" w:rsidRPr="004371D8" w:rsidRDefault="00C74A55" w:rsidP="00AE3CC9">
            <w:pPr>
              <w:pStyle w:val="Tabletext"/>
            </w:pPr>
          </w:p>
        </w:tc>
        <w:tc>
          <w:tcPr>
            <w:tcW w:w="887" w:type="dxa"/>
            <w:shd w:val="clear" w:color="auto" w:fill="auto"/>
          </w:tcPr>
          <w:p w:rsidR="00C74A55" w:rsidRPr="004371D8" w:rsidRDefault="00C74A55" w:rsidP="00AE3CC9">
            <w:pPr>
              <w:pStyle w:val="Tabletext"/>
            </w:pPr>
          </w:p>
        </w:tc>
        <w:tc>
          <w:tcPr>
            <w:tcW w:w="3672" w:type="dxa"/>
            <w:shd w:val="clear" w:color="auto" w:fill="auto"/>
          </w:tcPr>
          <w:p w:rsidR="00C74A55" w:rsidRPr="004371D8" w:rsidRDefault="00C74A55" w:rsidP="00AE3CC9">
            <w:pPr>
              <w:pStyle w:val="Tabletext"/>
            </w:pPr>
          </w:p>
        </w:tc>
        <w:tc>
          <w:tcPr>
            <w:tcW w:w="901" w:type="dxa"/>
            <w:shd w:val="clear" w:color="auto" w:fill="auto"/>
          </w:tcPr>
          <w:p w:rsidR="00C74A55" w:rsidRPr="004371D8" w:rsidRDefault="00C74A55" w:rsidP="00AE3CC9">
            <w:pPr>
              <w:pStyle w:val="Tabletext"/>
            </w:pPr>
          </w:p>
        </w:tc>
        <w:tc>
          <w:tcPr>
            <w:tcW w:w="3660" w:type="dxa"/>
            <w:shd w:val="clear" w:color="auto" w:fill="auto"/>
          </w:tcPr>
          <w:p w:rsidR="00C74A55" w:rsidRPr="004371D8" w:rsidRDefault="00C74A55" w:rsidP="00AE3CC9">
            <w:pPr>
              <w:pStyle w:val="Tabletext"/>
            </w:pPr>
          </w:p>
        </w:tc>
        <w:tc>
          <w:tcPr>
            <w:tcW w:w="943" w:type="dxa"/>
            <w:shd w:val="clear" w:color="auto" w:fill="auto"/>
          </w:tcPr>
          <w:p w:rsidR="00C74A55" w:rsidRPr="004371D8" w:rsidRDefault="00C74A55" w:rsidP="00AE3CC9">
            <w:pPr>
              <w:pStyle w:val="Tabletext"/>
            </w:pPr>
          </w:p>
        </w:tc>
        <w:tc>
          <w:tcPr>
            <w:tcW w:w="3617" w:type="dxa"/>
            <w:shd w:val="clear" w:color="auto" w:fill="auto"/>
          </w:tcPr>
          <w:p w:rsidR="00C74A55" w:rsidRPr="004371D8" w:rsidRDefault="00C74A55" w:rsidP="00AE3CC9">
            <w:pPr>
              <w:pStyle w:val="Tabletext"/>
            </w:pPr>
          </w:p>
        </w:tc>
      </w:tr>
      <w:tr w:rsidR="00C74A55" w:rsidTr="00C74A55">
        <w:trPr>
          <w:cantSplit/>
          <w:trHeight w:val="2439"/>
          <w:jc w:val="center"/>
        </w:trPr>
        <w:tc>
          <w:tcPr>
            <w:tcW w:w="710" w:type="dxa"/>
            <w:tcBorders>
              <w:top w:val="single" w:sz="4" w:space="0" w:color="FFFFFF"/>
              <w:bottom w:val="single" w:sz="4" w:space="0" w:color="00948D"/>
            </w:tcBorders>
            <w:shd w:val="clear" w:color="auto" w:fill="00948D"/>
            <w:textDirection w:val="btLr"/>
            <w:vAlign w:val="center"/>
          </w:tcPr>
          <w:p w:rsidR="00C74A55" w:rsidRPr="00A227AD" w:rsidRDefault="00C74A55" w:rsidP="00AE3CC9">
            <w:pPr>
              <w:pStyle w:val="Tablehead"/>
              <w:jc w:val="center"/>
              <w:rPr>
                <w:color w:val="FFFFFF"/>
              </w:rPr>
            </w:pPr>
            <w:r w:rsidRPr="0044009A">
              <w:rPr>
                <w:color w:val="FFFFFF"/>
              </w:rPr>
              <w:t>Make judgments and use feedback</w:t>
            </w:r>
          </w:p>
        </w:tc>
        <w:tc>
          <w:tcPr>
            <w:tcW w:w="2241" w:type="dxa"/>
            <w:shd w:val="clear" w:color="auto" w:fill="CFE7E6"/>
          </w:tcPr>
          <w:p w:rsidR="00C74A55" w:rsidRDefault="00C74A55" w:rsidP="00AE3CC9">
            <w:pPr>
              <w:pStyle w:val="Tablesubhead"/>
            </w:pPr>
            <w:r w:rsidRPr="00491FB9">
              <w:t>Moderation</w:t>
            </w:r>
          </w:p>
        </w:tc>
        <w:tc>
          <w:tcPr>
            <w:tcW w:w="4348" w:type="dxa"/>
            <w:gridSpan w:val="2"/>
            <w:shd w:val="clear" w:color="auto" w:fill="auto"/>
          </w:tcPr>
          <w:p w:rsidR="00C74A55" w:rsidRPr="004E4B32" w:rsidRDefault="00C74A55" w:rsidP="00AE3CC9">
            <w:pPr>
              <w:pStyle w:val="Instructions"/>
            </w:pPr>
            <w:r w:rsidRPr="004E4B32">
              <w:t>Identify opportunities to moderate samples of student work at a school or cluster level to reach consensus and consistency.</w:t>
            </w:r>
          </w:p>
        </w:tc>
        <w:tc>
          <w:tcPr>
            <w:tcW w:w="4559" w:type="dxa"/>
            <w:gridSpan w:val="2"/>
            <w:shd w:val="clear" w:color="auto" w:fill="auto"/>
          </w:tcPr>
          <w:p w:rsidR="00C74A55" w:rsidRPr="004E4B32" w:rsidRDefault="00C74A55" w:rsidP="00AE3CC9">
            <w:pPr>
              <w:pStyle w:val="Instructions"/>
            </w:pPr>
            <w:r w:rsidRPr="004E4B32">
              <w:t>Identify opportunities to moderate samples of student work at a school or cluster level to reach consensus and consistency.</w:t>
            </w:r>
          </w:p>
        </w:tc>
        <w:tc>
          <w:tcPr>
            <w:tcW w:w="4561" w:type="dxa"/>
            <w:gridSpan w:val="2"/>
            <w:shd w:val="clear" w:color="auto" w:fill="auto"/>
          </w:tcPr>
          <w:p w:rsidR="00C74A55" w:rsidRPr="004E4B32" w:rsidRDefault="00C74A55" w:rsidP="00AE3CC9">
            <w:pPr>
              <w:pStyle w:val="Instructions"/>
            </w:pPr>
            <w:r w:rsidRPr="004E4B32">
              <w:t>Identify opportunities to moderate samples of student work at a school or cluster level to reach consensus and consistency.</w:t>
            </w:r>
          </w:p>
        </w:tc>
        <w:tc>
          <w:tcPr>
            <w:tcW w:w="4560" w:type="dxa"/>
            <w:gridSpan w:val="2"/>
            <w:shd w:val="clear" w:color="auto" w:fill="auto"/>
          </w:tcPr>
          <w:p w:rsidR="00C74A55" w:rsidRPr="004E4B32" w:rsidRDefault="00C74A55" w:rsidP="00AE3CC9">
            <w:pPr>
              <w:pStyle w:val="Instructions"/>
            </w:pPr>
            <w:r w:rsidRPr="004E4B32">
              <w:t>Identify opportunities to moderate samples of student work at a school or cluster level to reach consensus and consistency.</w:t>
            </w:r>
          </w:p>
        </w:tc>
      </w:tr>
    </w:tbl>
    <w:p w:rsidR="00613B53" w:rsidRDefault="00613B53" w:rsidP="00907592"/>
    <w:p w:rsidR="006A3A08" w:rsidRDefault="00FA6EEB" w:rsidP="00FA6EEB">
      <w:pPr>
        <w:pStyle w:val="Tabletitle"/>
      </w:pPr>
      <w:r>
        <w:br w:type="page"/>
      </w:r>
      <w:r w:rsidR="001414B9">
        <w:lastRenderedPageBreak/>
        <w:t>Prep to Level</w:t>
      </w:r>
      <w:r w:rsidR="00B57A80" w:rsidRPr="00B57A80">
        <w:t xml:space="preserve"> 7 English: review for balance and coverage of content descriptions</w:t>
      </w:r>
    </w:p>
    <w:p w:rsidR="00E830B2" w:rsidRPr="00D62FBF" w:rsidRDefault="00E830B2" w:rsidP="00E830B2">
      <w:pPr>
        <w:pStyle w:val="smallspace"/>
      </w:pP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tblPr>
      <w:tblGrid>
        <w:gridCol w:w="3697"/>
        <w:gridCol w:w="381"/>
        <w:gridCol w:w="385"/>
        <w:gridCol w:w="385"/>
        <w:gridCol w:w="394"/>
        <w:gridCol w:w="3701"/>
        <w:gridCol w:w="385"/>
        <w:gridCol w:w="385"/>
        <w:gridCol w:w="385"/>
        <w:gridCol w:w="389"/>
        <w:gridCol w:w="3702"/>
        <w:gridCol w:w="386"/>
        <w:gridCol w:w="386"/>
        <w:gridCol w:w="386"/>
        <w:gridCol w:w="386"/>
        <w:gridCol w:w="3702"/>
        <w:gridCol w:w="386"/>
        <w:gridCol w:w="386"/>
        <w:gridCol w:w="386"/>
        <w:gridCol w:w="386"/>
      </w:tblGrid>
      <w:tr w:rsidR="00B57A80" w:rsidTr="00E44BDA">
        <w:trPr>
          <w:tblHeader/>
          <w:jc w:val="center"/>
        </w:trPr>
        <w:tc>
          <w:tcPr>
            <w:tcW w:w="20979" w:type="dxa"/>
            <w:gridSpan w:val="20"/>
            <w:tcBorders>
              <w:bottom w:val="single" w:sz="4" w:space="0" w:color="00948D"/>
            </w:tcBorders>
            <w:shd w:val="clear" w:color="auto" w:fill="00948D"/>
          </w:tcPr>
          <w:p w:rsidR="00B57A80" w:rsidRPr="00A227AD" w:rsidRDefault="001414B9" w:rsidP="00B57A80">
            <w:pPr>
              <w:pStyle w:val="Tablehead"/>
              <w:rPr>
                <w:color w:val="FFFFFF"/>
              </w:rPr>
            </w:pPr>
            <w:r>
              <w:rPr>
                <w:color w:val="FFFFFF"/>
              </w:rPr>
              <w:t>Language Strand Foundation to Level</w:t>
            </w:r>
            <w:r w:rsidR="00B57A80" w:rsidRPr="00A227AD">
              <w:rPr>
                <w:color w:val="FFFFFF"/>
              </w:rPr>
              <w:t xml:space="preserve"> 3</w:t>
            </w:r>
          </w:p>
        </w:tc>
      </w:tr>
      <w:tr w:rsidR="00B57A80" w:rsidRPr="00704B88" w:rsidTr="007D5146">
        <w:trPr>
          <w:tblHeader/>
          <w:jc w:val="center"/>
        </w:trPr>
        <w:tc>
          <w:tcPr>
            <w:tcW w:w="3697" w:type="dxa"/>
            <w:tcBorders>
              <w:bottom w:val="single" w:sz="4" w:space="0" w:color="00948D"/>
            </w:tcBorders>
            <w:shd w:val="clear" w:color="auto" w:fill="8CC8C9"/>
          </w:tcPr>
          <w:p w:rsidR="00B57A80" w:rsidRPr="00E00D40" w:rsidRDefault="001414B9" w:rsidP="00B57A80">
            <w:pPr>
              <w:pStyle w:val="Tablesubhead"/>
            </w:pPr>
            <w:r>
              <w:t>Foundation</w:t>
            </w:r>
          </w:p>
        </w:tc>
        <w:tc>
          <w:tcPr>
            <w:tcW w:w="381" w:type="dxa"/>
            <w:tcBorders>
              <w:bottom w:val="single" w:sz="4" w:space="0" w:color="00948D"/>
            </w:tcBorders>
            <w:shd w:val="clear" w:color="auto" w:fill="8CC8C9"/>
          </w:tcPr>
          <w:p w:rsidR="00B57A80" w:rsidRPr="00E00D40" w:rsidRDefault="00B57A80" w:rsidP="00B57A80">
            <w:pPr>
              <w:pStyle w:val="Tablesubhead"/>
            </w:pPr>
            <w:r w:rsidRPr="00E00D40">
              <w:t>1</w:t>
            </w:r>
          </w:p>
        </w:tc>
        <w:tc>
          <w:tcPr>
            <w:tcW w:w="385" w:type="dxa"/>
            <w:tcBorders>
              <w:bottom w:val="single" w:sz="4" w:space="0" w:color="00948D"/>
            </w:tcBorders>
            <w:shd w:val="clear" w:color="auto" w:fill="8CC8C9"/>
          </w:tcPr>
          <w:p w:rsidR="00B57A80" w:rsidRPr="00E00D40" w:rsidRDefault="00B57A80" w:rsidP="00B57A80">
            <w:pPr>
              <w:pStyle w:val="Tablesubhead"/>
            </w:pPr>
            <w:r w:rsidRPr="00E00D40">
              <w:t>2</w:t>
            </w:r>
          </w:p>
        </w:tc>
        <w:tc>
          <w:tcPr>
            <w:tcW w:w="385" w:type="dxa"/>
            <w:tcBorders>
              <w:bottom w:val="single" w:sz="4" w:space="0" w:color="00948D"/>
            </w:tcBorders>
            <w:shd w:val="clear" w:color="auto" w:fill="8CC8C9"/>
          </w:tcPr>
          <w:p w:rsidR="00B57A80" w:rsidRPr="00E00D40" w:rsidRDefault="00B57A80" w:rsidP="00B57A80">
            <w:pPr>
              <w:pStyle w:val="Tablesubhead"/>
            </w:pPr>
            <w:r w:rsidRPr="00E00D40">
              <w:t>3</w:t>
            </w:r>
          </w:p>
        </w:tc>
        <w:tc>
          <w:tcPr>
            <w:tcW w:w="394" w:type="dxa"/>
            <w:tcBorders>
              <w:bottom w:val="single" w:sz="4" w:space="0" w:color="00948D"/>
            </w:tcBorders>
            <w:shd w:val="clear" w:color="auto" w:fill="8CC8C9"/>
          </w:tcPr>
          <w:p w:rsidR="00B57A80" w:rsidRPr="00E00D40" w:rsidRDefault="00B57A80" w:rsidP="00B57A80">
            <w:pPr>
              <w:pStyle w:val="Tablesubhead"/>
            </w:pPr>
            <w:r w:rsidRPr="00E00D40">
              <w:t>4</w:t>
            </w:r>
          </w:p>
        </w:tc>
        <w:tc>
          <w:tcPr>
            <w:tcW w:w="3701" w:type="dxa"/>
            <w:tcBorders>
              <w:bottom w:val="single" w:sz="4" w:space="0" w:color="00948D"/>
            </w:tcBorders>
            <w:shd w:val="clear" w:color="auto" w:fill="8CC8C9"/>
          </w:tcPr>
          <w:p w:rsidR="00B57A80" w:rsidRPr="00E00D40" w:rsidRDefault="001414B9" w:rsidP="00B57A80">
            <w:pPr>
              <w:pStyle w:val="Tablesubhead"/>
            </w:pPr>
            <w:r>
              <w:t>Level</w:t>
            </w:r>
            <w:r w:rsidR="00B57A80" w:rsidRPr="00E00D40">
              <w:t xml:space="preserve"> 1</w:t>
            </w:r>
          </w:p>
        </w:tc>
        <w:tc>
          <w:tcPr>
            <w:tcW w:w="385" w:type="dxa"/>
            <w:tcBorders>
              <w:bottom w:val="single" w:sz="4" w:space="0" w:color="00948D"/>
            </w:tcBorders>
            <w:shd w:val="clear" w:color="auto" w:fill="8CC8C9"/>
          </w:tcPr>
          <w:p w:rsidR="00B57A80" w:rsidRPr="00E00D40" w:rsidRDefault="00B57A80" w:rsidP="00B57A80">
            <w:pPr>
              <w:pStyle w:val="Tablesubhead"/>
            </w:pPr>
            <w:r w:rsidRPr="00E00D40">
              <w:t>1</w:t>
            </w:r>
          </w:p>
        </w:tc>
        <w:tc>
          <w:tcPr>
            <w:tcW w:w="385" w:type="dxa"/>
            <w:tcBorders>
              <w:bottom w:val="single" w:sz="4" w:space="0" w:color="00948D"/>
            </w:tcBorders>
            <w:shd w:val="clear" w:color="auto" w:fill="8CC8C9"/>
          </w:tcPr>
          <w:p w:rsidR="00B57A80" w:rsidRPr="00E00D40" w:rsidRDefault="00B57A80" w:rsidP="00B57A80">
            <w:pPr>
              <w:pStyle w:val="Tablesubhead"/>
            </w:pPr>
            <w:r w:rsidRPr="00E00D40">
              <w:t>2</w:t>
            </w:r>
          </w:p>
        </w:tc>
        <w:tc>
          <w:tcPr>
            <w:tcW w:w="385" w:type="dxa"/>
            <w:tcBorders>
              <w:bottom w:val="single" w:sz="4" w:space="0" w:color="00948D"/>
            </w:tcBorders>
            <w:shd w:val="clear" w:color="auto" w:fill="8CC8C9"/>
          </w:tcPr>
          <w:p w:rsidR="00B57A80" w:rsidRPr="00E00D40" w:rsidRDefault="00B57A80" w:rsidP="00B57A80">
            <w:pPr>
              <w:pStyle w:val="Tablesubhead"/>
            </w:pPr>
            <w:r w:rsidRPr="00E00D40">
              <w:t>3</w:t>
            </w:r>
          </w:p>
        </w:tc>
        <w:tc>
          <w:tcPr>
            <w:tcW w:w="389" w:type="dxa"/>
            <w:tcBorders>
              <w:bottom w:val="single" w:sz="4" w:space="0" w:color="00948D"/>
            </w:tcBorders>
            <w:shd w:val="clear" w:color="auto" w:fill="8CC8C9"/>
          </w:tcPr>
          <w:p w:rsidR="00B57A80" w:rsidRPr="00E00D40" w:rsidRDefault="00B57A80" w:rsidP="00B57A80">
            <w:pPr>
              <w:pStyle w:val="Tablesubhead"/>
            </w:pPr>
            <w:r w:rsidRPr="00E00D40">
              <w:t>4</w:t>
            </w:r>
          </w:p>
        </w:tc>
        <w:tc>
          <w:tcPr>
            <w:tcW w:w="3702" w:type="dxa"/>
            <w:tcBorders>
              <w:bottom w:val="single" w:sz="4" w:space="0" w:color="00948D"/>
            </w:tcBorders>
            <w:shd w:val="clear" w:color="auto" w:fill="8CC8C9"/>
          </w:tcPr>
          <w:p w:rsidR="00B57A80" w:rsidRPr="00E00D40" w:rsidRDefault="001414B9" w:rsidP="00B57A80">
            <w:pPr>
              <w:pStyle w:val="Tablesubhead"/>
            </w:pPr>
            <w:r>
              <w:t>Level</w:t>
            </w:r>
            <w:r w:rsidR="00B57A80" w:rsidRPr="00E00D40">
              <w:t xml:space="preserve"> 2</w:t>
            </w:r>
          </w:p>
        </w:tc>
        <w:tc>
          <w:tcPr>
            <w:tcW w:w="386" w:type="dxa"/>
            <w:tcBorders>
              <w:bottom w:val="single" w:sz="4" w:space="0" w:color="00948D"/>
            </w:tcBorders>
            <w:shd w:val="clear" w:color="auto" w:fill="8CC8C9"/>
          </w:tcPr>
          <w:p w:rsidR="00B57A80" w:rsidRPr="00E00D40" w:rsidRDefault="00B57A80" w:rsidP="00B57A80">
            <w:pPr>
              <w:pStyle w:val="Tablesubhead"/>
            </w:pPr>
            <w:r w:rsidRPr="00E00D40">
              <w:t>1</w:t>
            </w:r>
          </w:p>
        </w:tc>
        <w:tc>
          <w:tcPr>
            <w:tcW w:w="386" w:type="dxa"/>
            <w:tcBorders>
              <w:bottom w:val="single" w:sz="4" w:space="0" w:color="00948D"/>
            </w:tcBorders>
            <w:shd w:val="clear" w:color="auto" w:fill="8CC8C9"/>
          </w:tcPr>
          <w:p w:rsidR="00B57A80" w:rsidRPr="00E00D40" w:rsidRDefault="00B57A80" w:rsidP="00B57A80">
            <w:pPr>
              <w:pStyle w:val="Tablesubhead"/>
            </w:pPr>
            <w:r w:rsidRPr="00E00D40">
              <w:t>2</w:t>
            </w:r>
          </w:p>
        </w:tc>
        <w:tc>
          <w:tcPr>
            <w:tcW w:w="386" w:type="dxa"/>
            <w:tcBorders>
              <w:bottom w:val="single" w:sz="4" w:space="0" w:color="00948D"/>
            </w:tcBorders>
            <w:shd w:val="clear" w:color="auto" w:fill="8CC8C9"/>
          </w:tcPr>
          <w:p w:rsidR="00B57A80" w:rsidRPr="00E00D40" w:rsidRDefault="00B57A80" w:rsidP="00B57A80">
            <w:pPr>
              <w:pStyle w:val="Tablesubhead"/>
            </w:pPr>
            <w:r w:rsidRPr="00E00D40">
              <w:t>3</w:t>
            </w:r>
          </w:p>
        </w:tc>
        <w:tc>
          <w:tcPr>
            <w:tcW w:w="386" w:type="dxa"/>
            <w:tcBorders>
              <w:bottom w:val="single" w:sz="4" w:space="0" w:color="00948D"/>
            </w:tcBorders>
            <w:shd w:val="clear" w:color="auto" w:fill="8CC8C9"/>
          </w:tcPr>
          <w:p w:rsidR="00B57A80" w:rsidRPr="00E00D40" w:rsidRDefault="00B57A80" w:rsidP="00B57A80">
            <w:pPr>
              <w:pStyle w:val="Tablesubhead"/>
            </w:pPr>
            <w:r w:rsidRPr="00E00D40">
              <w:t>4</w:t>
            </w:r>
          </w:p>
        </w:tc>
        <w:tc>
          <w:tcPr>
            <w:tcW w:w="3702" w:type="dxa"/>
            <w:tcBorders>
              <w:bottom w:val="single" w:sz="4" w:space="0" w:color="00948D"/>
            </w:tcBorders>
            <w:shd w:val="clear" w:color="auto" w:fill="8CC8C9"/>
          </w:tcPr>
          <w:p w:rsidR="00B57A80" w:rsidRPr="00E00D40" w:rsidRDefault="001414B9" w:rsidP="00B57A80">
            <w:pPr>
              <w:pStyle w:val="Tablesubhead"/>
            </w:pPr>
            <w:r>
              <w:t>Level</w:t>
            </w:r>
            <w:r w:rsidR="00B57A80" w:rsidRPr="00E00D40">
              <w:t xml:space="preserve"> 3</w:t>
            </w:r>
          </w:p>
        </w:tc>
        <w:tc>
          <w:tcPr>
            <w:tcW w:w="386" w:type="dxa"/>
            <w:tcBorders>
              <w:bottom w:val="single" w:sz="4" w:space="0" w:color="00948D"/>
            </w:tcBorders>
            <w:shd w:val="clear" w:color="auto" w:fill="8CC8C9"/>
          </w:tcPr>
          <w:p w:rsidR="00B57A80" w:rsidRPr="00E00D40" w:rsidRDefault="00B57A80" w:rsidP="00B57A80">
            <w:pPr>
              <w:pStyle w:val="Tablesubhead"/>
            </w:pPr>
            <w:r w:rsidRPr="00E00D40">
              <w:t>1</w:t>
            </w:r>
          </w:p>
        </w:tc>
        <w:tc>
          <w:tcPr>
            <w:tcW w:w="386" w:type="dxa"/>
            <w:tcBorders>
              <w:bottom w:val="single" w:sz="4" w:space="0" w:color="00948D"/>
            </w:tcBorders>
            <w:shd w:val="clear" w:color="auto" w:fill="8CC8C9"/>
          </w:tcPr>
          <w:p w:rsidR="00B57A80" w:rsidRPr="00E00D40" w:rsidRDefault="00B57A80" w:rsidP="00B57A80">
            <w:pPr>
              <w:pStyle w:val="Tablesubhead"/>
            </w:pPr>
            <w:r w:rsidRPr="00E00D40">
              <w:t>2</w:t>
            </w:r>
          </w:p>
        </w:tc>
        <w:tc>
          <w:tcPr>
            <w:tcW w:w="386" w:type="dxa"/>
            <w:tcBorders>
              <w:bottom w:val="single" w:sz="4" w:space="0" w:color="00948D"/>
            </w:tcBorders>
            <w:shd w:val="clear" w:color="auto" w:fill="8CC8C9"/>
          </w:tcPr>
          <w:p w:rsidR="00B57A80" w:rsidRPr="00E00D40" w:rsidRDefault="00B57A80" w:rsidP="00B57A80">
            <w:pPr>
              <w:pStyle w:val="Tablesubhead"/>
            </w:pPr>
            <w:r w:rsidRPr="00E00D40">
              <w:t>3</w:t>
            </w:r>
          </w:p>
        </w:tc>
        <w:tc>
          <w:tcPr>
            <w:tcW w:w="386" w:type="dxa"/>
            <w:tcBorders>
              <w:bottom w:val="single" w:sz="4" w:space="0" w:color="00948D"/>
            </w:tcBorders>
            <w:shd w:val="clear" w:color="auto" w:fill="8CC8C9"/>
          </w:tcPr>
          <w:p w:rsidR="00B57A80" w:rsidRDefault="00B57A80" w:rsidP="00B57A80">
            <w:pPr>
              <w:pStyle w:val="Tablesubhead"/>
            </w:pPr>
            <w:r w:rsidRPr="00E00D40">
              <w:t>4</w:t>
            </w:r>
          </w:p>
        </w:tc>
      </w:tr>
      <w:tr w:rsidR="007D5146" w:rsidRPr="00B57A80" w:rsidTr="007D5146">
        <w:trPr>
          <w:jc w:val="center"/>
        </w:trPr>
        <w:tc>
          <w:tcPr>
            <w:tcW w:w="5242" w:type="dxa"/>
            <w:gridSpan w:val="5"/>
            <w:tcBorders>
              <w:bottom w:val="single" w:sz="4" w:space="0" w:color="00948D"/>
            </w:tcBorders>
            <w:shd w:val="clear" w:color="auto" w:fill="CFE7E6"/>
          </w:tcPr>
          <w:p w:rsidR="007D5146" w:rsidRPr="00B57A80" w:rsidRDefault="004F69F7" w:rsidP="00B57A80">
            <w:pPr>
              <w:pStyle w:val="Tablesubhead"/>
            </w:pPr>
            <w:r>
              <w:t>Reading &amp; Viewing</w:t>
            </w:r>
          </w:p>
        </w:tc>
        <w:tc>
          <w:tcPr>
            <w:tcW w:w="5245" w:type="dxa"/>
            <w:gridSpan w:val="5"/>
            <w:tcBorders>
              <w:bottom w:val="single" w:sz="4" w:space="0" w:color="00948D"/>
            </w:tcBorders>
            <w:shd w:val="clear" w:color="auto" w:fill="CFE7E6"/>
          </w:tcPr>
          <w:p w:rsidR="007D5146" w:rsidRPr="00B57A80" w:rsidRDefault="004F69F7" w:rsidP="00016640">
            <w:pPr>
              <w:pStyle w:val="Tablesubhead"/>
            </w:pPr>
            <w:r>
              <w:t>Reading &amp; Viewing</w:t>
            </w:r>
          </w:p>
        </w:tc>
        <w:tc>
          <w:tcPr>
            <w:tcW w:w="5246" w:type="dxa"/>
            <w:gridSpan w:val="5"/>
            <w:tcBorders>
              <w:bottom w:val="single" w:sz="4" w:space="0" w:color="00948D"/>
            </w:tcBorders>
            <w:shd w:val="clear" w:color="auto" w:fill="CFE7E6"/>
          </w:tcPr>
          <w:p w:rsidR="007D5146" w:rsidRPr="00B57A80" w:rsidRDefault="004F69F7" w:rsidP="00016640">
            <w:pPr>
              <w:pStyle w:val="Tablesubhead"/>
            </w:pPr>
            <w:r>
              <w:t>Reading &amp; Viewing</w:t>
            </w:r>
          </w:p>
        </w:tc>
        <w:tc>
          <w:tcPr>
            <w:tcW w:w="5246" w:type="dxa"/>
            <w:gridSpan w:val="5"/>
            <w:tcBorders>
              <w:bottom w:val="single" w:sz="4" w:space="0" w:color="00948D"/>
            </w:tcBorders>
            <w:shd w:val="clear" w:color="auto" w:fill="CFE7E6"/>
          </w:tcPr>
          <w:p w:rsidR="007D5146" w:rsidRPr="00B57A80" w:rsidRDefault="004F69F7" w:rsidP="00016640">
            <w:pPr>
              <w:pStyle w:val="Tablesubhead"/>
            </w:pPr>
            <w:r>
              <w:t>Reading &amp; Viewing</w:t>
            </w:r>
          </w:p>
        </w:tc>
      </w:tr>
      <w:tr w:rsidR="00C67515" w:rsidRPr="00B57A80" w:rsidTr="007D5146">
        <w:trPr>
          <w:jc w:val="center"/>
        </w:trPr>
        <w:tc>
          <w:tcPr>
            <w:tcW w:w="3697" w:type="dxa"/>
            <w:shd w:val="clear" w:color="auto" w:fill="auto"/>
          </w:tcPr>
          <w:p w:rsidR="00C67515" w:rsidRPr="00247229" w:rsidRDefault="00C67515" w:rsidP="000B7DEE">
            <w:pPr>
              <w:pStyle w:val="NoSpacing"/>
              <w:rPr>
                <w:rFonts w:ascii="Arial" w:eastAsia="Times New Roman" w:hAnsi="Arial" w:cs="Arial"/>
                <w:sz w:val="20"/>
                <w:szCs w:val="20"/>
                <w:lang w:val="en-AU" w:eastAsia="en-AU"/>
              </w:rPr>
            </w:pPr>
            <w:r w:rsidRPr="00247229">
              <w:rPr>
                <w:rFonts w:ascii="Arial" w:eastAsia="Times New Roman" w:hAnsi="Arial" w:cs="Arial"/>
                <w:sz w:val="20"/>
                <w:szCs w:val="20"/>
                <w:lang w:val="en-AU" w:eastAsia="en-AU"/>
              </w:rPr>
              <w:t xml:space="preserve">Understand that </w:t>
            </w:r>
            <w:hyperlink r:id="rId10" w:history="1">
              <w:r w:rsidRPr="00247229">
                <w:rPr>
                  <w:rFonts w:ascii="Arial" w:eastAsia="Times New Roman" w:hAnsi="Arial" w:cs="Arial"/>
                  <w:sz w:val="20"/>
                  <w:szCs w:val="20"/>
                  <w:lang w:val="en-AU" w:eastAsia="en-AU"/>
                </w:rPr>
                <w:t>texts</w:t>
              </w:r>
            </w:hyperlink>
            <w:r w:rsidRPr="00247229">
              <w:rPr>
                <w:rFonts w:ascii="Arial" w:eastAsia="Times New Roman" w:hAnsi="Arial" w:cs="Arial"/>
                <w:sz w:val="20"/>
                <w:szCs w:val="20"/>
                <w:lang w:val="en-AU" w:eastAsia="en-AU"/>
              </w:rPr>
              <w:t xml:space="preserve"> can take many forms, can be very short (for example an exit sign) or quite long (for example an information book or a film) and that stories and informative </w:t>
            </w:r>
            <w:hyperlink r:id="rId11" w:history="1">
              <w:r w:rsidRPr="00247229">
                <w:rPr>
                  <w:rFonts w:ascii="Arial" w:eastAsia="Times New Roman" w:hAnsi="Arial" w:cs="Arial"/>
                  <w:sz w:val="20"/>
                  <w:szCs w:val="20"/>
                  <w:lang w:val="en-AU" w:eastAsia="en-AU"/>
                </w:rPr>
                <w:t>texts</w:t>
              </w:r>
            </w:hyperlink>
            <w:r w:rsidRPr="00247229">
              <w:rPr>
                <w:rFonts w:ascii="Arial" w:eastAsia="Times New Roman" w:hAnsi="Arial" w:cs="Arial"/>
                <w:sz w:val="20"/>
                <w:szCs w:val="20"/>
                <w:lang w:val="en-AU" w:eastAsia="en-AU"/>
              </w:rPr>
              <w:t xml:space="preserve"> have different purposes </w:t>
            </w:r>
          </w:p>
        </w:tc>
        <w:tc>
          <w:tcPr>
            <w:tcW w:w="381"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94" w:type="dxa"/>
            <w:shd w:val="clear" w:color="auto" w:fill="auto"/>
          </w:tcPr>
          <w:p w:rsidR="00C67515" w:rsidRPr="00B57A80" w:rsidRDefault="00C67515" w:rsidP="000B7DEE">
            <w:pPr>
              <w:pStyle w:val="Tabletext"/>
            </w:pPr>
          </w:p>
        </w:tc>
        <w:tc>
          <w:tcPr>
            <w:tcW w:w="3701" w:type="dxa"/>
            <w:shd w:val="clear" w:color="auto" w:fill="auto"/>
          </w:tcPr>
          <w:p w:rsidR="00C67515" w:rsidRPr="00B74D1A" w:rsidRDefault="00C67515" w:rsidP="000B7DEE">
            <w:pPr>
              <w:rPr>
                <w:rFonts w:ascii="Times New Roman" w:hAnsi="Times New Roman"/>
                <w:color w:val="4F81BD" w:themeColor="accent1"/>
                <w:sz w:val="18"/>
                <w:szCs w:val="18"/>
                <w:lang w:eastAsia="en-AU"/>
              </w:rPr>
            </w:pPr>
            <w:r w:rsidRPr="00076D1B">
              <w:rPr>
                <w:rFonts w:cs="Arial"/>
                <w:color w:val="333333"/>
                <w:sz w:val="20"/>
              </w:rPr>
              <w:t>Understand that the purposes of text serve shape their structure in predictable ways</w:t>
            </w:r>
          </w:p>
          <w:p w:rsidR="00C67515" w:rsidRPr="00B74D1A" w:rsidRDefault="00C67515" w:rsidP="000B7DEE">
            <w:pPr>
              <w:spacing w:after="120"/>
              <w:rPr>
                <w:rFonts w:ascii="Times New Roman" w:hAnsi="Times New Roman"/>
                <w:color w:val="4F81BD" w:themeColor="accent1"/>
                <w:sz w:val="18"/>
                <w:szCs w:val="18"/>
                <w:lang w:eastAsia="en-AU"/>
              </w:rPr>
            </w:pPr>
          </w:p>
        </w:tc>
        <w:tc>
          <w:tcPr>
            <w:tcW w:w="385"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89" w:type="dxa"/>
            <w:shd w:val="clear" w:color="auto" w:fill="auto"/>
          </w:tcPr>
          <w:p w:rsidR="00C67515" w:rsidRPr="00B57A80" w:rsidRDefault="00C67515" w:rsidP="000B7DEE">
            <w:pPr>
              <w:pStyle w:val="Tabletext"/>
            </w:pPr>
          </w:p>
        </w:tc>
        <w:tc>
          <w:tcPr>
            <w:tcW w:w="3702" w:type="dxa"/>
            <w:shd w:val="clear" w:color="auto" w:fill="auto"/>
          </w:tcPr>
          <w:p w:rsidR="00C67515" w:rsidRPr="00247229" w:rsidRDefault="00C67515" w:rsidP="00613F9D">
            <w:pPr>
              <w:pStyle w:val="ListParagraph"/>
              <w:ind w:left="0"/>
              <w:rPr>
                <w:rFonts w:ascii="Times New Roman" w:hAnsi="Times New Roman"/>
                <w:sz w:val="18"/>
                <w:szCs w:val="18"/>
                <w:lang w:val="en-AU" w:eastAsia="en-AU"/>
              </w:rPr>
            </w:pPr>
            <w:r w:rsidRPr="00247229">
              <w:rPr>
                <w:rFonts w:ascii="Arial" w:hAnsi="Arial" w:cs="Arial"/>
                <w:sz w:val="20"/>
                <w:szCs w:val="20"/>
              </w:rPr>
              <w:t xml:space="preserve">Understand that different </w:t>
            </w:r>
            <w:hyperlink r:id="rId12" w:history="1">
              <w:r w:rsidRPr="00247229">
                <w:rPr>
                  <w:rStyle w:val="Hyperlink"/>
                  <w:color w:val="auto"/>
                  <w:sz w:val="20"/>
                  <w:szCs w:val="20"/>
                </w:rPr>
                <w:t>types of texts</w:t>
              </w:r>
            </w:hyperlink>
            <w:r w:rsidRPr="00247229">
              <w:rPr>
                <w:rFonts w:ascii="Arial" w:hAnsi="Arial" w:cs="Arial"/>
                <w:sz w:val="20"/>
                <w:szCs w:val="20"/>
              </w:rPr>
              <w:t xml:space="preserve"> have identifiable </w:t>
            </w:r>
            <w:hyperlink r:id="rId13" w:tooltip="Display the glossary entry for 'text structures'" w:history="1">
              <w:r w:rsidRPr="00247229">
                <w:rPr>
                  <w:rStyle w:val="Hyperlink"/>
                  <w:color w:val="auto"/>
                  <w:sz w:val="20"/>
                  <w:szCs w:val="20"/>
                </w:rPr>
                <w:t>text structures</w:t>
              </w:r>
            </w:hyperlink>
            <w:r w:rsidRPr="00247229">
              <w:rPr>
                <w:rFonts w:ascii="Arial" w:hAnsi="Arial" w:cs="Arial"/>
                <w:sz w:val="20"/>
                <w:szCs w:val="20"/>
              </w:rPr>
              <w:t xml:space="preserve"> and </w:t>
            </w:r>
            <w:hyperlink r:id="rId14" w:tooltip="Display the glossary entry for 'language features'" w:history="1">
              <w:r w:rsidRPr="00247229">
                <w:rPr>
                  <w:rStyle w:val="Hyperlink"/>
                  <w:color w:val="auto"/>
                  <w:sz w:val="20"/>
                  <w:szCs w:val="20"/>
                </w:rPr>
                <w:t>language features</w:t>
              </w:r>
            </w:hyperlink>
            <w:r w:rsidRPr="00247229">
              <w:rPr>
                <w:rFonts w:ascii="Arial" w:hAnsi="Arial" w:cs="Arial"/>
                <w:sz w:val="20"/>
                <w:szCs w:val="20"/>
              </w:rPr>
              <w:t xml:space="preserve"> that help the </w:t>
            </w:r>
            <w:hyperlink r:id="rId15" w:history="1">
              <w:r w:rsidRPr="00247229">
                <w:rPr>
                  <w:rStyle w:val="Hyperlink"/>
                  <w:color w:val="auto"/>
                  <w:sz w:val="20"/>
                  <w:szCs w:val="20"/>
                </w:rPr>
                <w:t>text</w:t>
              </w:r>
            </w:hyperlink>
            <w:r w:rsidRPr="00247229">
              <w:rPr>
                <w:rFonts w:ascii="Arial" w:hAnsi="Arial" w:cs="Arial"/>
                <w:sz w:val="20"/>
                <w:szCs w:val="20"/>
              </w:rPr>
              <w:t xml:space="preserve"> serve its purpose</w:t>
            </w: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702" w:type="dxa"/>
            <w:shd w:val="clear" w:color="auto" w:fill="auto"/>
          </w:tcPr>
          <w:p w:rsidR="00C67515" w:rsidRPr="00017556" w:rsidRDefault="00C67515" w:rsidP="00C67515">
            <w:pPr>
              <w:rPr>
                <w:rFonts w:ascii="Times New Roman" w:hAnsi="Times New Roman"/>
                <w:color w:val="4F81BD" w:themeColor="accent1"/>
                <w:sz w:val="20"/>
                <w:lang w:eastAsia="en-AU"/>
              </w:rPr>
            </w:pPr>
            <w:r w:rsidRPr="00A623F9">
              <w:rPr>
                <w:rFonts w:cs="Arial"/>
                <w:color w:val="333333"/>
                <w:sz w:val="20"/>
              </w:rPr>
              <w:t>Understand how different types of texts vary in use of language choices, depending on their function and purpose, for example tense, mood, and types of sentences</w:t>
            </w: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r>
      <w:tr w:rsidR="00C67515" w:rsidRPr="00B57A80" w:rsidTr="007D5146">
        <w:trPr>
          <w:jc w:val="center"/>
        </w:trPr>
        <w:tc>
          <w:tcPr>
            <w:tcW w:w="3697" w:type="dxa"/>
            <w:shd w:val="clear" w:color="auto" w:fill="auto"/>
          </w:tcPr>
          <w:p w:rsidR="00C67515" w:rsidRPr="00247229" w:rsidRDefault="00C67515" w:rsidP="000B7DEE">
            <w:pPr>
              <w:pStyle w:val="NoSpacing"/>
              <w:rPr>
                <w:rFonts w:ascii="Arial" w:eastAsia="Times New Roman" w:hAnsi="Arial" w:cs="Arial"/>
                <w:sz w:val="20"/>
                <w:szCs w:val="20"/>
                <w:lang w:val="en-AU" w:eastAsia="en-AU"/>
              </w:rPr>
            </w:pPr>
            <w:r w:rsidRPr="00247229">
              <w:rPr>
                <w:rFonts w:ascii="Arial" w:eastAsia="Times New Roman" w:hAnsi="Arial" w:cs="Arial"/>
                <w:sz w:val="20"/>
                <w:szCs w:val="20"/>
                <w:lang w:val="en-AU" w:eastAsia="en-AU"/>
              </w:rPr>
              <w:t xml:space="preserve">Recognise that </w:t>
            </w:r>
            <w:hyperlink r:id="rId16" w:tooltip="Display the glossary entry for 'sentences'" w:history="1">
              <w:r w:rsidRPr="00247229">
                <w:rPr>
                  <w:rFonts w:ascii="Arial" w:eastAsia="Times New Roman" w:hAnsi="Arial" w:cs="Arial"/>
                  <w:sz w:val="20"/>
                  <w:szCs w:val="20"/>
                  <w:lang w:val="en-AU" w:eastAsia="en-AU"/>
                </w:rPr>
                <w:t>sentences</w:t>
              </w:r>
            </w:hyperlink>
            <w:r w:rsidRPr="00247229">
              <w:rPr>
                <w:rFonts w:ascii="Arial" w:eastAsia="Times New Roman" w:hAnsi="Arial" w:cs="Arial"/>
                <w:sz w:val="20"/>
                <w:szCs w:val="20"/>
                <w:lang w:val="en-AU" w:eastAsia="en-AU"/>
              </w:rPr>
              <w:t xml:space="preserve"> are key units for expressing ideas </w:t>
            </w:r>
          </w:p>
        </w:tc>
        <w:tc>
          <w:tcPr>
            <w:tcW w:w="381"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94" w:type="dxa"/>
            <w:shd w:val="clear" w:color="auto" w:fill="auto"/>
          </w:tcPr>
          <w:p w:rsidR="00C67515" w:rsidRPr="00B57A80" w:rsidRDefault="00C67515" w:rsidP="000B7DEE">
            <w:pPr>
              <w:pStyle w:val="Tabletext"/>
            </w:pPr>
          </w:p>
        </w:tc>
        <w:tc>
          <w:tcPr>
            <w:tcW w:w="3701" w:type="dxa"/>
            <w:shd w:val="clear" w:color="auto" w:fill="auto"/>
          </w:tcPr>
          <w:p w:rsidR="00C67515" w:rsidRPr="000B7DEE" w:rsidRDefault="00C67515" w:rsidP="000B7DEE">
            <w:pPr>
              <w:rPr>
                <w:rFonts w:ascii="Times New Roman" w:hAnsi="Times New Roman"/>
                <w:color w:val="4F81BD" w:themeColor="accent1"/>
                <w:sz w:val="16"/>
                <w:szCs w:val="16"/>
                <w:lang w:eastAsia="en-AU"/>
              </w:rPr>
            </w:pPr>
            <w:r w:rsidRPr="00076D1B">
              <w:rPr>
                <w:rFonts w:cs="Arial"/>
                <w:color w:val="333333"/>
                <w:sz w:val="20"/>
              </w:rPr>
              <w:t>Identify the parts of a simple sentence that represent ‘What’s happening?’, ‘Who or what is doing or receiving the action?’ and the circumstances surrounding the action</w:t>
            </w:r>
          </w:p>
        </w:tc>
        <w:tc>
          <w:tcPr>
            <w:tcW w:w="385"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89" w:type="dxa"/>
            <w:shd w:val="clear" w:color="auto" w:fill="auto"/>
          </w:tcPr>
          <w:p w:rsidR="00C67515" w:rsidRPr="00B57A80" w:rsidRDefault="00C67515" w:rsidP="000B7DEE">
            <w:pPr>
              <w:pStyle w:val="Tabletext"/>
            </w:pPr>
          </w:p>
        </w:tc>
        <w:tc>
          <w:tcPr>
            <w:tcW w:w="3702" w:type="dxa"/>
            <w:shd w:val="clear" w:color="auto" w:fill="auto"/>
          </w:tcPr>
          <w:p w:rsidR="00C67515" w:rsidRPr="00247229" w:rsidRDefault="00C67515" w:rsidP="00613F9D">
            <w:pPr>
              <w:pStyle w:val="ListParagraph"/>
              <w:ind w:left="0"/>
              <w:rPr>
                <w:rFonts w:ascii="Times New Roman" w:hAnsi="Times New Roman"/>
                <w:sz w:val="16"/>
                <w:szCs w:val="16"/>
                <w:lang w:val="en-AU" w:eastAsia="en-AU"/>
              </w:rPr>
            </w:pPr>
            <w:r w:rsidRPr="00247229">
              <w:rPr>
                <w:rFonts w:ascii="Arial" w:hAnsi="Arial" w:cs="Arial"/>
                <w:sz w:val="20"/>
                <w:szCs w:val="20"/>
              </w:rPr>
              <w:t xml:space="preserve">Know some features of </w:t>
            </w:r>
            <w:hyperlink r:id="rId17" w:history="1">
              <w:r w:rsidRPr="00247229">
                <w:rPr>
                  <w:rStyle w:val="Hyperlink"/>
                  <w:color w:val="auto"/>
                  <w:sz w:val="20"/>
                  <w:szCs w:val="20"/>
                </w:rPr>
                <w:t>text</w:t>
              </w:r>
            </w:hyperlink>
            <w:r w:rsidRPr="00247229">
              <w:rPr>
                <w:rFonts w:ascii="Arial" w:hAnsi="Arial" w:cs="Arial"/>
                <w:sz w:val="20"/>
                <w:szCs w:val="20"/>
              </w:rPr>
              <w:t xml:space="preserve"> </w:t>
            </w:r>
            <w:proofErr w:type="spellStart"/>
            <w:r w:rsidRPr="00247229">
              <w:rPr>
                <w:rFonts w:ascii="Arial" w:hAnsi="Arial" w:cs="Arial"/>
                <w:sz w:val="20"/>
                <w:szCs w:val="20"/>
              </w:rPr>
              <w:t>organisation</w:t>
            </w:r>
            <w:proofErr w:type="spellEnd"/>
            <w:r w:rsidRPr="00247229">
              <w:rPr>
                <w:rFonts w:ascii="Arial" w:hAnsi="Arial" w:cs="Arial"/>
                <w:sz w:val="20"/>
                <w:szCs w:val="20"/>
              </w:rPr>
              <w:t xml:space="preserve"> including page and screen </w:t>
            </w:r>
            <w:hyperlink r:id="rId18" w:tooltip="Display the glossary entry for 'layouts'" w:history="1">
              <w:r w:rsidRPr="00247229">
                <w:rPr>
                  <w:rStyle w:val="Hyperlink"/>
                  <w:color w:val="auto"/>
                  <w:sz w:val="20"/>
                  <w:szCs w:val="20"/>
                </w:rPr>
                <w:t>layouts</w:t>
              </w:r>
            </w:hyperlink>
            <w:r w:rsidRPr="00247229">
              <w:rPr>
                <w:rFonts w:ascii="Arial" w:hAnsi="Arial" w:cs="Arial"/>
                <w:sz w:val="20"/>
                <w:szCs w:val="20"/>
              </w:rPr>
              <w:t>, alphabetical order, and different types of diagrams, for example timelines</w:t>
            </w: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702" w:type="dxa"/>
            <w:shd w:val="clear" w:color="auto" w:fill="auto"/>
          </w:tcPr>
          <w:p w:rsidR="00C67515" w:rsidRPr="00017556" w:rsidRDefault="00C67515" w:rsidP="00C67515">
            <w:pPr>
              <w:rPr>
                <w:rFonts w:asciiTheme="majorHAnsi" w:hAnsiTheme="majorHAnsi" w:cs="Helvetica"/>
                <w:color w:val="000000"/>
                <w:sz w:val="18"/>
                <w:szCs w:val="18"/>
              </w:rPr>
            </w:pPr>
            <w:r w:rsidRPr="00A623F9">
              <w:rPr>
                <w:rFonts w:cs="Arial"/>
                <w:sz w:val="20"/>
              </w:rPr>
              <w:t>Identify the features of online texts that enhance navigation</w:t>
            </w:r>
            <w:r w:rsidRPr="00A623F9">
              <w:rPr>
                <w:rFonts w:cs="Arial"/>
                <w:color w:val="4F81BD" w:themeColor="accent1"/>
                <w:sz w:val="20"/>
              </w:rPr>
              <w:t xml:space="preserve"> </w:t>
            </w: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r>
      <w:tr w:rsidR="00C67515" w:rsidRPr="00B57A80" w:rsidTr="007D5146">
        <w:trPr>
          <w:jc w:val="center"/>
        </w:trPr>
        <w:tc>
          <w:tcPr>
            <w:tcW w:w="3697" w:type="dxa"/>
            <w:shd w:val="clear" w:color="auto" w:fill="auto"/>
          </w:tcPr>
          <w:p w:rsidR="00C67515" w:rsidRPr="00247229" w:rsidRDefault="00C67515" w:rsidP="000B7DEE">
            <w:pPr>
              <w:pStyle w:val="NoSpacing"/>
              <w:rPr>
                <w:rFonts w:ascii="Arial" w:eastAsia="Times New Roman" w:hAnsi="Arial" w:cs="Arial"/>
                <w:sz w:val="20"/>
                <w:szCs w:val="20"/>
                <w:lang w:val="en-AU" w:eastAsia="en-AU"/>
              </w:rPr>
            </w:pPr>
            <w:r w:rsidRPr="00247229">
              <w:rPr>
                <w:rFonts w:ascii="Arial" w:eastAsia="Times New Roman" w:hAnsi="Arial" w:cs="Arial"/>
                <w:sz w:val="20"/>
                <w:szCs w:val="20"/>
                <w:lang w:val="en-AU" w:eastAsia="en-AU"/>
              </w:rPr>
              <w:t xml:space="preserve">Recognise that </w:t>
            </w:r>
            <w:hyperlink r:id="rId19" w:tooltip="Display the glossary entry for 'texts'" w:history="1">
              <w:r w:rsidRPr="00247229">
                <w:rPr>
                  <w:rFonts w:ascii="Arial" w:eastAsia="Times New Roman" w:hAnsi="Arial" w:cs="Arial"/>
                  <w:sz w:val="20"/>
                  <w:szCs w:val="20"/>
                  <w:lang w:val="en-AU" w:eastAsia="en-AU"/>
                </w:rPr>
                <w:t>texts</w:t>
              </w:r>
            </w:hyperlink>
            <w:r w:rsidRPr="00247229">
              <w:rPr>
                <w:rFonts w:ascii="Arial" w:eastAsia="Times New Roman" w:hAnsi="Arial" w:cs="Arial"/>
                <w:sz w:val="20"/>
                <w:szCs w:val="20"/>
                <w:lang w:val="en-AU" w:eastAsia="en-AU"/>
              </w:rPr>
              <w:t xml:space="preserve"> are made up of words and groups of words that make meaning </w:t>
            </w:r>
          </w:p>
        </w:tc>
        <w:tc>
          <w:tcPr>
            <w:tcW w:w="381"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94" w:type="dxa"/>
            <w:shd w:val="clear" w:color="auto" w:fill="auto"/>
          </w:tcPr>
          <w:p w:rsidR="00C67515" w:rsidRPr="00B57A80" w:rsidRDefault="00C67515" w:rsidP="000B7DEE">
            <w:pPr>
              <w:pStyle w:val="Tabletext"/>
            </w:pPr>
          </w:p>
        </w:tc>
        <w:tc>
          <w:tcPr>
            <w:tcW w:w="3701" w:type="dxa"/>
            <w:shd w:val="clear" w:color="auto" w:fill="auto"/>
          </w:tcPr>
          <w:p w:rsidR="00C67515" w:rsidRPr="001D2186" w:rsidRDefault="00C67515" w:rsidP="000B7DEE">
            <w:pPr>
              <w:spacing w:after="120"/>
              <w:rPr>
                <w:rFonts w:ascii="Helvetica" w:hAnsi="Helvetica" w:cs="Helvetica"/>
                <w:color w:val="000000"/>
                <w:sz w:val="20"/>
              </w:rPr>
            </w:pPr>
            <w:r w:rsidRPr="00076D1B">
              <w:rPr>
                <w:rFonts w:cs="Arial"/>
                <w:color w:val="333333"/>
                <w:sz w:val="20"/>
              </w:rPr>
              <w:t>Explore differences in words that represent people, places and things (nouns and pronouns), actions (verbs), qualities (adjectives) and details like when, where and how (adverbs)</w:t>
            </w:r>
            <w:r w:rsidRPr="001D2186">
              <w:rPr>
                <w:rFonts w:ascii="Helvetica" w:hAnsi="Helvetica" w:cs="Helvetica"/>
                <w:color w:val="000000"/>
                <w:sz w:val="20"/>
              </w:rPr>
              <w:t xml:space="preserve"> </w:t>
            </w:r>
          </w:p>
        </w:tc>
        <w:tc>
          <w:tcPr>
            <w:tcW w:w="385"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89" w:type="dxa"/>
            <w:shd w:val="clear" w:color="auto" w:fill="auto"/>
          </w:tcPr>
          <w:p w:rsidR="00C67515" w:rsidRPr="00B57A80" w:rsidRDefault="00C67515" w:rsidP="000B7DEE">
            <w:pPr>
              <w:pStyle w:val="Tabletext"/>
            </w:pPr>
          </w:p>
        </w:tc>
        <w:tc>
          <w:tcPr>
            <w:tcW w:w="3702" w:type="dxa"/>
            <w:shd w:val="clear" w:color="auto" w:fill="auto"/>
          </w:tcPr>
          <w:p w:rsidR="00C67515" w:rsidRPr="00247229" w:rsidRDefault="00C67515" w:rsidP="00613F9D">
            <w:pPr>
              <w:pStyle w:val="ListParagraph"/>
              <w:ind w:left="0"/>
              <w:rPr>
                <w:rFonts w:ascii="Arial" w:hAnsi="Arial" w:cs="Arial"/>
                <w:sz w:val="20"/>
                <w:szCs w:val="20"/>
                <w:lang w:val="en-AU" w:eastAsia="en-AU"/>
              </w:rPr>
            </w:pPr>
            <w:r w:rsidRPr="00247229">
              <w:rPr>
                <w:rFonts w:ascii="Arial" w:hAnsi="Arial" w:cs="Arial"/>
                <w:sz w:val="20"/>
                <w:szCs w:val="20"/>
              </w:rPr>
              <w:t xml:space="preserve">Understand that simple connections can be made between ideas by using a </w:t>
            </w:r>
            <w:hyperlink r:id="rId20" w:tooltip="Display the glossary entry for 'compound sentence'" w:history="1">
              <w:r w:rsidRPr="00247229">
                <w:rPr>
                  <w:rStyle w:val="Hyperlink"/>
                  <w:color w:val="auto"/>
                  <w:sz w:val="20"/>
                  <w:szCs w:val="20"/>
                </w:rPr>
                <w:t>compound sentence</w:t>
              </w:r>
            </w:hyperlink>
            <w:r w:rsidRPr="00247229">
              <w:rPr>
                <w:rFonts w:ascii="Arial" w:hAnsi="Arial" w:cs="Arial"/>
                <w:sz w:val="20"/>
                <w:szCs w:val="20"/>
              </w:rPr>
              <w:t xml:space="preserve"> with two or more </w:t>
            </w:r>
            <w:hyperlink r:id="rId21" w:tooltip="Display the glossary entry for 'clauses'" w:history="1">
              <w:r w:rsidRPr="00247229">
                <w:rPr>
                  <w:rStyle w:val="Hyperlink"/>
                  <w:color w:val="auto"/>
                  <w:sz w:val="20"/>
                  <w:szCs w:val="20"/>
                </w:rPr>
                <w:t>clauses</w:t>
              </w:r>
            </w:hyperlink>
            <w:r w:rsidRPr="00247229">
              <w:rPr>
                <w:rFonts w:ascii="Arial" w:hAnsi="Arial" w:cs="Arial"/>
                <w:sz w:val="20"/>
                <w:szCs w:val="20"/>
              </w:rPr>
              <w:t xml:space="preserve"> and </w:t>
            </w:r>
            <w:hyperlink r:id="rId22" w:tooltip="Display the glossary entry for 'coordinating conjunctions'" w:history="1">
              <w:r w:rsidRPr="00247229">
                <w:rPr>
                  <w:rStyle w:val="Hyperlink"/>
                  <w:color w:val="auto"/>
                  <w:sz w:val="20"/>
                  <w:szCs w:val="20"/>
                </w:rPr>
                <w:t>coordinating conjunctions</w:t>
              </w:r>
            </w:hyperlink>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702" w:type="dxa"/>
            <w:shd w:val="clear" w:color="auto" w:fill="auto"/>
          </w:tcPr>
          <w:p w:rsidR="00C67515" w:rsidRPr="00445114" w:rsidRDefault="00C67515" w:rsidP="00C67515">
            <w:pPr>
              <w:pStyle w:val="ListParagraph"/>
              <w:spacing w:after="120"/>
              <w:ind w:left="0"/>
              <w:rPr>
                <w:rFonts w:eastAsia="Times New Roman"/>
                <w:color w:val="4F81BD" w:themeColor="accent1"/>
                <w:lang w:val="en-AU" w:eastAsia="en-AU"/>
              </w:rPr>
            </w:pPr>
            <w:r w:rsidRPr="00A623F9">
              <w:rPr>
                <w:rFonts w:ascii="Arial" w:hAnsi="Arial" w:cs="Arial"/>
                <w:color w:val="333333"/>
                <w:sz w:val="20"/>
                <w:szCs w:val="20"/>
              </w:rPr>
              <w:t xml:space="preserve">Identify the effect on audiences of techniques, for example shot size, vertical camera angle and layout in picture books, advertisements and film segments </w:t>
            </w: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r>
      <w:tr w:rsidR="00C67515" w:rsidRPr="00B57A80" w:rsidTr="007D5146">
        <w:trPr>
          <w:jc w:val="center"/>
        </w:trPr>
        <w:tc>
          <w:tcPr>
            <w:tcW w:w="3697" w:type="dxa"/>
            <w:shd w:val="clear" w:color="auto" w:fill="auto"/>
          </w:tcPr>
          <w:p w:rsidR="00C67515" w:rsidRPr="00247229" w:rsidRDefault="00C67515" w:rsidP="000B7DEE">
            <w:pPr>
              <w:pStyle w:val="NoSpacing"/>
              <w:rPr>
                <w:rFonts w:ascii="Arial" w:eastAsia="Times New Roman" w:hAnsi="Arial" w:cs="Arial"/>
                <w:sz w:val="20"/>
                <w:szCs w:val="20"/>
                <w:lang w:val="en-AU" w:eastAsia="en-AU"/>
              </w:rPr>
            </w:pPr>
            <w:r w:rsidRPr="00247229">
              <w:rPr>
                <w:rFonts w:ascii="Arial" w:eastAsia="Times New Roman" w:hAnsi="Arial" w:cs="Arial"/>
                <w:sz w:val="20"/>
                <w:szCs w:val="20"/>
                <w:lang w:val="en-AU" w:eastAsia="en-AU"/>
              </w:rPr>
              <w:t xml:space="preserve">Explore the different contribution of words and images to meaning in stories and informative </w:t>
            </w:r>
            <w:hyperlink r:id="rId23" w:tooltip="Display the glossary entry for 'texts'" w:history="1">
              <w:r w:rsidRPr="00247229">
                <w:rPr>
                  <w:rFonts w:ascii="Arial" w:eastAsia="Times New Roman" w:hAnsi="Arial" w:cs="Arial"/>
                  <w:sz w:val="20"/>
                  <w:szCs w:val="20"/>
                  <w:lang w:val="en-AU" w:eastAsia="en-AU"/>
                </w:rPr>
                <w:t>texts</w:t>
              </w:r>
            </w:hyperlink>
            <w:r w:rsidRPr="00247229">
              <w:rPr>
                <w:rFonts w:ascii="Arial" w:eastAsia="Times New Roman" w:hAnsi="Arial" w:cs="Arial"/>
                <w:sz w:val="20"/>
                <w:szCs w:val="20"/>
                <w:lang w:val="en-AU" w:eastAsia="en-AU"/>
              </w:rPr>
              <w:t xml:space="preserve"> </w:t>
            </w:r>
          </w:p>
        </w:tc>
        <w:tc>
          <w:tcPr>
            <w:tcW w:w="381"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94" w:type="dxa"/>
            <w:shd w:val="clear" w:color="auto" w:fill="auto"/>
          </w:tcPr>
          <w:p w:rsidR="00C67515" w:rsidRPr="00B57A80" w:rsidRDefault="00C67515" w:rsidP="000B7DEE">
            <w:pPr>
              <w:pStyle w:val="Tabletext"/>
            </w:pPr>
          </w:p>
        </w:tc>
        <w:tc>
          <w:tcPr>
            <w:tcW w:w="3701" w:type="dxa"/>
            <w:shd w:val="clear" w:color="auto" w:fill="auto"/>
          </w:tcPr>
          <w:p w:rsidR="00C67515" w:rsidRPr="00B74D1A" w:rsidRDefault="00C67515" w:rsidP="000B7DEE">
            <w:pPr>
              <w:spacing w:after="120"/>
              <w:rPr>
                <w:rFonts w:ascii="Helvetica" w:hAnsi="Helvetica" w:cs="Helvetica"/>
                <w:color w:val="4F81BD" w:themeColor="accent1"/>
                <w:sz w:val="18"/>
                <w:szCs w:val="18"/>
              </w:rPr>
            </w:pPr>
            <w:r w:rsidRPr="00076D1B">
              <w:rPr>
                <w:rFonts w:cs="Arial"/>
                <w:color w:val="333333"/>
                <w:sz w:val="20"/>
              </w:rPr>
              <w:t xml:space="preserve">Compare different kinds of images in narrative and informative texts and discuss how they contribute to meaning </w:t>
            </w:r>
          </w:p>
        </w:tc>
        <w:tc>
          <w:tcPr>
            <w:tcW w:w="385"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89" w:type="dxa"/>
            <w:shd w:val="clear" w:color="auto" w:fill="auto"/>
          </w:tcPr>
          <w:p w:rsidR="00C67515" w:rsidRPr="00B57A80" w:rsidRDefault="00C67515" w:rsidP="000B7DEE">
            <w:pPr>
              <w:pStyle w:val="Tabletext"/>
            </w:pPr>
          </w:p>
        </w:tc>
        <w:tc>
          <w:tcPr>
            <w:tcW w:w="3702" w:type="dxa"/>
            <w:shd w:val="clear" w:color="auto" w:fill="auto"/>
          </w:tcPr>
          <w:p w:rsidR="00C67515" w:rsidRPr="00247229" w:rsidRDefault="00C67515" w:rsidP="00613F9D">
            <w:pPr>
              <w:pStyle w:val="ListParagraph"/>
              <w:ind w:left="0"/>
              <w:rPr>
                <w:rFonts w:ascii="Times New Roman" w:hAnsi="Times New Roman"/>
                <w:sz w:val="16"/>
                <w:szCs w:val="16"/>
                <w:lang w:val="en-AU" w:eastAsia="en-AU"/>
              </w:rPr>
            </w:pPr>
            <w:r w:rsidRPr="00247229">
              <w:rPr>
                <w:rFonts w:ascii="Arial" w:hAnsi="Arial" w:cs="Arial"/>
                <w:sz w:val="20"/>
                <w:szCs w:val="20"/>
              </w:rPr>
              <w:t xml:space="preserve">Identify visual representations of characters’ actions, reactions, speech and thought processes in </w:t>
            </w:r>
            <w:hyperlink r:id="rId24" w:tooltip="Display the glossary entry for 'narratives'" w:history="1">
              <w:r w:rsidRPr="00247229">
                <w:rPr>
                  <w:rStyle w:val="Hyperlink"/>
                  <w:color w:val="auto"/>
                  <w:sz w:val="20"/>
                  <w:szCs w:val="20"/>
                </w:rPr>
                <w:t>narratives</w:t>
              </w:r>
            </w:hyperlink>
            <w:r w:rsidRPr="00247229">
              <w:rPr>
                <w:rFonts w:ascii="Arial" w:hAnsi="Arial" w:cs="Arial"/>
                <w:sz w:val="20"/>
                <w:szCs w:val="20"/>
              </w:rPr>
              <w:t>, and consider how these images add to or contradict or multiply the meaning of accompanying words</w:t>
            </w: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702" w:type="dxa"/>
            <w:shd w:val="clear" w:color="auto" w:fill="auto"/>
          </w:tcPr>
          <w:p w:rsidR="00C67515" w:rsidRPr="00741CF6" w:rsidRDefault="00C67515" w:rsidP="00741CF6">
            <w:pPr>
              <w:spacing w:after="120"/>
              <w:rPr>
                <w:rFonts w:ascii="Helvetica" w:hAnsi="Helvetica" w:cs="Helvetica"/>
                <w:color w:val="000000"/>
                <w:sz w:val="18"/>
                <w:szCs w:val="18"/>
              </w:rPr>
            </w:pPr>
            <w:r w:rsidRPr="00741CF6">
              <w:rPr>
                <w:rFonts w:cs="Arial"/>
                <w:color w:val="333333"/>
                <w:sz w:val="20"/>
              </w:rPr>
              <w:t xml:space="preserve">Recognise high frequency sight words </w:t>
            </w: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r>
      <w:tr w:rsidR="00613F9D" w:rsidRPr="00B57A80" w:rsidTr="007D5146">
        <w:trPr>
          <w:jc w:val="center"/>
        </w:trPr>
        <w:tc>
          <w:tcPr>
            <w:tcW w:w="3697" w:type="dxa"/>
            <w:shd w:val="clear" w:color="auto" w:fill="auto"/>
          </w:tcPr>
          <w:p w:rsidR="00613F9D" w:rsidRPr="00247229" w:rsidRDefault="00613F9D" w:rsidP="000B7DEE">
            <w:pPr>
              <w:pStyle w:val="NoSpacing"/>
              <w:rPr>
                <w:rFonts w:ascii="Arial" w:eastAsia="Times New Roman" w:hAnsi="Arial" w:cs="Arial"/>
                <w:sz w:val="20"/>
                <w:szCs w:val="20"/>
                <w:lang w:val="en-AU" w:eastAsia="en-AU"/>
              </w:rPr>
            </w:pPr>
            <w:r w:rsidRPr="00247229">
              <w:rPr>
                <w:rFonts w:ascii="Arial" w:eastAsia="Times New Roman" w:hAnsi="Arial" w:cs="Arial"/>
                <w:sz w:val="20"/>
                <w:szCs w:val="20"/>
                <w:lang w:val="en-AU" w:eastAsia="en-AU"/>
              </w:rPr>
              <w:t xml:space="preserve">Understand </w:t>
            </w:r>
            <w:hyperlink r:id="rId25" w:tooltip="Display the glossary entry for 'concepts about print'" w:history="1">
              <w:r w:rsidRPr="00247229">
                <w:rPr>
                  <w:rFonts w:ascii="Arial" w:eastAsia="Times New Roman" w:hAnsi="Arial" w:cs="Arial"/>
                  <w:sz w:val="20"/>
                  <w:szCs w:val="20"/>
                  <w:lang w:val="en-AU" w:eastAsia="en-AU"/>
                </w:rPr>
                <w:t>concepts about print</w:t>
              </w:r>
            </w:hyperlink>
            <w:r w:rsidRPr="00247229">
              <w:rPr>
                <w:rFonts w:ascii="Arial" w:eastAsia="Times New Roman" w:hAnsi="Arial" w:cs="Arial"/>
                <w:sz w:val="20"/>
                <w:szCs w:val="20"/>
                <w:lang w:val="en-AU" w:eastAsia="en-AU"/>
              </w:rPr>
              <w:t xml:space="preserve"> and screen, including how books, film and simple </w:t>
            </w:r>
            <w:hyperlink r:id="rId26" w:tooltip="Display the glossary entry for 'digital texts'" w:history="1">
              <w:r w:rsidRPr="00247229">
                <w:rPr>
                  <w:rFonts w:ascii="Arial" w:eastAsia="Times New Roman" w:hAnsi="Arial" w:cs="Arial"/>
                  <w:sz w:val="20"/>
                  <w:szCs w:val="20"/>
                  <w:lang w:val="en-AU" w:eastAsia="en-AU"/>
                </w:rPr>
                <w:t>digital texts</w:t>
              </w:r>
            </w:hyperlink>
            <w:r w:rsidRPr="00247229">
              <w:rPr>
                <w:rFonts w:ascii="Arial" w:eastAsia="Times New Roman" w:hAnsi="Arial" w:cs="Arial"/>
                <w:sz w:val="20"/>
                <w:szCs w:val="20"/>
                <w:lang w:val="en-AU" w:eastAsia="en-AU"/>
              </w:rPr>
              <w:t xml:space="preserve"> work, and know some features of print, for example directionality </w:t>
            </w:r>
          </w:p>
        </w:tc>
        <w:tc>
          <w:tcPr>
            <w:tcW w:w="381" w:type="dxa"/>
            <w:shd w:val="clear" w:color="auto" w:fill="DDDDDD"/>
          </w:tcPr>
          <w:p w:rsidR="00613F9D" w:rsidRPr="00B57A80" w:rsidRDefault="00613F9D" w:rsidP="000B7DEE">
            <w:pPr>
              <w:pStyle w:val="Tabletext"/>
            </w:pPr>
          </w:p>
        </w:tc>
        <w:tc>
          <w:tcPr>
            <w:tcW w:w="385" w:type="dxa"/>
            <w:shd w:val="clear" w:color="auto" w:fill="auto"/>
          </w:tcPr>
          <w:p w:rsidR="00613F9D" w:rsidRPr="00B57A80" w:rsidRDefault="00613F9D" w:rsidP="000B7DEE">
            <w:pPr>
              <w:pStyle w:val="Tabletext"/>
            </w:pPr>
          </w:p>
        </w:tc>
        <w:tc>
          <w:tcPr>
            <w:tcW w:w="385" w:type="dxa"/>
            <w:shd w:val="clear" w:color="auto" w:fill="DDDDDD"/>
          </w:tcPr>
          <w:p w:rsidR="00613F9D" w:rsidRPr="00B57A80" w:rsidRDefault="00613F9D" w:rsidP="000B7DEE">
            <w:pPr>
              <w:pStyle w:val="Tabletext"/>
            </w:pPr>
          </w:p>
        </w:tc>
        <w:tc>
          <w:tcPr>
            <w:tcW w:w="394" w:type="dxa"/>
            <w:shd w:val="clear" w:color="auto" w:fill="auto"/>
          </w:tcPr>
          <w:p w:rsidR="00613F9D" w:rsidRPr="00B57A80" w:rsidRDefault="00613F9D" w:rsidP="000B7DEE">
            <w:pPr>
              <w:pStyle w:val="Tabletext"/>
            </w:pPr>
          </w:p>
        </w:tc>
        <w:tc>
          <w:tcPr>
            <w:tcW w:w="3701" w:type="dxa"/>
            <w:shd w:val="clear" w:color="auto" w:fill="auto"/>
          </w:tcPr>
          <w:p w:rsidR="00613F9D" w:rsidRPr="00F77D2C" w:rsidRDefault="00613F9D" w:rsidP="000B7DEE">
            <w:pPr>
              <w:rPr>
                <w:rFonts w:ascii="Times New Roman" w:hAnsi="Times New Roman"/>
                <w:color w:val="4F81BD" w:themeColor="accent1"/>
                <w:sz w:val="16"/>
                <w:szCs w:val="16"/>
              </w:rPr>
            </w:pPr>
            <w:r w:rsidRPr="00076D1B">
              <w:rPr>
                <w:rFonts w:cs="Arial"/>
                <w:color w:val="333333"/>
                <w:sz w:val="20"/>
              </w:rPr>
              <w:t>Understand concepts about print and screen, including how different types of texts are organised using page numbering, tables of content, headings and titles, navigation buttons, bars and links</w:t>
            </w:r>
          </w:p>
        </w:tc>
        <w:tc>
          <w:tcPr>
            <w:tcW w:w="385" w:type="dxa"/>
            <w:shd w:val="clear" w:color="auto" w:fill="DDDDDD"/>
          </w:tcPr>
          <w:p w:rsidR="00613F9D" w:rsidRPr="00B57A80" w:rsidRDefault="00613F9D" w:rsidP="000B7DEE">
            <w:pPr>
              <w:pStyle w:val="Tabletext"/>
            </w:pPr>
          </w:p>
        </w:tc>
        <w:tc>
          <w:tcPr>
            <w:tcW w:w="385" w:type="dxa"/>
            <w:shd w:val="clear" w:color="auto" w:fill="auto"/>
          </w:tcPr>
          <w:p w:rsidR="00613F9D" w:rsidRPr="00B57A80" w:rsidRDefault="00613F9D" w:rsidP="000B7DEE">
            <w:pPr>
              <w:pStyle w:val="Tabletext"/>
            </w:pPr>
          </w:p>
        </w:tc>
        <w:tc>
          <w:tcPr>
            <w:tcW w:w="385" w:type="dxa"/>
            <w:shd w:val="clear" w:color="auto" w:fill="DDDDDD"/>
          </w:tcPr>
          <w:p w:rsidR="00613F9D" w:rsidRPr="00B57A80" w:rsidRDefault="00613F9D" w:rsidP="000B7DEE">
            <w:pPr>
              <w:pStyle w:val="Tabletext"/>
            </w:pPr>
          </w:p>
        </w:tc>
        <w:tc>
          <w:tcPr>
            <w:tcW w:w="389" w:type="dxa"/>
            <w:shd w:val="clear" w:color="auto" w:fill="auto"/>
          </w:tcPr>
          <w:p w:rsidR="00613F9D" w:rsidRPr="00B57A80" w:rsidRDefault="00613F9D" w:rsidP="000B7DEE">
            <w:pPr>
              <w:pStyle w:val="Tabletext"/>
            </w:pPr>
          </w:p>
        </w:tc>
        <w:tc>
          <w:tcPr>
            <w:tcW w:w="3702" w:type="dxa"/>
            <w:shd w:val="clear" w:color="auto" w:fill="auto"/>
          </w:tcPr>
          <w:p w:rsidR="00613F9D" w:rsidRPr="00247229" w:rsidRDefault="00613F9D" w:rsidP="00613F9D">
            <w:pPr>
              <w:pStyle w:val="ListParagraph"/>
              <w:ind w:left="0"/>
              <w:rPr>
                <w:rFonts w:ascii="Helvetica" w:hAnsi="Helvetica" w:cs="Helvetica"/>
                <w:sz w:val="18"/>
                <w:szCs w:val="18"/>
              </w:rPr>
            </w:pPr>
            <w:r w:rsidRPr="00247229">
              <w:rPr>
                <w:rFonts w:ascii="Arial" w:hAnsi="Arial" w:cs="Arial"/>
                <w:sz w:val="20"/>
                <w:szCs w:val="20"/>
              </w:rPr>
              <w:t xml:space="preserve">Understand that </w:t>
            </w:r>
            <w:hyperlink r:id="rId27" w:tooltip="Display the glossary entry for 'nouns'" w:history="1">
              <w:r w:rsidRPr="00247229">
                <w:rPr>
                  <w:rStyle w:val="Hyperlink"/>
                  <w:color w:val="auto"/>
                  <w:sz w:val="20"/>
                  <w:szCs w:val="20"/>
                </w:rPr>
                <w:t>nouns</w:t>
              </w:r>
            </w:hyperlink>
            <w:r w:rsidRPr="00247229">
              <w:rPr>
                <w:rFonts w:ascii="Arial" w:hAnsi="Arial" w:cs="Arial"/>
                <w:sz w:val="20"/>
                <w:szCs w:val="20"/>
              </w:rPr>
              <w:t xml:space="preserve"> represent people, places, things and ideas and can be, for example, common, proper, concrete and abstract, and that </w:t>
            </w:r>
            <w:hyperlink r:id="rId28" w:tooltip="Display the glossary entry for 'noun groups'" w:history="1">
              <w:r w:rsidRPr="00247229">
                <w:rPr>
                  <w:rStyle w:val="Hyperlink"/>
                  <w:color w:val="auto"/>
                  <w:sz w:val="20"/>
                  <w:szCs w:val="20"/>
                </w:rPr>
                <w:t>noun groups</w:t>
              </w:r>
            </w:hyperlink>
            <w:r w:rsidRPr="00247229">
              <w:rPr>
                <w:rFonts w:ascii="Arial" w:hAnsi="Arial" w:cs="Arial"/>
                <w:sz w:val="20"/>
                <w:szCs w:val="20"/>
              </w:rPr>
              <w:t xml:space="preserve"> can be expanded using articles and adjectives</w:t>
            </w:r>
          </w:p>
        </w:tc>
        <w:tc>
          <w:tcPr>
            <w:tcW w:w="386" w:type="dxa"/>
            <w:shd w:val="clear" w:color="auto" w:fill="DDDDDD"/>
          </w:tcPr>
          <w:p w:rsidR="00613F9D" w:rsidRPr="00B57A80" w:rsidRDefault="00613F9D" w:rsidP="000B7DEE">
            <w:pPr>
              <w:pStyle w:val="Tabletext"/>
            </w:pPr>
          </w:p>
        </w:tc>
        <w:tc>
          <w:tcPr>
            <w:tcW w:w="386" w:type="dxa"/>
            <w:shd w:val="clear" w:color="auto" w:fill="auto"/>
          </w:tcPr>
          <w:p w:rsidR="00613F9D" w:rsidRPr="00B57A80" w:rsidRDefault="00613F9D" w:rsidP="000B7DEE">
            <w:pPr>
              <w:pStyle w:val="Tabletext"/>
            </w:pPr>
          </w:p>
        </w:tc>
        <w:tc>
          <w:tcPr>
            <w:tcW w:w="386" w:type="dxa"/>
            <w:shd w:val="clear" w:color="auto" w:fill="DDDDDD"/>
          </w:tcPr>
          <w:p w:rsidR="00613F9D" w:rsidRPr="00B57A80" w:rsidRDefault="00613F9D" w:rsidP="000B7DEE">
            <w:pPr>
              <w:pStyle w:val="Tabletext"/>
            </w:pPr>
          </w:p>
        </w:tc>
        <w:tc>
          <w:tcPr>
            <w:tcW w:w="386" w:type="dxa"/>
            <w:shd w:val="clear" w:color="auto" w:fill="auto"/>
          </w:tcPr>
          <w:p w:rsidR="00613F9D" w:rsidRPr="00B57A80" w:rsidRDefault="00613F9D" w:rsidP="000B7DEE">
            <w:pPr>
              <w:pStyle w:val="Tabletext"/>
            </w:pPr>
          </w:p>
        </w:tc>
        <w:tc>
          <w:tcPr>
            <w:tcW w:w="3702" w:type="dxa"/>
            <w:shd w:val="clear" w:color="auto" w:fill="auto"/>
          </w:tcPr>
          <w:p w:rsidR="00613F9D" w:rsidRPr="00B57A80" w:rsidRDefault="00613F9D" w:rsidP="000B7DEE">
            <w:pPr>
              <w:pStyle w:val="Tabletext"/>
            </w:pPr>
          </w:p>
        </w:tc>
        <w:tc>
          <w:tcPr>
            <w:tcW w:w="386" w:type="dxa"/>
            <w:shd w:val="clear" w:color="auto" w:fill="DDDDDD"/>
          </w:tcPr>
          <w:p w:rsidR="00613F9D" w:rsidRPr="00B57A80" w:rsidRDefault="00613F9D" w:rsidP="000B7DEE">
            <w:pPr>
              <w:pStyle w:val="Tabletext"/>
            </w:pPr>
          </w:p>
        </w:tc>
        <w:tc>
          <w:tcPr>
            <w:tcW w:w="386" w:type="dxa"/>
            <w:shd w:val="clear" w:color="auto" w:fill="auto"/>
          </w:tcPr>
          <w:p w:rsidR="00613F9D" w:rsidRPr="00B57A80" w:rsidRDefault="00613F9D" w:rsidP="000B7DEE">
            <w:pPr>
              <w:pStyle w:val="Tabletext"/>
            </w:pPr>
          </w:p>
        </w:tc>
        <w:tc>
          <w:tcPr>
            <w:tcW w:w="386" w:type="dxa"/>
            <w:shd w:val="clear" w:color="auto" w:fill="DDDDDD"/>
          </w:tcPr>
          <w:p w:rsidR="00613F9D" w:rsidRPr="00B57A80" w:rsidRDefault="00613F9D" w:rsidP="000B7DEE">
            <w:pPr>
              <w:pStyle w:val="Tabletext"/>
            </w:pPr>
          </w:p>
        </w:tc>
        <w:tc>
          <w:tcPr>
            <w:tcW w:w="386" w:type="dxa"/>
            <w:shd w:val="clear" w:color="auto" w:fill="auto"/>
          </w:tcPr>
          <w:p w:rsidR="00613F9D" w:rsidRPr="00B57A80" w:rsidRDefault="00613F9D" w:rsidP="000B7DEE">
            <w:pPr>
              <w:pStyle w:val="Tabletext"/>
            </w:pPr>
          </w:p>
        </w:tc>
      </w:tr>
      <w:tr w:rsidR="00613F9D" w:rsidRPr="00B57A80" w:rsidTr="007D5146">
        <w:trPr>
          <w:jc w:val="center"/>
        </w:trPr>
        <w:tc>
          <w:tcPr>
            <w:tcW w:w="3697" w:type="dxa"/>
            <w:shd w:val="clear" w:color="auto" w:fill="auto"/>
          </w:tcPr>
          <w:p w:rsidR="00613F9D" w:rsidRPr="00247229" w:rsidRDefault="00613F9D" w:rsidP="000B7DEE">
            <w:pPr>
              <w:pStyle w:val="NoSpacing"/>
              <w:rPr>
                <w:rFonts w:ascii="Arial" w:eastAsia="Times New Roman" w:hAnsi="Arial" w:cs="Arial"/>
                <w:sz w:val="20"/>
                <w:szCs w:val="20"/>
                <w:lang w:val="en-AU" w:eastAsia="en-AU"/>
              </w:rPr>
            </w:pPr>
            <w:r w:rsidRPr="00247229">
              <w:rPr>
                <w:rFonts w:ascii="Arial" w:eastAsia="Times New Roman" w:hAnsi="Arial" w:cs="Arial"/>
                <w:sz w:val="20"/>
                <w:szCs w:val="20"/>
                <w:lang w:val="en-AU" w:eastAsia="en-AU"/>
              </w:rPr>
              <w:t xml:space="preserve">Recognise the letters of the alphabet and know there are lower and upper case letters </w:t>
            </w:r>
          </w:p>
        </w:tc>
        <w:tc>
          <w:tcPr>
            <w:tcW w:w="381" w:type="dxa"/>
            <w:shd w:val="clear" w:color="auto" w:fill="DDDDDD"/>
          </w:tcPr>
          <w:p w:rsidR="00613F9D" w:rsidRPr="00B57A80" w:rsidRDefault="00613F9D" w:rsidP="000B7DEE">
            <w:pPr>
              <w:pStyle w:val="Tabletext"/>
            </w:pPr>
          </w:p>
        </w:tc>
        <w:tc>
          <w:tcPr>
            <w:tcW w:w="385" w:type="dxa"/>
            <w:shd w:val="clear" w:color="auto" w:fill="auto"/>
          </w:tcPr>
          <w:p w:rsidR="00613F9D" w:rsidRPr="00B57A80" w:rsidRDefault="00613F9D" w:rsidP="000B7DEE">
            <w:pPr>
              <w:pStyle w:val="Tabletext"/>
            </w:pPr>
          </w:p>
        </w:tc>
        <w:tc>
          <w:tcPr>
            <w:tcW w:w="385" w:type="dxa"/>
            <w:shd w:val="clear" w:color="auto" w:fill="DDDDDD"/>
          </w:tcPr>
          <w:p w:rsidR="00613F9D" w:rsidRPr="00B57A80" w:rsidRDefault="00613F9D" w:rsidP="000B7DEE">
            <w:pPr>
              <w:pStyle w:val="Tabletext"/>
            </w:pPr>
          </w:p>
        </w:tc>
        <w:tc>
          <w:tcPr>
            <w:tcW w:w="394" w:type="dxa"/>
            <w:shd w:val="clear" w:color="auto" w:fill="auto"/>
          </w:tcPr>
          <w:p w:rsidR="00613F9D" w:rsidRPr="00B57A80" w:rsidRDefault="00613F9D" w:rsidP="000B7DEE">
            <w:pPr>
              <w:pStyle w:val="Tabletext"/>
            </w:pPr>
          </w:p>
        </w:tc>
        <w:tc>
          <w:tcPr>
            <w:tcW w:w="3701" w:type="dxa"/>
            <w:shd w:val="clear" w:color="auto" w:fill="auto"/>
          </w:tcPr>
          <w:p w:rsidR="00613F9D" w:rsidRPr="000B7DEE" w:rsidRDefault="00613F9D" w:rsidP="000B7DEE">
            <w:pPr>
              <w:rPr>
                <w:rFonts w:ascii="Times New Roman" w:hAnsi="Times New Roman"/>
                <w:color w:val="4F81BD" w:themeColor="accent1"/>
                <w:sz w:val="16"/>
                <w:szCs w:val="16"/>
                <w:lang w:eastAsia="en-AU"/>
              </w:rPr>
            </w:pPr>
            <w:r w:rsidRPr="00076D1B">
              <w:rPr>
                <w:rFonts w:cs="Arial"/>
                <w:color w:val="333333"/>
                <w:sz w:val="20"/>
              </w:rPr>
              <w:t>Recognise sound --- letter matches including common vowel and consonant digraphs and consonant blends</w:t>
            </w:r>
          </w:p>
        </w:tc>
        <w:tc>
          <w:tcPr>
            <w:tcW w:w="385" w:type="dxa"/>
            <w:shd w:val="clear" w:color="auto" w:fill="DDDDDD"/>
          </w:tcPr>
          <w:p w:rsidR="00613F9D" w:rsidRPr="00B57A80" w:rsidRDefault="00613F9D" w:rsidP="000B7DEE">
            <w:pPr>
              <w:pStyle w:val="Tabletext"/>
            </w:pPr>
          </w:p>
        </w:tc>
        <w:tc>
          <w:tcPr>
            <w:tcW w:w="385" w:type="dxa"/>
            <w:shd w:val="clear" w:color="auto" w:fill="auto"/>
          </w:tcPr>
          <w:p w:rsidR="00613F9D" w:rsidRPr="00B57A80" w:rsidRDefault="00613F9D" w:rsidP="000B7DEE">
            <w:pPr>
              <w:pStyle w:val="Tabletext"/>
            </w:pPr>
          </w:p>
        </w:tc>
        <w:tc>
          <w:tcPr>
            <w:tcW w:w="385" w:type="dxa"/>
            <w:shd w:val="clear" w:color="auto" w:fill="DDDDDD"/>
          </w:tcPr>
          <w:p w:rsidR="00613F9D" w:rsidRPr="00B57A80" w:rsidRDefault="00613F9D" w:rsidP="000B7DEE">
            <w:pPr>
              <w:pStyle w:val="Tabletext"/>
            </w:pPr>
          </w:p>
        </w:tc>
        <w:tc>
          <w:tcPr>
            <w:tcW w:w="389" w:type="dxa"/>
            <w:shd w:val="clear" w:color="auto" w:fill="auto"/>
          </w:tcPr>
          <w:p w:rsidR="00613F9D" w:rsidRPr="00B57A80" w:rsidRDefault="00613F9D" w:rsidP="000B7DEE">
            <w:pPr>
              <w:pStyle w:val="Tabletext"/>
            </w:pPr>
          </w:p>
        </w:tc>
        <w:tc>
          <w:tcPr>
            <w:tcW w:w="3702" w:type="dxa"/>
            <w:shd w:val="clear" w:color="auto" w:fill="auto"/>
          </w:tcPr>
          <w:p w:rsidR="00613F9D" w:rsidRPr="00247229" w:rsidRDefault="00613F9D" w:rsidP="00613F9D">
            <w:pPr>
              <w:pStyle w:val="ListParagraph"/>
              <w:ind w:left="0"/>
              <w:rPr>
                <w:rFonts w:ascii="Times New Roman" w:hAnsi="Times New Roman"/>
                <w:sz w:val="16"/>
                <w:szCs w:val="16"/>
                <w:lang w:val="en-AU" w:eastAsia="en-AU"/>
              </w:rPr>
            </w:pPr>
            <w:proofErr w:type="spellStart"/>
            <w:r w:rsidRPr="00247229">
              <w:rPr>
                <w:rFonts w:ascii="Arial" w:hAnsi="Arial" w:cs="Arial"/>
                <w:sz w:val="20"/>
                <w:szCs w:val="20"/>
              </w:rPr>
              <w:t>Recognise</w:t>
            </w:r>
            <w:proofErr w:type="spellEnd"/>
            <w:r w:rsidRPr="00247229">
              <w:rPr>
                <w:rFonts w:ascii="Arial" w:hAnsi="Arial" w:cs="Arial"/>
                <w:sz w:val="20"/>
                <w:szCs w:val="20"/>
              </w:rPr>
              <w:t xml:space="preserve"> most sound–letter matches including silent letters, vowel/consonant </w:t>
            </w:r>
            <w:hyperlink r:id="rId29" w:tooltip="Display the glossary entry for 'digraphs'" w:history="1">
              <w:r w:rsidRPr="00247229">
                <w:rPr>
                  <w:rStyle w:val="Hyperlink"/>
                  <w:color w:val="auto"/>
                  <w:sz w:val="20"/>
                  <w:szCs w:val="20"/>
                </w:rPr>
                <w:t>digraphs</w:t>
              </w:r>
            </w:hyperlink>
            <w:r w:rsidRPr="00247229">
              <w:rPr>
                <w:rFonts w:ascii="Arial" w:hAnsi="Arial" w:cs="Arial"/>
                <w:sz w:val="20"/>
                <w:szCs w:val="20"/>
              </w:rPr>
              <w:t xml:space="preserve"> and many less common sound–letter combinations</w:t>
            </w:r>
          </w:p>
        </w:tc>
        <w:tc>
          <w:tcPr>
            <w:tcW w:w="386" w:type="dxa"/>
            <w:shd w:val="clear" w:color="auto" w:fill="DDDDDD"/>
          </w:tcPr>
          <w:p w:rsidR="00613F9D" w:rsidRPr="00B57A80" w:rsidRDefault="00613F9D" w:rsidP="000B7DEE">
            <w:pPr>
              <w:pStyle w:val="Tabletext"/>
            </w:pPr>
          </w:p>
        </w:tc>
        <w:tc>
          <w:tcPr>
            <w:tcW w:w="386" w:type="dxa"/>
            <w:shd w:val="clear" w:color="auto" w:fill="auto"/>
          </w:tcPr>
          <w:p w:rsidR="00613F9D" w:rsidRPr="00B57A80" w:rsidRDefault="00613F9D" w:rsidP="000B7DEE">
            <w:pPr>
              <w:pStyle w:val="Tabletext"/>
            </w:pPr>
          </w:p>
        </w:tc>
        <w:tc>
          <w:tcPr>
            <w:tcW w:w="386" w:type="dxa"/>
            <w:shd w:val="clear" w:color="auto" w:fill="DDDDDD"/>
          </w:tcPr>
          <w:p w:rsidR="00613F9D" w:rsidRPr="00B57A80" w:rsidRDefault="00613F9D" w:rsidP="000B7DEE">
            <w:pPr>
              <w:pStyle w:val="Tabletext"/>
            </w:pPr>
          </w:p>
        </w:tc>
        <w:tc>
          <w:tcPr>
            <w:tcW w:w="386" w:type="dxa"/>
            <w:shd w:val="clear" w:color="auto" w:fill="auto"/>
          </w:tcPr>
          <w:p w:rsidR="00613F9D" w:rsidRPr="00B57A80" w:rsidRDefault="00613F9D" w:rsidP="000B7DEE">
            <w:pPr>
              <w:pStyle w:val="Tabletext"/>
            </w:pPr>
          </w:p>
        </w:tc>
        <w:tc>
          <w:tcPr>
            <w:tcW w:w="3702" w:type="dxa"/>
            <w:shd w:val="clear" w:color="auto" w:fill="auto"/>
          </w:tcPr>
          <w:p w:rsidR="00613F9D" w:rsidRPr="00B57A80" w:rsidRDefault="00613F9D" w:rsidP="000B7DEE">
            <w:pPr>
              <w:pStyle w:val="Tabletext"/>
            </w:pPr>
          </w:p>
        </w:tc>
        <w:tc>
          <w:tcPr>
            <w:tcW w:w="386" w:type="dxa"/>
            <w:shd w:val="clear" w:color="auto" w:fill="DDDDDD"/>
          </w:tcPr>
          <w:p w:rsidR="00613F9D" w:rsidRPr="00B57A80" w:rsidRDefault="00613F9D" w:rsidP="000B7DEE">
            <w:pPr>
              <w:pStyle w:val="Tabletext"/>
            </w:pPr>
          </w:p>
        </w:tc>
        <w:tc>
          <w:tcPr>
            <w:tcW w:w="386" w:type="dxa"/>
            <w:shd w:val="clear" w:color="auto" w:fill="auto"/>
          </w:tcPr>
          <w:p w:rsidR="00613F9D" w:rsidRPr="00B57A80" w:rsidRDefault="00613F9D" w:rsidP="000B7DEE">
            <w:pPr>
              <w:pStyle w:val="Tabletext"/>
            </w:pPr>
          </w:p>
        </w:tc>
        <w:tc>
          <w:tcPr>
            <w:tcW w:w="386" w:type="dxa"/>
            <w:shd w:val="clear" w:color="auto" w:fill="DDDDDD"/>
          </w:tcPr>
          <w:p w:rsidR="00613F9D" w:rsidRPr="00B57A80" w:rsidRDefault="00613F9D" w:rsidP="000B7DEE">
            <w:pPr>
              <w:pStyle w:val="Tabletext"/>
            </w:pPr>
          </w:p>
        </w:tc>
        <w:tc>
          <w:tcPr>
            <w:tcW w:w="386" w:type="dxa"/>
            <w:shd w:val="clear" w:color="auto" w:fill="auto"/>
          </w:tcPr>
          <w:p w:rsidR="00613F9D" w:rsidRPr="00B57A80" w:rsidRDefault="00613F9D" w:rsidP="000B7DEE">
            <w:pPr>
              <w:pStyle w:val="Tabletext"/>
            </w:pPr>
          </w:p>
        </w:tc>
      </w:tr>
      <w:tr w:rsidR="00613F9D" w:rsidRPr="00B57A80" w:rsidTr="007D5146">
        <w:trPr>
          <w:jc w:val="center"/>
        </w:trPr>
        <w:tc>
          <w:tcPr>
            <w:tcW w:w="3697" w:type="dxa"/>
            <w:shd w:val="clear" w:color="auto" w:fill="auto"/>
          </w:tcPr>
          <w:p w:rsidR="00613F9D" w:rsidRPr="00B57A5D" w:rsidRDefault="00613F9D" w:rsidP="000B7DEE">
            <w:pPr>
              <w:pStyle w:val="NoSpacing"/>
              <w:rPr>
                <w:rFonts w:ascii="Arial" w:eastAsia="Times New Roman" w:hAnsi="Arial" w:cs="Arial"/>
                <w:sz w:val="20"/>
                <w:szCs w:val="20"/>
                <w:lang w:val="en-AU" w:eastAsia="en-AU"/>
              </w:rPr>
            </w:pPr>
          </w:p>
        </w:tc>
        <w:tc>
          <w:tcPr>
            <w:tcW w:w="381" w:type="dxa"/>
            <w:shd w:val="clear" w:color="auto" w:fill="DDDDDD"/>
          </w:tcPr>
          <w:p w:rsidR="00613F9D" w:rsidRPr="00B57A80" w:rsidRDefault="00613F9D" w:rsidP="000B7DEE">
            <w:pPr>
              <w:pStyle w:val="Tabletext"/>
            </w:pPr>
          </w:p>
        </w:tc>
        <w:tc>
          <w:tcPr>
            <w:tcW w:w="385" w:type="dxa"/>
            <w:shd w:val="clear" w:color="auto" w:fill="auto"/>
          </w:tcPr>
          <w:p w:rsidR="00613F9D" w:rsidRPr="00B57A80" w:rsidRDefault="00613F9D" w:rsidP="000B7DEE">
            <w:pPr>
              <w:pStyle w:val="Tabletext"/>
            </w:pPr>
          </w:p>
        </w:tc>
        <w:tc>
          <w:tcPr>
            <w:tcW w:w="385" w:type="dxa"/>
            <w:shd w:val="clear" w:color="auto" w:fill="DDDDDD"/>
          </w:tcPr>
          <w:p w:rsidR="00613F9D" w:rsidRPr="00B57A80" w:rsidRDefault="00613F9D" w:rsidP="000B7DEE">
            <w:pPr>
              <w:pStyle w:val="Tabletext"/>
            </w:pPr>
          </w:p>
        </w:tc>
        <w:tc>
          <w:tcPr>
            <w:tcW w:w="394" w:type="dxa"/>
            <w:shd w:val="clear" w:color="auto" w:fill="auto"/>
          </w:tcPr>
          <w:p w:rsidR="00613F9D" w:rsidRPr="00B57A80" w:rsidRDefault="00613F9D" w:rsidP="000B7DEE">
            <w:pPr>
              <w:pStyle w:val="Tabletext"/>
            </w:pPr>
          </w:p>
        </w:tc>
        <w:tc>
          <w:tcPr>
            <w:tcW w:w="3701" w:type="dxa"/>
            <w:shd w:val="clear" w:color="auto" w:fill="auto"/>
          </w:tcPr>
          <w:p w:rsidR="00613F9D" w:rsidRPr="000B7DEE" w:rsidRDefault="00613F9D" w:rsidP="000B7DEE">
            <w:pPr>
              <w:rPr>
                <w:rFonts w:ascii="Times New Roman" w:hAnsi="Times New Roman"/>
                <w:color w:val="4F81BD" w:themeColor="accent1"/>
                <w:sz w:val="16"/>
                <w:szCs w:val="16"/>
                <w:lang w:eastAsia="en-AU"/>
              </w:rPr>
            </w:pPr>
            <w:r w:rsidRPr="00076D1B">
              <w:rPr>
                <w:rFonts w:cs="Arial"/>
                <w:color w:val="333333"/>
                <w:sz w:val="20"/>
              </w:rPr>
              <w:t>Understand the variability of sound --- letter matches</w:t>
            </w:r>
          </w:p>
        </w:tc>
        <w:tc>
          <w:tcPr>
            <w:tcW w:w="385" w:type="dxa"/>
            <w:shd w:val="clear" w:color="auto" w:fill="DDDDDD"/>
          </w:tcPr>
          <w:p w:rsidR="00613F9D" w:rsidRPr="00B57A80" w:rsidRDefault="00613F9D" w:rsidP="000B7DEE">
            <w:pPr>
              <w:pStyle w:val="Tabletext"/>
            </w:pPr>
          </w:p>
        </w:tc>
        <w:tc>
          <w:tcPr>
            <w:tcW w:w="385" w:type="dxa"/>
            <w:shd w:val="clear" w:color="auto" w:fill="auto"/>
          </w:tcPr>
          <w:p w:rsidR="00613F9D" w:rsidRPr="00B57A80" w:rsidRDefault="00613F9D" w:rsidP="000B7DEE">
            <w:pPr>
              <w:pStyle w:val="Tabletext"/>
            </w:pPr>
          </w:p>
        </w:tc>
        <w:tc>
          <w:tcPr>
            <w:tcW w:w="385" w:type="dxa"/>
            <w:shd w:val="clear" w:color="auto" w:fill="DDDDDD"/>
          </w:tcPr>
          <w:p w:rsidR="00613F9D" w:rsidRPr="00B57A80" w:rsidRDefault="00613F9D" w:rsidP="000B7DEE">
            <w:pPr>
              <w:pStyle w:val="Tabletext"/>
            </w:pPr>
          </w:p>
        </w:tc>
        <w:tc>
          <w:tcPr>
            <w:tcW w:w="389" w:type="dxa"/>
            <w:shd w:val="clear" w:color="auto" w:fill="auto"/>
          </w:tcPr>
          <w:p w:rsidR="00613F9D" w:rsidRPr="00B57A80" w:rsidRDefault="00613F9D" w:rsidP="000B7DEE">
            <w:pPr>
              <w:pStyle w:val="Tabletext"/>
            </w:pPr>
          </w:p>
        </w:tc>
        <w:tc>
          <w:tcPr>
            <w:tcW w:w="3702" w:type="dxa"/>
            <w:shd w:val="clear" w:color="auto" w:fill="auto"/>
          </w:tcPr>
          <w:p w:rsidR="00613F9D" w:rsidRPr="00247229" w:rsidRDefault="00613F9D" w:rsidP="00613F9D">
            <w:pPr>
              <w:pStyle w:val="ListParagraph"/>
              <w:ind w:left="0"/>
              <w:rPr>
                <w:rFonts w:ascii="Times New Roman" w:hAnsi="Times New Roman"/>
                <w:sz w:val="18"/>
                <w:szCs w:val="18"/>
                <w:lang w:val="en-AU" w:eastAsia="en-AU"/>
              </w:rPr>
            </w:pPr>
            <w:r w:rsidRPr="00247229">
              <w:rPr>
                <w:rFonts w:ascii="Arial" w:hAnsi="Arial" w:cs="Arial"/>
                <w:sz w:val="20"/>
                <w:szCs w:val="20"/>
              </w:rPr>
              <w:t xml:space="preserve">Understand that different </w:t>
            </w:r>
            <w:hyperlink r:id="rId30" w:history="1">
              <w:r w:rsidRPr="00247229">
                <w:rPr>
                  <w:rStyle w:val="Hyperlink"/>
                  <w:color w:val="auto"/>
                  <w:sz w:val="20"/>
                  <w:szCs w:val="20"/>
                </w:rPr>
                <w:t>types of texts</w:t>
              </w:r>
            </w:hyperlink>
            <w:r w:rsidRPr="00247229">
              <w:rPr>
                <w:rFonts w:ascii="Arial" w:hAnsi="Arial" w:cs="Arial"/>
                <w:sz w:val="20"/>
                <w:szCs w:val="20"/>
              </w:rPr>
              <w:t xml:space="preserve"> have identifiable </w:t>
            </w:r>
            <w:hyperlink r:id="rId31" w:tooltip="Display the glossary entry for 'text structures'" w:history="1">
              <w:r w:rsidRPr="00247229">
                <w:rPr>
                  <w:rStyle w:val="Hyperlink"/>
                  <w:color w:val="auto"/>
                  <w:sz w:val="20"/>
                  <w:szCs w:val="20"/>
                </w:rPr>
                <w:t>text structures</w:t>
              </w:r>
            </w:hyperlink>
            <w:r w:rsidRPr="00247229">
              <w:rPr>
                <w:rFonts w:ascii="Arial" w:hAnsi="Arial" w:cs="Arial"/>
                <w:sz w:val="20"/>
                <w:szCs w:val="20"/>
              </w:rPr>
              <w:t xml:space="preserve"> and </w:t>
            </w:r>
            <w:hyperlink r:id="rId32" w:tooltip="Display the glossary entry for 'language features'" w:history="1">
              <w:r w:rsidRPr="00247229">
                <w:rPr>
                  <w:rStyle w:val="Hyperlink"/>
                  <w:color w:val="auto"/>
                  <w:sz w:val="20"/>
                  <w:szCs w:val="20"/>
                </w:rPr>
                <w:t>language features</w:t>
              </w:r>
            </w:hyperlink>
            <w:r w:rsidRPr="00247229">
              <w:rPr>
                <w:rFonts w:ascii="Arial" w:hAnsi="Arial" w:cs="Arial"/>
                <w:sz w:val="20"/>
                <w:szCs w:val="20"/>
              </w:rPr>
              <w:t xml:space="preserve"> that help the </w:t>
            </w:r>
            <w:hyperlink r:id="rId33" w:history="1">
              <w:r w:rsidRPr="00247229">
                <w:rPr>
                  <w:rStyle w:val="Hyperlink"/>
                  <w:color w:val="auto"/>
                  <w:sz w:val="20"/>
                  <w:szCs w:val="20"/>
                </w:rPr>
                <w:t>text</w:t>
              </w:r>
            </w:hyperlink>
            <w:r w:rsidRPr="00247229">
              <w:rPr>
                <w:rFonts w:ascii="Arial" w:hAnsi="Arial" w:cs="Arial"/>
                <w:sz w:val="20"/>
                <w:szCs w:val="20"/>
              </w:rPr>
              <w:t xml:space="preserve"> serve its purpose</w:t>
            </w:r>
          </w:p>
        </w:tc>
        <w:tc>
          <w:tcPr>
            <w:tcW w:w="386" w:type="dxa"/>
            <w:shd w:val="clear" w:color="auto" w:fill="DDDDDD"/>
          </w:tcPr>
          <w:p w:rsidR="00613F9D" w:rsidRPr="00B57A80" w:rsidRDefault="00613F9D" w:rsidP="000B7DEE">
            <w:pPr>
              <w:pStyle w:val="Tabletext"/>
            </w:pPr>
          </w:p>
        </w:tc>
        <w:tc>
          <w:tcPr>
            <w:tcW w:w="386" w:type="dxa"/>
            <w:shd w:val="clear" w:color="auto" w:fill="auto"/>
          </w:tcPr>
          <w:p w:rsidR="00613F9D" w:rsidRPr="00B57A80" w:rsidRDefault="00613F9D" w:rsidP="000B7DEE">
            <w:pPr>
              <w:pStyle w:val="Tabletext"/>
            </w:pPr>
          </w:p>
        </w:tc>
        <w:tc>
          <w:tcPr>
            <w:tcW w:w="386" w:type="dxa"/>
            <w:shd w:val="clear" w:color="auto" w:fill="DDDDDD"/>
          </w:tcPr>
          <w:p w:rsidR="00613F9D" w:rsidRPr="00B57A80" w:rsidRDefault="00613F9D" w:rsidP="000B7DEE">
            <w:pPr>
              <w:pStyle w:val="Tabletext"/>
            </w:pPr>
          </w:p>
        </w:tc>
        <w:tc>
          <w:tcPr>
            <w:tcW w:w="386" w:type="dxa"/>
            <w:shd w:val="clear" w:color="auto" w:fill="auto"/>
          </w:tcPr>
          <w:p w:rsidR="00613F9D" w:rsidRPr="00B57A80" w:rsidRDefault="00613F9D" w:rsidP="000B7DEE">
            <w:pPr>
              <w:pStyle w:val="Tabletext"/>
            </w:pPr>
          </w:p>
        </w:tc>
        <w:tc>
          <w:tcPr>
            <w:tcW w:w="3702" w:type="dxa"/>
            <w:shd w:val="clear" w:color="auto" w:fill="auto"/>
          </w:tcPr>
          <w:p w:rsidR="00613F9D" w:rsidRPr="00B57A80" w:rsidRDefault="00613F9D" w:rsidP="000B7DEE">
            <w:pPr>
              <w:pStyle w:val="Tabletext"/>
            </w:pPr>
          </w:p>
        </w:tc>
        <w:tc>
          <w:tcPr>
            <w:tcW w:w="386" w:type="dxa"/>
            <w:shd w:val="clear" w:color="auto" w:fill="DDDDDD"/>
          </w:tcPr>
          <w:p w:rsidR="00613F9D" w:rsidRPr="00B57A80" w:rsidRDefault="00613F9D" w:rsidP="000B7DEE">
            <w:pPr>
              <w:pStyle w:val="Tabletext"/>
            </w:pPr>
          </w:p>
        </w:tc>
        <w:tc>
          <w:tcPr>
            <w:tcW w:w="386" w:type="dxa"/>
            <w:shd w:val="clear" w:color="auto" w:fill="auto"/>
          </w:tcPr>
          <w:p w:rsidR="00613F9D" w:rsidRPr="00B57A80" w:rsidRDefault="00613F9D" w:rsidP="000B7DEE">
            <w:pPr>
              <w:pStyle w:val="Tabletext"/>
            </w:pPr>
          </w:p>
        </w:tc>
        <w:tc>
          <w:tcPr>
            <w:tcW w:w="386" w:type="dxa"/>
            <w:shd w:val="clear" w:color="auto" w:fill="DDDDDD"/>
          </w:tcPr>
          <w:p w:rsidR="00613F9D" w:rsidRPr="00B57A80" w:rsidRDefault="00613F9D" w:rsidP="000B7DEE">
            <w:pPr>
              <w:pStyle w:val="Tabletext"/>
            </w:pPr>
          </w:p>
        </w:tc>
        <w:tc>
          <w:tcPr>
            <w:tcW w:w="386" w:type="dxa"/>
            <w:shd w:val="clear" w:color="auto" w:fill="auto"/>
          </w:tcPr>
          <w:p w:rsidR="00613F9D" w:rsidRPr="00B57A80" w:rsidRDefault="00613F9D" w:rsidP="000B7DEE">
            <w:pPr>
              <w:pStyle w:val="Tabletext"/>
            </w:pPr>
          </w:p>
        </w:tc>
      </w:tr>
      <w:tr w:rsidR="00613F9D" w:rsidRPr="00B57A80" w:rsidTr="007D5146">
        <w:trPr>
          <w:jc w:val="center"/>
        </w:trPr>
        <w:tc>
          <w:tcPr>
            <w:tcW w:w="3697" w:type="dxa"/>
            <w:shd w:val="clear" w:color="auto" w:fill="auto"/>
          </w:tcPr>
          <w:p w:rsidR="00613F9D" w:rsidRPr="00B57A5D" w:rsidRDefault="00613F9D" w:rsidP="000B7DEE">
            <w:pPr>
              <w:pStyle w:val="NoSpacing"/>
              <w:rPr>
                <w:rFonts w:ascii="Arial" w:eastAsia="Times New Roman" w:hAnsi="Arial" w:cs="Arial"/>
                <w:sz w:val="20"/>
                <w:szCs w:val="20"/>
                <w:lang w:val="en-AU" w:eastAsia="en-AU"/>
              </w:rPr>
            </w:pPr>
          </w:p>
        </w:tc>
        <w:tc>
          <w:tcPr>
            <w:tcW w:w="381" w:type="dxa"/>
            <w:shd w:val="clear" w:color="auto" w:fill="DDDDDD"/>
          </w:tcPr>
          <w:p w:rsidR="00613F9D" w:rsidRPr="00B57A80" w:rsidRDefault="00613F9D" w:rsidP="000B7DEE">
            <w:pPr>
              <w:pStyle w:val="Tabletext"/>
            </w:pPr>
          </w:p>
        </w:tc>
        <w:tc>
          <w:tcPr>
            <w:tcW w:w="385" w:type="dxa"/>
            <w:shd w:val="clear" w:color="auto" w:fill="auto"/>
          </w:tcPr>
          <w:p w:rsidR="00613F9D" w:rsidRPr="00B57A80" w:rsidRDefault="00613F9D" w:rsidP="000B7DEE">
            <w:pPr>
              <w:pStyle w:val="Tabletext"/>
            </w:pPr>
          </w:p>
        </w:tc>
        <w:tc>
          <w:tcPr>
            <w:tcW w:w="385" w:type="dxa"/>
            <w:shd w:val="clear" w:color="auto" w:fill="DDDDDD"/>
          </w:tcPr>
          <w:p w:rsidR="00613F9D" w:rsidRPr="00B57A80" w:rsidRDefault="00613F9D" w:rsidP="000B7DEE">
            <w:pPr>
              <w:pStyle w:val="Tabletext"/>
            </w:pPr>
          </w:p>
        </w:tc>
        <w:tc>
          <w:tcPr>
            <w:tcW w:w="394" w:type="dxa"/>
            <w:shd w:val="clear" w:color="auto" w:fill="auto"/>
          </w:tcPr>
          <w:p w:rsidR="00613F9D" w:rsidRPr="00B57A80" w:rsidRDefault="00613F9D" w:rsidP="000B7DEE">
            <w:pPr>
              <w:pStyle w:val="Tabletext"/>
            </w:pPr>
          </w:p>
        </w:tc>
        <w:tc>
          <w:tcPr>
            <w:tcW w:w="3701" w:type="dxa"/>
            <w:shd w:val="clear" w:color="auto" w:fill="auto"/>
          </w:tcPr>
          <w:p w:rsidR="00613F9D" w:rsidRPr="000B7DEE" w:rsidRDefault="00613F9D" w:rsidP="000B7DEE">
            <w:pPr>
              <w:rPr>
                <w:rFonts w:ascii="Times New Roman" w:hAnsi="Times New Roman"/>
                <w:color w:val="4F81BD" w:themeColor="accent1"/>
                <w:sz w:val="16"/>
                <w:szCs w:val="16"/>
                <w:lang w:eastAsia="en-AU"/>
              </w:rPr>
            </w:pPr>
            <w:r w:rsidRPr="00076D1B">
              <w:rPr>
                <w:rFonts w:cs="Arial"/>
                <w:color w:val="333333"/>
                <w:sz w:val="20"/>
              </w:rPr>
              <w:t>Manipulate sounds in spoken words including phoneme deletion and substitution</w:t>
            </w:r>
          </w:p>
        </w:tc>
        <w:tc>
          <w:tcPr>
            <w:tcW w:w="385" w:type="dxa"/>
            <w:shd w:val="clear" w:color="auto" w:fill="DDDDDD"/>
          </w:tcPr>
          <w:p w:rsidR="00613F9D" w:rsidRPr="00B57A80" w:rsidRDefault="00613F9D" w:rsidP="000B7DEE">
            <w:pPr>
              <w:pStyle w:val="Tabletext"/>
            </w:pPr>
          </w:p>
        </w:tc>
        <w:tc>
          <w:tcPr>
            <w:tcW w:w="385" w:type="dxa"/>
            <w:shd w:val="clear" w:color="auto" w:fill="auto"/>
          </w:tcPr>
          <w:p w:rsidR="00613F9D" w:rsidRPr="00B57A80" w:rsidRDefault="00613F9D" w:rsidP="000B7DEE">
            <w:pPr>
              <w:pStyle w:val="Tabletext"/>
            </w:pPr>
          </w:p>
        </w:tc>
        <w:tc>
          <w:tcPr>
            <w:tcW w:w="385" w:type="dxa"/>
            <w:shd w:val="clear" w:color="auto" w:fill="DDDDDD"/>
          </w:tcPr>
          <w:p w:rsidR="00613F9D" w:rsidRPr="00B57A80" w:rsidRDefault="00613F9D" w:rsidP="000B7DEE">
            <w:pPr>
              <w:pStyle w:val="Tabletext"/>
            </w:pPr>
          </w:p>
        </w:tc>
        <w:tc>
          <w:tcPr>
            <w:tcW w:w="389" w:type="dxa"/>
            <w:shd w:val="clear" w:color="auto" w:fill="auto"/>
          </w:tcPr>
          <w:p w:rsidR="00613F9D" w:rsidRPr="00B57A80" w:rsidRDefault="00613F9D" w:rsidP="000B7DEE">
            <w:pPr>
              <w:pStyle w:val="Tabletext"/>
            </w:pPr>
          </w:p>
        </w:tc>
        <w:tc>
          <w:tcPr>
            <w:tcW w:w="3702" w:type="dxa"/>
            <w:shd w:val="clear" w:color="auto" w:fill="auto"/>
          </w:tcPr>
          <w:p w:rsidR="00613F9D" w:rsidRPr="00247229" w:rsidRDefault="00613F9D" w:rsidP="00613F9D">
            <w:pPr>
              <w:pStyle w:val="ListParagraph"/>
              <w:ind w:left="0"/>
              <w:rPr>
                <w:rFonts w:ascii="Times New Roman" w:hAnsi="Times New Roman"/>
                <w:sz w:val="16"/>
                <w:szCs w:val="16"/>
                <w:lang w:val="en-AU" w:eastAsia="en-AU"/>
              </w:rPr>
            </w:pPr>
            <w:r w:rsidRPr="00247229">
              <w:rPr>
                <w:rFonts w:ascii="Arial" w:hAnsi="Arial" w:cs="Arial"/>
                <w:sz w:val="20"/>
                <w:szCs w:val="20"/>
              </w:rPr>
              <w:t xml:space="preserve">Know some features of </w:t>
            </w:r>
            <w:hyperlink r:id="rId34" w:history="1">
              <w:r w:rsidRPr="00247229">
                <w:rPr>
                  <w:rStyle w:val="Hyperlink"/>
                  <w:color w:val="auto"/>
                  <w:sz w:val="20"/>
                  <w:szCs w:val="20"/>
                </w:rPr>
                <w:t>text</w:t>
              </w:r>
            </w:hyperlink>
            <w:r w:rsidRPr="00247229">
              <w:rPr>
                <w:rFonts w:ascii="Arial" w:hAnsi="Arial" w:cs="Arial"/>
                <w:sz w:val="20"/>
                <w:szCs w:val="20"/>
              </w:rPr>
              <w:t xml:space="preserve"> </w:t>
            </w:r>
            <w:proofErr w:type="spellStart"/>
            <w:r w:rsidRPr="00247229">
              <w:rPr>
                <w:rFonts w:ascii="Arial" w:hAnsi="Arial" w:cs="Arial"/>
                <w:sz w:val="20"/>
                <w:szCs w:val="20"/>
              </w:rPr>
              <w:t>organisation</w:t>
            </w:r>
            <w:proofErr w:type="spellEnd"/>
            <w:r w:rsidRPr="00247229">
              <w:rPr>
                <w:rFonts w:ascii="Arial" w:hAnsi="Arial" w:cs="Arial"/>
                <w:sz w:val="20"/>
                <w:szCs w:val="20"/>
              </w:rPr>
              <w:t xml:space="preserve"> including page and screen </w:t>
            </w:r>
            <w:hyperlink r:id="rId35" w:tooltip="Display the glossary entry for 'layouts'" w:history="1">
              <w:r w:rsidRPr="00247229">
                <w:rPr>
                  <w:rStyle w:val="Hyperlink"/>
                  <w:color w:val="auto"/>
                  <w:sz w:val="20"/>
                  <w:szCs w:val="20"/>
                </w:rPr>
                <w:t>layouts</w:t>
              </w:r>
            </w:hyperlink>
            <w:r w:rsidRPr="00247229">
              <w:rPr>
                <w:rFonts w:ascii="Arial" w:hAnsi="Arial" w:cs="Arial"/>
                <w:sz w:val="20"/>
                <w:szCs w:val="20"/>
              </w:rPr>
              <w:t>, alphabetical order, and different types of diagrams, for example timelines</w:t>
            </w:r>
          </w:p>
        </w:tc>
        <w:tc>
          <w:tcPr>
            <w:tcW w:w="386" w:type="dxa"/>
            <w:shd w:val="clear" w:color="auto" w:fill="DDDDDD"/>
          </w:tcPr>
          <w:p w:rsidR="00613F9D" w:rsidRPr="00B57A80" w:rsidRDefault="00613F9D" w:rsidP="000B7DEE">
            <w:pPr>
              <w:pStyle w:val="Tabletext"/>
            </w:pPr>
          </w:p>
        </w:tc>
        <w:tc>
          <w:tcPr>
            <w:tcW w:w="386" w:type="dxa"/>
            <w:shd w:val="clear" w:color="auto" w:fill="auto"/>
          </w:tcPr>
          <w:p w:rsidR="00613F9D" w:rsidRPr="00B57A80" w:rsidRDefault="00613F9D" w:rsidP="000B7DEE">
            <w:pPr>
              <w:pStyle w:val="Tabletext"/>
            </w:pPr>
          </w:p>
        </w:tc>
        <w:tc>
          <w:tcPr>
            <w:tcW w:w="386" w:type="dxa"/>
            <w:shd w:val="clear" w:color="auto" w:fill="DDDDDD"/>
          </w:tcPr>
          <w:p w:rsidR="00613F9D" w:rsidRPr="00B57A80" w:rsidRDefault="00613F9D" w:rsidP="000B7DEE">
            <w:pPr>
              <w:pStyle w:val="Tabletext"/>
            </w:pPr>
          </w:p>
        </w:tc>
        <w:tc>
          <w:tcPr>
            <w:tcW w:w="386" w:type="dxa"/>
            <w:shd w:val="clear" w:color="auto" w:fill="auto"/>
          </w:tcPr>
          <w:p w:rsidR="00613F9D" w:rsidRPr="00B57A80" w:rsidRDefault="00613F9D" w:rsidP="000B7DEE">
            <w:pPr>
              <w:pStyle w:val="Tabletext"/>
            </w:pPr>
          </w:p>
        </w:tc>
        <w:tc>
          <w:tcPr>
            <w:tcW w:w="3702" w:type="dxa"/>
            <w:shd w:val="clear" w:color="auto" w:fill="auto"/>
          </w:tcPr>
          <w:p w:rsidR="00613F9D" w:rsidRPr="00B57A80" w:rsidRDefault="00613F9D" w:rsidP="000B7DEE">
            <w:pPr>
              <w:pStyle w:val="Tabletext"/>
            </w:pPr>
          </w:p>
        </w:tc>
        <w:tc>
          <w:tcPr>
            <w:tcW w:w="386" w:type="dxa"/>
            <w:shd w:val="clear" w:color="auto" w:fill="DDDDDD"/>
          </w:tcPr>
          <w:p w:rsidR="00613F9D" w:rsidRPr="00B57A80" w:rsidRDefault="00613F9D" w:rsidP="000B7DEE">
            <w:pPr>
              <w:pStyle w:val="Tabletext"/>
            </w:pPr>
          </w:p>
        </w:tc>
        <w:tc>
          <w:tcPr>
            <w:tcW w:w="386" w:type="dxa"/>
            <w:shd w:val="clear" w:color="auto" w:fill="auto"/>
          </w:tcPr>
          <w:p w:rsidR="00613F9D" w:rsidRPr="00B57A80" w:rsidRDefault="00613F9D" w:rsidP="000B7DEE">
            <w:pPr>
              <w:pStyle w:val="Tabletext"/>
            </w:pPr>
          </w:p>
        </w:tc>
        <w:tc>
          <w:tcPr>
            <w:tcW w:w="386" w:type="dxa"/>
            <w:shd w:val="clear" w:color="auto" w:fill="DDDDDD"/>
          </w:tcPr>
          <w:p w:rsidR="00613F9D" w:rsidRPr="00B57A80" w:rsidRDefault="00613F9D" w:rsidP="000B7DEE">
            <w:pPr>
              <w:pStyle w:val="Tabletext"/>
            </w:pPr>
          </w:p>
        </w:tc>
        <w:tc>
          <w:tcPr>
            <w:tcW w:w="386" w:type="dxa"/>
            <w:shd w:val="clear" w:color="auto" w:fill="auto"/>
          </w:tcPr>
          <w:p w:rsidR="00613F9D" w:rsidRPr="00B57A80" w:rsidRDefault="00613F9D" w:rsidP="000B7DEE">
            <w:pPr>
              <w:pStyle w:val="Tabletext"/>
            </w:pPr>
          </w:p>
        </w:tc>
      </w:tr>
      <w:tr w:rsidR="007D5146" w:rsidRPr="00B57A80" w:rsidTr="007D5146">
        <w:trPr>
          <w:jc w:val="center"/>
        </w:trPr>
        <w:tc>
          <w:tcPr>
            <w:tcW w:w="5242" w:type="dxa"/>
            <w:gridSpan w:val="5"/>
            <w:tcBorders>
              <w:bottom w:val="single" w:sz="4" w:space="0" w:color="00948D"/>
            </w:tcBorders>
            <w:shd w:val="clear" w:color="auto" w:fill="CFE7E6"/>
          </w:tcPr>
          <w:p w:rsidR="007D5146" w:rsidRPr="00B57A80" w:rsidRDefault="004F69F7" w:rsidP="00A227AD">
            <w:pPr>
              <w:pStyle w:val="Tablesubhead"/>
            </w:pPr>
            <w:r>
              <w:t>Writing</w:t>
            </w:r>
          </w:p>
        </w:tc>
        <w:tc>
          <w:tcPr>
            <w:tcW w:w="5245" w:type="dxa"/>
            <w:gridSpan w:val="5"/>
            <w:tcBorders>
              <w:bottom w:val="single" w:sz="4" w:space="0" w:color="00948D"/>
            </w:tcBorders>
            <w:shd w:val="clear" w:color="auto" w:fill="CFE7E6"/>
          </w:tcPr>
          <w:p w:rsidR="007D5146" w:rsidRPr="00B57A80" w:rsidRDefault="004F69F7" w:rsidP="00016640">
            <w:pPr>
              <w:pStyle w:val="Tablesubhead"/>
            </w:pPr>
            <w:r>
              <w:t>Writing</w:t>
            </w:r>
          </w:p>
        </w:tc>
        <w:tc>
          <w:tcPr>
            <w:tcW w:w="5246" w:type="dxa"/>
            <w:gridSpan w:val="5"/>
            <w:tcBorders>
              <w:bottom w:val="single" w:sz="4" w:space="0" w:color="00948D"/>
            </w:tcBorders>
            <w:shd w:val="clear" w:color="auto" w:fill="CFE7E6"/>
          </w:tcPr>
          <w:p w:rsidR="007D5146" w:rsidRPr="00B57A80" w:rsidRDefault="004F69F7" w:rsidP="00016640">
            <w:pPr>
              <w:pStyle w:val="Tablesubhead"/>
            </w:pPr>
            <w:r>
              <w:t>Writing</w:t>
            </w:r>
          </w:p>
        </w:tc>
        <w:tc>
          <w:tcPr>
            <w:tcW w:w="5246" w:type="dxa"/>
            <w:gridSpan w:val="5"/>
            <w:tcBorders>
              <w:bottom w:val="single" w:sz="4" w:space="0" w:color="00948D"/>
            </w:tcBorders>
            <w:shd w:val="clear" w:color="auto" w:fill="CFE7E6"/>
          </w:tcPr>
          <w:p w:rsidR="007D5146" w:rsidRPr="00B57A80" w:rsidRDefault="004F69F7" w:rsidP="00016640">
            <w:pPr>
              <w:pStyle w:val="Tablesubhead"/>
            </w:pPr>
            <w:r>
              <w:t>Writing</w:t>
            </w:r>
          </w:p>
        </w:tc>
      </w:tr>
      <w:tr w:rsidR="00C67515" w:rsidRPr="00B57A80" w:rsidTr="007D5146">
        <w:trPr>
          <w:jc w:val="center"/>
        </w:trPr>
        <w:tc>
          <w:tcPr>
            <w:tcW w:w="3697" w:type="dxa"/>
            <w:shd w:val="clear" w:color="auto" w:fill="auto"/>
          </w:tcPr>
          <w:p w:rsidR="00C67515" w:rsidRPr="00247229" w:rsidRDefault="00C67515" w:rsidP="000B7DEE">
            <w:pPr>
              <w:pStyle w:val="NoSpacing"/>
              <w:rPr>
                <w:rFonts w:ascii="Arial" w:eastAsia="Times New Roman" w:hAnsi="Arial" w:cs="Arial"/>
                <w:sz w:val="20"/>
                <w:szCs w:val="20"/>
                <w:lang w:val="en-AU" w:eastAsia="en-AU"/>
              </w:rPr>
            </w:pPr>
            <w:r w:rsidRPr="00247229">
              <w:rPr>
                <w:rFonts w:ascii="Arial" w:eastAsia="Times New Roman" w:hAnsi="Arial" w:cs="Arial"/>
                <w:sz w:val="20"/>
                <w:szCs w:val="20"/>
                <w:lang w:val="en-AU" w:eastAsia="en-AU"/>
              </w:rPr>
              <w:lastRenderedPageBreak/>
              <w:t xml:space="preserve">Understand that some language in written </w:t>
            </w:r>
            <w:hyperlink r:id="rId36" w:history="1">
              <w:r w:rsidRPr="00247229">
                <w:rPr>
                  <w:rFonts w:ascii="Arial" w:eastAsia="Times New Roman" w:hAnsi="Arial" w:cs="Arial"/>
                  <w:sz w:val="20"/>
                  <w:szCs w:val="20"/>
                  <w:lang w:val="en-AU" w:eastAsia="en-AU"/>
                </w:rPr>
                <w:t>texts</w:t>
              </w:r>
            </w:hyperlink>
            <w:r w:rsidRPr="00247229">
              <w:rPr>
                <w:rFonts w:ascii="Arial" w:eastAsia="Times New Roman" w:hAnsi="Arial" w:cs="Arial"/>
                <w:sz w:val="20"/>
                <w:szCs w:val="20"/>
                <w:lang w:val="en-AU" w:eastAsia="en-AU"/>
              </w:rPr>
              <w:t xml:space="preserve"> is unlike everyday spoken language </w:t>
            </w:r>
          </w:p>
        </w:tc>
        <w:tc>
          <w:tcPr>
            <w:tcW w:w="381"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94" w:type="dxa"/>
            <w:shd w:val="clear" w:color="auto" w:fill="auto"/>
          </w:tcPr>
          <w:p w:rsidR="00C67515" w:rsidRPr="00B57A80" w:rsidRDefault="00C67515" w:rsidP="000B7DEE">
            <w:pPr>
              <w:pStyle w:val="Tabletext"/>
            </w:pPr>
          </w:p>
        </w:tc>
        <w:tc>
          <w:tcPr>
            <w:tcW w:w="3701" w:type="dxa"/>
            <w:shd w:val="clear" w:color="auto" w:fill="auto"/>
          </w:tcPr>
          <w:p w:rsidR="00C67515" w:rsidRPr="000B7DEE" w:rsidRDefault="00C67515" w:rsidP="000B7DEE">
            <w:pPr>
              <w:rPr>
                <w:rFonts w:ascii="Times New Roman" w:hAnsi="Times New Roman"/>
                <w:color w:val="4F81BD" w:themeColor="accent1"/>
                <w:sz w:val="16"/>
                <w:szCs w:val="16"/>
                <w:lang w:eastAsia="en-AU"/>
              </w:rPr>
            </w:pPr>
            <w:r w:rsidRPr="00076D1B">
              <w:rPr>
                <w:rFonts w:cs="Arial"/>
                <w:color w:val="333333"/>
                <w:sz w:val="20"/>
              </w:rPr>
              <w:t>Understand patterns of repetition and contrast in simple texts</w:t>
            </w:r>
          </w:p>
        </w:tc>
        <w:tc>
          <w:tcPr>
            <w:tcW w:w="385"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89" w:type="dxa"/>
            <w:shd w:val="clear" w:color="auto" w:fill="auto"/>
          </w:tcPr>
          <w:p w:rsidR="00C67515" w:rsidRPr="00B57A80" w:rsidRDefault="00C67515" w:rsidP="000B7DEE">
            <w:pPr>
              <w:pStyle w:val="Tabletext"/>
            </w:pPr>
          </w:p>
        </w:tc>
        <w:tc>
          <w:tcPr>
            <w:tcW w:w="3702" w:type="dxa"/>
            <w:shd w:val="clear" w:color="auto" w:fill="auto"/>
          </w:tcPr>
          <w:p w:rsidR="00C67515" w:rsidRPr="00247229" w:rsidRDefault="00C67515" w:rsidP="00613F9D">
            <w:pPr>
              <w:pStyle w:val="NoSpacing"/>
              <w:rPr>
                <w:rFonts w:ascii="Times New Roman" w:hAnsi="Times New Roman"/>
                <w:sz w:val="18"/>
                <w:szCs w:val="18"/>
                <w:lang w:val="en-AU" w:eastAsia="en-AU"/>
              </w:rPr>
            </w:pPr>
            <w:r w:rsidRPr="00247229">
              <w:rPr>
                <w:rFonts w:ascii="Arial" w:hAnsi="Arial" w:cs="Arial"/>
                <w:sz w:val="20"/>
                <w:szCs w:val="20"/>
              </w:rPr>
              <w:t xml:space="preserve">Understand how </w:t>
            </w:r>
            <w:hyperlink r:id="rId37" w:tooltip="Display the glossary entry for 'texts'" w:history="1">
              <w:r w:rsidRPr="00247229">
                <w:rPr>
                  <w:rStyle w:val="Hyperlink"/>
                  <w:color w:val="auto"/>
                  <w:sz w:val="20"/>
                  <w:szCs w:val="20"/>
                </w:rPr>
                <w:t>texts</w:t>
              </w:r>
            </w:hyperlink>
            <w:r w:rsidRPr="00247229">
              <w:rPr>
                <w:rFonts w:ascii="Arial" w:hAnsi="Arial" w:cs="Arial"/>
                <w:sz w:val="20"/>
                <w:szCs w:val="20"/>
              </w:rPr>
              <w:t xml:space="preserve"> are made cohesive through resources, for example word associations, synonyms, and antonyms </w:t>
            </w: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702" w:type="dxa"/>
            <w:shd w:val="clear" w:color="auto" w:fill="auto"/>
          </w:tcPr>
          <w:p w:rsidR="00C67515" w:rsidRPr="00A623F9" w:rsidRDefault="00C67515" w:rsidP="00C67515">
            <w:pPr>
              <w:rPr>
                <w:rFonts w:ascii="Times New Roman" w:hAnsi="Times New Roman"/>
                <w:color w:val="4F81BD" w:themeColor="accent1"/>
                <w:sz w:val="16"/>
                <w:szCs w:val="16"/>
              </w:rPr>
            </w:pPr>
            <w:r w:rsidRPr="00A623F9">
              <w:rPr>
                <w:rFonts w:cs="Arial"/>
                <w:color w:val="333333"/>
                <w:sz w:val="20"/>
              </w:rPr>
              <w:t xml:space="preserve">Understand that paragraphs are a key organisational feature of written texts </w:t>
            </w: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r>
      <w:tr w:rsidR="00C67515" w:rsidRPr="00B57A80" w:rsidTr="007D5146">
        <w:trPr>
          <w:jc w:val="center"/>
        </w:trPr>
        <w:tc>
          <w:tcPr>
            <w:tcW w:w="3697" w:type="dxa"/>
            <w:shd w:val="clear" w:color="auto" w:fill="auto"/>
          </w:tcPr>
          <w:p w:rsidR="00C67515" w:rsidRPr="00247229" w:rsidRDefault="00C67515" w:rsidP="000B7DEE">
            <w:pPr>
              <w:pStyle w:val="NoSpacing"/>
              <w:rPr>
                <w:rFonts w:ascii="Helvetica" w:hAnsi="Helvetica" w:cs="Helvetica"/>
                <w:sz w:val="18"/>
                <w:szCs w:val="18"/>
              </w:rPr>
            </w:pPr>
            <w:r w:rsidRPr="00247229">
              <w:rPr>
                <w:rFonts w:ascii="Arial" w:eastAsia="Times New Roman" w:hAnsi="Arial" w:cs="Arial"/>
                <w:sz w:val="20"/>
                <w:szCs w:val="20"/>
                <w:lang w:val="en-AU" w:eastAsia="en-AU"/>
              </w:rPr>
              <w:t xml:space="preserve">Know that spoken sounds and words can be written down using letters of the alphabet and how to </w:t>
            </w:r>
            <w:hyperlink r:id="rId38" w:history="1">
              <w:r w:rsidRPr="00247229">
                <w:rPr>
                  <w:rFonts w:ascii="Arial" w:eastAsia="Times New Roman" w:hAnsi="Arial" w:cs="Arial"/>
                  <w:sz w:val="20"/>
                  <w:szCs w:val="20"/>
                  <w:lang w:val="en-AU" w:eastAsia="en-AU"/>
                </w:rPr>
                <w:t>write</w:t>
              </w:r>
            </w:hyperlink>
            <w:r w:rsidRPr="00247229">
              <w:rPr>
                <w:rFonts w:ascii="Arial" w:eastAsia="Times New Roman" w:hAnsi="Arial" w:cs="Arial"/>
                <w:sz w:val="20"/>
                <w:szCs w:val="20"/>
                <w:lang w:val="en-AU" w:eastAsia="en-AU"/>
              </w:rPr>
              <w:t xml:space="preserve"> some high-frequency sight words and known words </w:t>
            </w:r>
          </w:p>
        </w:tc>
        <w:tc>
          <w:tcPr>
            <w:tcW w:w="381"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94" w:type="dxa"/>
            <w:shd w:val="clear" w:color="auto" w:fill="auto"/>
          </w:tcPr>
          <w:p w:rsidR="00C67515" w:rsidRPr="00B57A80" w:rsidRDefault="00C67515" w:rsidP="000B7DEE">
            <w:pPr>
              <w:pStyle w:val="Tabletext"/>
            </w:pPr>
          </w:p>
        </w:tc>
        <w:tc>
          <w:tcPr>
            <w:tcW w:w="3701" w:type="dxa"/>
            <w:shd w:val="clear" w:color="auto" w:fill="auto"/>
          </w:tcPr>
          <w:p w:rsidR="00C67515" w:rsidRPr="000B7DEE" w:rsidRDefault="00C67515" w:rsidP="000B7DEE">
            <w:pPr>
              <w:rPr>
                <w:rFonts w:cs="Arial"/>
                <w:color w:val="333333"/>
                <w:sz w:val="20"/>
              </w:rPr>
            </w:pPr>
            <w:r w:rsidRPr="00076D1B">
              <w:rPr>
                <w:rFonts w:cs="Arial"/>
                <w:color w:val="333333"/>
                <w:sz w:val="20"/>
              </w:rPr>
              <w:t>Recognise and know how to use morphemes in word families for example ‘play’ in ‘played’ and ‘playing’</w:t>
            </w:r>
          </w:p>
        </w:tc>
        <w:tc>
          <w:tcPr>
            <w:tcW w:w="385"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89" w:type="dxa"/>
            <w:shd w:val="clear" w:color="auto" w:fill="auto"/>
          </w:tcPr>
          <w:p w:rsidR="00C67515" w:rsidRPr="00B57A80" w:rsidRDefault="00C67515" w:rsidP="000B7DEE">
            <w:pPr>
              <w:pStyle w:val="Tabletext"/>
            </w:pPr>
          </w:p>
        </w:tc>
        <w:tc>
          <w:tcPr>
            <w:tcW w:w="3702" w:type="dxa"/>
            <w:shd w:val="clear" w:color="auto" w:fill="auto"/>
          </w:tcPr>
          <w:p w:rsidR="00C67515" w:rsidRPr="00247229" w:rsidRDefault="00C67515" w:rsidP="00613F9D">
            <w:pPr>
              <w:pStyle w:val="ListParagraph"/>
              <w:ind w:left="0"/>
              <w:rPr>
                <w:rFonts w:ascii="Arial" w:hAnsi="Arial" w:cs="Arial"/>
                <w:szCs w:val="18"/>
                <w:lang w:val="en-AU" w:eastAsia="en-AU"/>
              </w:rPr>
            </w:pPr>
            <w:proofErr w:type="spellStart"/>
            <w:r w:rsidRPr="00247229">
              <w:rPr>
                <w:rFonts w:ascii="Arial" w:hAnsi="Arial" w:cs="Arial"/>
                <w:sz w:val="20"/>
                <w:szCs w:val="20"/>
              </w:rPr>
              <w:t>Recognise</w:t>
            </w:r>
            <w:proofErr w:type="spellEnd"/>
            <w:r w:rsidRPr="00247229">
              <w:rPr>
                <w:rFonts w:ascii="Arial" w:hAnsi="Arial" w:cs="Arial"/>
                <w:sz w:val="20"/>
                <w:szCs w:val="20"/>
              </w:rPr>
              <w:t xml:space="preserve"> that capital letters signal proper </w:t>
            </w:r>
            <w:hyperlink r:id="rId39" w:history="1">
              <w:r w:rsidRPr="00247229">
                <w:rPr>
                  <w:rStyle w:val="Hyperlink"/>
                  <w:color w:val="auto"/>
                  <w:sz w:val="20"/>
                  <w:szCs w:val="20"/>
                </w:rPr>
                <w:t>nouns</w:t>
              </w:r>
            </w:hyperlink>
            <w:r w:rsidRPr="00247229">
              <w:rPr>
                <w:rFonts w:ascii="Arial" w:hAnsi="Arial" w:cs="Arial"/>
                <w:sz w:val="20"/>
                <w:szCs w:val="20"/>
              </w:rPr>
              <w:t xml:space="preserve"> and commas are used to separate items in lists</w:t>
            </w: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702" w:type="dxa"/>
            <w:shd w:val="clear" w:color="auto" w:fill="auto"/>
          </w:tcPr>
          <w:p w:rsidR="00C67515" w:rsidRPr="00A26E95" w:rsidRDefault="00C67515" w:rsidP="00C67515">
            <w:pPr>
              <w:rPr>
                <w:rFonts w:ascii="Helvetica" w:hAnsi="Helvetica" w:cs="Helvetica"/>
                <w:color w:val="000000"/>
                <w:sz w:val="20"/>
              </w:rPr>
            </w:pPr>
            <w:r w:rsidRPr="00A26E95">
              <w:rPr>
                <w:rFonts w:cs="Arial"/>
                <w:color w:val="333333"/>
                <w:sz w:val="20"/>
              </w:rPr>
              <w:t>Understand that a clause is a unit of meaning usually containing a subject and a verb and that these need to be in agreement</w:t>
            </w:r>
            <w:hyperlink r:id="rId40" w:tooltip="View elaborations and additional details of ACELA1481" w:history="1"/>
            <w:r w:rsidRPr="00A26E95">
              <w:rPr>
                <w:rFonts w:cs="Arial"/>
                <w:color w:val="333333"/>
                <w:sz w:val="20"/>
              </w:rPr>
              <w:t xml:space="preserve"> </w:t>
            </w: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r>
      <w:tr w:rsidR="00C67515" w:rsidRPr="00B57A80" w:rsidTr="007D5146">
        <w:trPr>
          <w:jc w:val="center"/>
        </w:trPr>
        <w:tc>
          <w:tcPr>
            <w:tcW w:w="3697" w:type="dxa"/>
            <w:shd w:val="clear" w:color="auto" w:fill="auto"/>
          </w:tcPr>
          <w:p w:rsidR="00C67515" w:rsidRPr="00247229" w:rsidRDefault="00C67515" w:rsidP="000B7DEE">
            <w:pPr>
              <w:pStyle w:val="NoSpacing"/>
              <w:rPr>
                <w:rFonts w:ascii="Arial" w:hAnsi="Arial" w:cs="Arial"/>
                <w:sz w:val="20"/>
                <w:szCs w:val="20"/>
              </w:rPr>
            </w:pPr>
            <w:r w:rsidRPr="00247229">
              <w:rPr>
                <w:rFonts w:ascii="Arial" w:eastAsia="Times New Roman" w:hAnsi="Arial" w:cs="Arial"/>
                <w:sz w:val="20"/>
                <w:szCs w:val="20"/>
                <w:lang w:val="en-AU" w:eastAsia="en-AU"/>
              </w:rPr>
              <w:t xml:space="preserve">Understand that punctuation is a feature of written </w:t>
            </w:r>
            <w:hyperlink r:id="rId41" w:tooltip="Display the glossary entry for 'text'" w:history="1">
              <w:r w:rsidRPr="00247229">
                <w:rPr>
                  <w:rFonts w:ascii="Arial" w:eastAsia="Times New Roman" w:hAnsi="Arial" w:cs="Arial"/>
                  <w:sz w:val="20"/>
                  <w:szCs w:val="20"/>
                  <w:lang w:val="en-AU" w:eastAsia="en-AU"/>
                </w:rPr>
                <w:t>text</w:t>
              </w:r>
            </w:hyperlink>
            <w:r w:rsidRPr="00247229">
              <w:rPr>
                <w:rFonts w:ascii="Arial" w:eastAsia="Times New Roman" w:hAnsi="Arial" w:cs="Arial"/>
                <w:sz w:val="20"/>
                <w:szCs w:val="20"/>
                <w:lang w:val="en-AU" w:eastAsia="en-AU"/>
              </w:rPr>
              <w:t xml:space="preserve"> different from letters; recognise how capital letters are used for names, and that capital letters and full stops signal the beginning and end of </w:t>
            </w:r>
            <w:hyperlink r:id="rId42" w:tooltip="Display the glossary entry for 'sentences'" w:history="1">
              <w:r w:rsidRPr="00247229">
                <w:rPr>
                  <w:rFonts w:ascii="Arial" w:eastAsia="Times New Roman" w:hAnsi="Arial" w:cs="Arial"/>
                  <w:sz w:val="20"/>
                  <w:szCs w:val="20"/>
                  <w:lang w:val="en-AU" w:eastAsia="en-AU"/>
                </w:rPr>
                <w:t>sentences</w:t>
              </w:r>
            </w:hyperlink>
            <w:r w:rsidRPr="00247229">
              <w:rPr>
                <w:rFonts w:ascii="Arial" w:eastAsia="Times New Roman" w:hAnsi="Arial" w:cs="Arial"/>
                <w:sz w:val="20"/>
                <w:szCs w:val="20"/>
                <w:lang w:val="en-AU" w:eastAsia="en-AU"/>
              </w:rPr>
              <w:t xml:space="preserve"> </w:t>
            </w:r>
          </w:p>
        </w:tc>
        <w:tc>
          <w:tcPr>
            <w:tcW w:w="381"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94" w:type="dxa"/>
            <w:shd w:val="clear" w:color="auto" w:fill="auto"/>
          </w:tcPr>
          <w:p w:rsidR="00C67515" w:rsidRPr="00B57A80" w:rsidRDefault="00C67515" w:rsidP="000B7DEE">
            <w:pPr>
              <w:pStyle w:val="Tabletext"/>
            </w:pPr>
          </w:p>
        </w:tc>
        <w:tc>
          <w:tcPr>
            <w:tcW w:w="3701" w:type="dxa"/>
            <w:shd w:val="clear" w:color="auto" w:fill="auto"/>
          </w:tcPr>
          <w:p w:rsidR="00C67515" w:rsidRPr="000B7DEE" w:rsidRDefault="00C67515" w:rsidP="000B7DEE">
            <w:pPr>
              <w:rPr>
                <w:rFonts w:ascii="Times New Roman" w:hAnsi="Times New Roman"/>
                <w:color w:val="4F81BD" w:themeColor="accent1"/>
                <w:sz w:val="18"/>
                <w:szCs w:val="18"/>
                <w:lang w:eastAsia="en-AU"/>
              </w:rPr>
            </w:pPr>
            <w:r w:rsidRPr="00076D1B">
              <w:rPr>
                <w:rFonts w:cs="Arial"/>
                <w:color w:val="333333"/>
                <w:sz w:val="20"/>
              </w:rPr>
              <w:t>Recognise that different types of punctuation, including full stops, question marks and exclamation marks, signal sentences that make statements, ask questions, express emotion or give command</w:t>
            </w:r>
            <w:r>
              <w:rPr>
                <w:rFonts w:ascii="Times New Roman" w:hAnsi="Times New Roman"/>
                <w:color w:val="4F81BD" w:themeColor="accent1"/>
                <w:sz w:val="18"/>
                <w:szCs w:val="18"/>
                <w:lang w:eastAsia="en-AU"/>
              </w:rPr>
              <w:t>s</w:t>
            </w:r>
          </w:p>
        </w:tc>
        <w:tc>
          <w:tcPr>
            <w:tcW w:w="385"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89" w:type="dxa"/>
            <w:shd w:val="clear" w:color="auto" w:fill="auto"/>
          </w:tcPr>
          <w:p w:rsidR="00C67515" w:rsidRPr="00B57A80" w:rsidRDefault="00C67515" w:rsidP="000B7DEE">
            <w:pPr>
              <w:pStyle w:val="Tabletext"/>
            </w:pPr>
          </w:p>
        </w:tc>
        <w:tc>
          <w:tcPr>
            <w:tcW w:w="3702" w:type="dxa"/>
            <w:shd w:val="clear" w:color="auto" w:fill="auto"/>
          </w:tcPr>
          <w:p w:rsidR="00C67515" w:rsidRPr="00247229" w:rsidRDefault="00C67515" w:rsidP="00613F9D">
            <w:pPr>
              <w:pStyle w:val="ListParagraph"/>
              <w:ind w:left="0"/>
              <w:rPr>
                <w:rFonts w:ascii="Times New Roman" w:hAnsi="Times New Roman"/>
                <w:sz w:val="16"/>
                <w:szCs w:val="16"/>
                <w:lang w:val="en-AU" w:eastAsia="en-AU"/>
              </w:rPr>
            </w:pPr>
            <w:r w:rsidRPr="00247229">
              <w:rPr>
                <w:rFonts w:ascii="Arial" w:hAnsi="Arial" w:cs="Arial"/>
                <w:sz w:val="20"/>
                <w:szCs w:val="20"/>
              </w:rPr>
              <w:t xml:space="preserve">Understand how to use </w:t>
            </w:r>
            <w:hyperlink r:id="rId43" w:tooltip="Display the glossary entry for 'digraphs'" w:history="1">
              <w:r w:rsidRPr="00247229">
                <w:rPr>
                  <w:rStyle w:val="Hyperlink"/>
                  <w:color w:val="auto"/>
                  <w:sz w:val="20"/>
                  <w:szCs w:val="20"/>
                </w:rPr>
                <w:t>digraphs</w:t>
              </w:r>
            </w:hyperlink>
            <w:r w:rsidRPr="00247229">
              <w:rPr>
                <w:rFonts w:ascii="Arial" w:hAnsi="Arial" w:cs="Arial"/>
                <w:sz w:val="20"/>
                <w:szCs w:val="20"/>
              </w:rPr>
              <w:t xml:space="preserve">, long vowels, blends and silent letters to spell words, and use </w:t>
            </w:r>
            <w:hyperlink r:id="rId44" w:tooltip="Display the glossary entry for 'morphemes'" w:history="1">
              <w:r w:rsidRPr="00247229">
                <w:rPr>
                  <w:rStyle w:val="Hyperlink"/>
                  <w:color w:val="auto"/>
                  <w:sz w:val="20"/>
                  <w:szCs w:val="20"/>
                </w:rPr>
                <w:t>morphemes</w:t>
              </w:r>
            </w:hyperlink>
            <w:r w:rsidRPr="00247229">
              <w:rPr>
                <w:rFonts w:ascii="Arial" w:hAnsi="Arial" w:cs="Arial"/>
                <w:sz w:val="20"/>
                <w:szCs w:val="20"/>
              </w:rPr>
              <w:t xml:space="preserve"> and </w:t>
            </w:r>
            <w:hyperlink r:id="rId45" w:tooltip="Display the glossary entry for 'syllabification'" w:history="1">
              <w:r w:rsidRPr="00247229">
                <w:rPr>
                  <w:rStyle w:val="Hyperlink"/>
                  <w:color w:val="auto"/>
                  <w:sz w:val="20"/>
                  <w:szCs w:val="20"/>
                </w:rPr>
                <w:t>syllabification</w:t>
              </w:r>
            </w:hyperlink>
            <w:r w:rsidRPr="00247229">
              <w:rPr>
                <w:rFonts w:ascii="Arial" w:hAnsi="Arial" w:cs="Arial"/>
                <w:sz w:val="20"/>
                <w:szCs w:val="20"/>
              </w:rPr>
              <w:t xml:space="preserve"> to break up simple words and use visual memory to </w:t>
            </w:r>
            <w:hyperlink r:id="rId46" w:tooltip="Display the glossary entry for 'write'" w:history="1">
              <w:r w:rsidRPr="00247229">
                <w:rPr>
                  <w:rStyle w:val="Hyperlink"/>
                  <w:color w:val="auto"/>
                  <w:sz w:val="20"/>
                  <w:szCs w:val="20"/>
                </w:rPr>
                <w:t>write</w:t>
              </w:r>
            </w:hyperlink>
            <w:r w:rsidRPr="00247229">
              <w:rPr>
                <w:rFonts w:ascii="Arial" w:hAnsi="Arial" w:cs="Arial"/>
                <w:sz w:val="20"/>
                <w:szCs w:val="20"/>
              </w:rPr>
              <w:t xml:space="preserve"> irregular words</w:t>
            </w: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702" w:type="dxa"/>
            <w:shd w:val="clear" w:color="auto" w:fill="auto"/>
          </w:tcPr>
          <w:p w:rsidR="00C67515" w:rsidRPr="00A26E95" w:rsidRDefault="00C67515" w:rsidP="00C67515">
            <w:pPr>
              <w:rPr>
                <w:rFonts w:ascii="Helvetica" w:hAnsi="Helvetica" w:cs="Helvetica"/>
                <w:color w:val="000000"/>
                <w:sz w:val="20"/>
              </w:rPr>
            </w:pPr>
            <w:r w:rsidRPr="00A26E95">
              <w:rPr>
                <w:rFonts w:cs="Arial"/>
                <w:color w:val="333333"/>
                <w:sz w:val="20"/>
              </w:rPr>
              <w:t xml:space="preserve">Understand that verbs represent different processes (doing, thinking, saying, and relating) and that these processes are anchored in time through tense </w:t>
            </w: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r>
      <w:tr w:rsidR="00C67515" w:rsidRPr="00B57A80" w:rsidTr="007D5146">
        <w:trPr>
          <w:jc w:val="center"/>
        </w:trPr>
        <w:tc>
          <w:tcPr>
            <w:tcW w:w="3697" w:type="dxa"/>
            <w:shd w:val="clear" w:color="auto" w:fill="auto"/>
          </w:tcPr>
          <w:p w:rsidR="00C67515" w:rsidRPr="00247229" w:rsidRDefault="00C67515" w:rsidP="000B7DEE">
            <w:pPr>
              <w:pStyle w:val="NoSpacing"/>
              <w:rPr>
                <w:rFonts w:ascii="Arial" w:eastAsia="Times New Roman" w:hAnsi="Arial" w:cs="Arial"/>
                <w:vanish/>
                <w:lang w:val="en-AU" w:eastAsia="en-AU"/>
              </w:rPr>
            </w:pPr>
            <w:r w:rsidRPr="00247229">
              <w:rPr>
                <w:rFonts w:ascii="Arial" w:eastAsia="Times New Roman" w:hAnsi="Arial" w:cs="Arial"/>
                <w:sz w:val="20"/>
                <w:szCs w:val="20"/>
                <w:lang w:val="en-AU" w:eastAsia="en-AU"/>
              </w:rPr>
              <w:t xml:space="preserve">Know how to use </w:t>
            </w:r>
            <w:hyperlink r:id="rId47" w:tooltip="Display the glossary entry for 'onset and rime'" w:history="1">
              <w:r w:rsidRPr="00247229">
                <w:rPr>
                  <w:rFonts w:ascii="Arial" w:eastAsia="Times New Roman" w:hAnsi="Arial" w:cs="Arial"/>
                  <w:sz w:val="20"/>
                  <w:szCs w:val="20"/>
                  <w:lang w:val="en-AU" w:eastAsia="en-AU"/>
                </w:rPr>
                <w:t>onset and rime</w:t>
              </w:r>
            </w:hyperlink>
            <w:r w:rsidRPr="00247229">
              <w:rPr>
                <w:rFonts w:ascii="Arial" w:eastAsia="Times New Roman" w:hAnsi="Arial" w:cs="Arial"/>
                <w:sz w:val="20"/>
                <w:szCs w:val="20"/>
                <w:lang w:val="en-AU" w:eastAsia="en-AU"/>
              </w:rPr>
              <w:t xml:space="preserve"> to spell words </w:t>
            </w:r>
            <w:r w:rsidRPr="00247229">
              <w:rPr>
                <w:rFonts w:ascii="Arial" w:eastAsia="Times New Roman" w:hAnsi="Arial" w:cs="Arial"/>
                <w:noProof/>
                <w:vanish/>
                <w:lang w:val="en-AU" w:eastAsia="en-AU"/>
              </w:rPr>
              <w:drawing>
                <wp:inline distT="0" distB="0" distL="0" distR="0">
                  <wp:extent cx="190500" cy="165100"/>
                  <wp:effectExtent l="19050" t="0" r="0" b="0"/>
                  <wp:docPr id="209" name="Picture 110" descr="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Writing"/>
                          <pic:cNvPicPr>
                            <a:picLocks noChangeAspect="1" noChangeArrowheads="1"/>
                          </pic:cNvPicPr>
                        </pic:nvPicPr>
                        <pic:blipFill>
                          <a:blip r:embed="rId48"/>
                          <a:srcRect/>
                          <a:stretch>
                            <a:fillRect/>
                          </a:stretch>
                        </pic:blipFill>
                        <pic:spPr bwMode="auto">
                          <a:xfrm>
                            <a:off x="0" y="0"/>
                            <a:ext cx="190500" cy="165100"/>
                          </a:xfrm>
                          <a:prstGeom prst="rect">
                            <a:avLst/>
                          </a:prstGeom>
                          <a:noFill/>
                          <a:ln w="9525">
                            <a:noFill/>
                            <a:miter lim="800000"/>
                            <a:headEnd/>
                            <a:tailEnd/>
                          </a:ln>
                        </pic:spPr>
                      </pic:pic>
                    </a:graphicData>
                  </a:graphic>
                </wp:inline>
              </w:drawing>
            </w:r>
            <w:r w:rsidRPr="00247229">
              <w:rPr>
                <w:rFonts w:ascii="Arial" w:eastAsia="Times New Roman" w:hAnsi="Arial" w:cs="Arial"/>
                <w:noProof/>
                <w:vanish/>
                <w:lang w:val="en-AU" w:eastAsia="en-AU"/>
              </w:rPr>
              <w:drawing>
                <wp:inline distT="0" distB="0" distL="0" distR="0">
                  <wp:extent cx="190500" cy="165100"/>
                  <wp:effectExtent l="19050" t="0" r="0" b="0"/>
                  <wp:docPr id="210" name="Picture 111" descr="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Listening"/>
                          <pic:cNvPicPr>
                            <a:picLocks noChangeAspect="1" noChangeArrowheads="1"/>
                          </pic:cNvPicPr>
                        </pic:nvPicPr>
                        <pic:blipFill>
                          <a:blip r:embed="rId49"/>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C67515" w:rsidRPr="002F3EE3" w:rsidRDefault="00C67515" w:rsidP="00741CF6">
            <w:pPr>
              <w:numPr>
                <w:ilvl w:val="1"/>
                <w:numId w:val="1"/>
              </w:numPr>
              <w:spacing w:before="100" w:beforeAutospacing="1" w:after="100" w:afterAutospacing="1" w:line="240" w:lineRule="auto"/>
              <w:rPr>
                <w:rFonts w:cs="Arial"/>
                <w:vanish/>
                <w:lang w:eastAsia="en-AU"/>
              </w:rPr>
            </w:pPr>
            <w:r>
              <w:rPr>
                <w:rFonts w:cs="Arial"/>
                <w:noProof/>
                <w:vanish/>
                <w:lang w:eastAsia="en-AU"/>
              </w:rPr>
              <w:drawing>
                <wp:inline distT="0" distB="0" distL="0" distR="0">
                  <wp:extent cx="190500" cy="165100"/>
                  <wp:effectExtent l="19050" t="0" r="0" b="0"/>
                  <wp:docPr id="211" name="Picture 112" descr="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Speaking"/>
                          <pic:cNvPicPr>
                            <a:picLocks noChangeAspect="1" noChangeArrowheads="1"/>
                          </pic:cNvPicPr>
                        </pic:nvPicPr>
                        <pic:blipFill>
                          <a:blip r:embed="rId50"/>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C67515" w:rsidRPr="007D5442" w:rsidRDefault="00C67515" w:rsidP="000B7DEE">
            <w:pPr>
              <w:spacing w:before="100" w:beforeAutospacing="1" w:after="100" w:afterAutospacing="1" w:line="240" w:lineRule="auto"/>
              <w:ind w:left="1440"/>
              <w:rPr>
                <w:rFonts w:ascii="Times New Roman" w:hAnsi="Times New Roman"/>
                <w:color w:val="000000"/>
                <w:sz w:val="18"/>
                <w:szCs w:val="18"/>
              </w:rPr>
            </w:pPr>
          </w:p>
        </w:tc>
        <w:tc>
          <w:tcPr>
            <w:tcW w:w="381"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94" w:type="dxa"/>
            <w:shd w:val="clear" w:color="auto" w:fill="auto"/>
          </w:tcPr>
          <w:p w:rsidR="00C67515" w:rsidRPr="00B57A80" w:rsidRDefault="00C67515" w:rsidP="000B7DEE">
            <w:pPr>
              <w:pStyle w:val="Tabletext"/>
            </w:pPr>
          </w:p>
        </w:tc>
        <w:tc>
          <w:tcPr>
            <w:tcW w:w="3701" w:type="dxa"/>
            <w:shd w:val="clear" w:color="auto" w:fill="auto"/>
          </w:tcPr>
          <w:p w:rsidR="00C67515" w:rsidRPr="000B7DEE" w:rsidRDefault="00C67515" w:rsidP="000B7DEE">
            <w:pPr>
              <w:rPr>
                <w:rFonts w:cs="Arial"/>
                <w:color w:val="333333"/>
                <w:sz w:val="20"/>
              </w:rPr>
            </w:pPr>
            <w:r w:rsidRPr="00076D1B">
              <w:rPr>
                <w:rFonts w:cs="Arial"/>
                <w:color w:val="333333"/>
                <w:sz w:val="20"/>
              </w:rPr>
              <w:t>Know that regular one-syllable words are made up of letters and common letter clusters that correspond to the sounds heard, and how to use visual memory to write high-frequency words</w:t>
            </w:r>
          </w:p>
        </w:tc>
        <w:tc>
          <w:tcPr>
            <w:tcW w:w="385"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89" w:type="dxa"/>
            <w:shd w:val="clear" w:color="auto" w:fill="auto"/>
          </w:tcPr>
          <w:p w:rsidR="00C67515" w:rsidRPr="00B57A80" w:rsidRDefault="00C67515" w:rsidP="000B7DEE">
            <w:pPr>
              <w:pStyle w:val="Tabletext"/>
            </w:pPr>
          </w:p>
        </w:tc>
        <w:tc>
          <w:tcPr>
            <w:tcW w:w="3702" w:type="dxa"/>
            <w:shd w:val="clear" w:color="auto" w:fill="auto"/>
          </w:tcPr>
          <w:p w:rsidR="00C67515" w:rsidRPr="00247229" w:rsidRDefault="00C67515" w:rsidP="00613F9D">
            <w:pPr>
              <w:pStyle w:val="ListParagraph"/>
              <w:ind w:left="0"/>
              <w:rPr>
                <w:rFonts w:ascii="Helvetica" w:hAnsi="Helvetica" w:cs="Helvetica"/>
                <w:sz w:val="18"/>
                <w:szCs w:val="18"/>
              </w:rPr>
            </w:pPr>
            <w:proofErr w:type="spellStart"/>
            <w:r w:rsidRPr="00247229">
              <w:rPr>
                <w:rFonts w:ascii="Arial" w:hAnsi="Arial" w:cs="Arial"/>
                <w:sz w:val="20"/>
                <w:szCs w:val="20"/>
              </w:rPr>
              <w:t>Recognise</w:t>
            </w:r>
            <w:proofErr w:type="spellEnd"/>
            <w:r w:rsidRPr="00247229">
              <w:rPr>
                <w:rFonts w:ascii="Arial" w:hAnsi="Arial" w:cs="Arial"/>
                <w:sz w:val="20"/>
                <w:szCs w:val="20"/>
              </w:rPr>
              <w:t xml:space="preserve"> common </w:t>
            </w:r>
            <w:hyperlink r:id="rId51" w:tooltip="Display the glossary entry for 'prefixes'" w:history="1">
              <w:r w:rsidRPr="00247229">
                <w:rPr>
                  <w:rStyle w:val="Hyperlink"/>
                  <w:color w:val="auto"/>
                  <w:sz w:val="20"/>
                  <w:szCs w:val="20"/>
                </w:rPr>
                <w:t>prefixes</w:t>
              </w:r>
            </w:hyperlink>
            <w:r w:rsidRPr="00247229">
              <w:rPr>
                <w:rFonts w:ascii="Arial" w:hAnsi="Arial" w:cs="Arial"/>
                <w:sz w:val="20"/>
                <w:szCs w:val="20"/>
              </w:rPr>
              <w:t xml:space="preserve"> and </w:t>
            </w:r>
            <w:hyperlink r:id="rId52" w:tooltip="Display the glossary entry for 'suffixes'" w:history="1">
              <w:r w:rsidRPr="00247229">
                <w:rPr>
                  <w:rStyle w:val="Hyperlink"/>
                  <w:color w:val="auto"/>
                  <w:sz w:val="20"/>
                  <w:szCs w:val="20"/>
                </w:rPr>
                <w:t>suffixes</w:t>
              </w:r>
            </w:hyperlink>
            <w:r w:rsidRPr="00247229">
              <w:rPr>
                <w:rFonts w:ascii="Arial" w:hAnsi="Arial" w:cs="Arial"/>
                <w:sz w:val="20"/>
                <w:szCs w:val="20"/>
              </w:rPr>
              <w:t xml:space="preserve"> and how they change a word’s meaning</w:t>
            </w: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702" w:type="dxa"/>
            <w:shd w:val="clear" w:color="auto" w:fill="auto"/>
          </w:tcPr>
          <w:p w:rsidR="00C67515" w:rsidRPr="00A26E95" w:rsidRDefault="00C67515" w:rsidP="00C67515">
            <w:pPr>
              <w:rPr>
                <w:rFonts w:cs="Arial"/>
                <w:color w:val="333333"/>
                <w:sz w:val="20"/>
              </w:rPr>
            </w:pPr>
            <w:r w:rsidRPr="00A26E95">
              <w:rPr>
                <w:rFonts w:cs="Arial"/>
                <w:color w:val="333333"/>
                <w:sz w:val="20"/>
              </w:rPr>
              <w:t>Understand how to use sound–letter relationships and knowledge of spelling rules, compound words, prefixes, suffixes, morphemes and less common letter combinations, for example ‘</w:t>
            </w:r>
            <w:proofErr w:type="spellStart"/>
            <w:r w:rsidRPr="00A26E95">
              <w:rPr>
                <w:rFonts w:cs="Arial"/>
                <w:color w:val="333333"/>
                <w:sz w:val="20"/>
              </w:rPr>
              <w:t>tion</w:t>
            </w:r>
            <w:proofErr w:type="spellEnd"/>
            <w:r w:rsidRPr="00A26E95">
              <w:rPr>
                <w:rFonts w:cs="Arial"/>
                <w:color w:val="333333"/>
                <w:sz w:val="20"/>
              </w:rPr>
              <w:t xml:space="preserve">’ </w:t>
            </w: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r>
      <w:tr w:rsidR="00C67515" w:rsidRPr="00B57A80" w:rsidTr="007D5146">
        <w:trPr>
          <w:jc w:val="center"/>
        </w:trPr>
        <w:tc>
          <w:tcPr>
            <w:tcW w:w="3697" w:type="dxa"/>
            <w:shd w:val="clear" w:color="auto" w:fill="auto"/>
          </w:tcPr>
          <w:p w:rsidR="00C67515" w:rsidRPr="008D5D13" w:rsidRDefault="00C67515" w:rsidP="00B57A80">
            <w:pPr>
              <w:pStyle w:val="Tabletext"/>
            </w:pPr>
          </w:p>
        </w:tc>
        <w:tc>
          <w:tcPr>
            <w:tcW w:w="381" w:type="dxa"/>
            <w:shd w:val="clear" w:color="auto" w:fill="DDDDDD"/>
          </w:tcPr>
          <w:p w:rsidR="00C67515" w:rsidRPr="00B57A80" w:rsidRDefault="00C67515" w:rsidP="00B57A80">
            <w:pPr>
              <w:pStyle w:val="Tabletext"/>
            </w:pPr>
          </w:p>
        </w:tc>
        <w:tc>
          <w:tcPr>
            <w:tcW w:w="385" w:type="dxa"/>
            <w:shd w:val="clear" w:color="auto" w:fill="auto"/>
          </w:tcPr>
          <w:p w:rsidR="00C67515" w:rsidRPr="00B57A80" w:rsidRDefault="00C67515" w:rsidP="00B57A80">
            <w:pPr>
              <w:pStyle w:val="Tabletext"/>
            </w:pPr>
          </w:p>
        </w:tc>
        <w:tc>
          <w:tcPr>
            <w:tcW w:w="385" w:type="dxa"/>
            <w:shd w:val="clear" w:color="auto" w:fill="DDDDDD"/>
          </w:tcPr>
          <w:p w:rsidR="00C67515" w:rsidRPr="00B57A80" w:rsidRDefault="00C67515" w:rsidP="00B57A80">
            <w:pPr>
              <w:pStyle w:val="Tabletext"/>
            </w:pPr>
          </w:p>
        </w:tc>
        <w:tc>
          <w:tcPr>
            <w:tcW w:w="394" w:type="dxa"/>
            <w:shd w:val="clear" w:color="auto" w:fill="auto"/>
          </w:tcPr>
          <w:p w:rsidR="00C67515" w:rsidRPr="00B57A80" w:rsidRDefault="00C67515" w:rsidP="00B57A80">
            <w:pPr>
              <w:pStyle w:val="Tabletext"/>
            </w:pPr>
          </w:p>
        </w:tc>
        <w:tc>
          <w:tcPr>
            <w:tcW w:w="3701" w:type="dxa"/>
            <w:shd w:val="clear" w:color="auto" w:fill="auto"/>
          </w:tcPr>
          <w:p w:rsidR="00C67515" w:rsidRPr="008D5D13" w:rsidRDefault="00C67515" w:rsidP="00B57A80">
            <w:pPr>
              <w:pStyle w:val="Tabletext"/>
            </w:pPr>
          </w:p>
        </w:tc>
        <w:tc>
          <w:tcPr>
            <w:tcW w:w="385" w:type="dxa"/>
            <w:shd w:val="clear" w:color="auto" w:fill="DDDDDD"/>
          </w:tcPr>
          <w:p w:rsidR="00C67515" w:rsidRPr="00B57A80" w:rsidRDefault="00C67515" w:rsidP="00B57A80">
            <w:pPr>
              <w:pStyle w:val="Tabletext"/>
            </w:pPr>
          </w:p>
        </w:tc>
        <w:tc>
          <w:tcPr>
            <w:tcW w:w="385" w:type="dxa"/>
            <w:shd w:val="clear" w:color="auto" w:fill="auto"/>
          </w:tcPr>
          <w:p w:rsidR="00C67515" w:rsidRPr="00B57A80" w:rsidRDefault="00C67515" w:rsidP="00B57A80">
            <w:pPr>
              <w:pStyle w:val="Tabletext"/>
            </w:pPr>
          </w:p>
        </w:tc>
        <w:tc>
          <w:tcPr>
            <w:tcW w:w="385" w:type="dxa"/>
            <w:shd w:val="clear" w:color="auto" w:fill="DDDDDD"/>
          </w:tcPr>
          <w:p w:rsidR="00C67515" w:rsidRPr="00B57A80" w:rsidRDefault="00C67515" w:rsidP="00B57A80">
            <w:pPr>
              <w:pStyle w:val="Tabletext"/>
            </w:pPr>
          </w:p>
        </w:tc>
        <w:tc>
          <w:tcPr>
            <w:tcW w:w="389" w:type="dxa"/>
            <w:shd w:val="clear" w:color="auto" w:fill="auto"/>
          </w:tcPr>
          <w:p w:rsidR="00C67515" w:rsidRPr="00B57A80" w:rsidRDefault="00C67515" w:rsidP="00B57A80">
            <w:pPr>
              <w:pStyle w:val="Tabletext"/>
            </w:pPr>
          </w:p>
        </w:tc>
        <w:tc>
          <w:tcPr>
            <w:tcW w:w="3702" w:type="dxa"/>
            <w:shd w:val="clear" w:color="auto" w:fill="auto"/>
          </w:tcPr>
          <w:p w:rsidR="00C67515" w:rsidRPr="008D5D13" w:rsidRDefault="00C67515" w:rsidP="00B57A80">
            <w:pPr>
              <w:pStyle w:val="Tabletext"/>
            </w:pPr>
          </w:p>
        </w:tc>
        <w:tc>
          <w:tcPr>
            <w:tcW w:w="386" w:type="dxa"/>
            <w:shd w:val="clear" w:color="auto" w:fill="DDDDDD"/>
          </w:tcPr>
          <w:p w:rsidR="00C67515" w:rsidRPr="00B57A80" w:rsidRDefault="00C67515" w:rsidP="00B57A80">
            <w:pPr>
              <w:pStyle w:val="Tabletext"/>
            </w:pPr>
          </w:p>
        </w:tc>
        <w:tc>
          <w:tcPr>
            <w:tcW w:w="386" w:type="dxa"/>
            <w:shd w:val="clear" w:color="auto" w:fill="auto"/>
          </w:tcPr>
          <w:p w:rsidR="00C67515" w:rsidRPr="00B57A80" w:rsidRDefault="00C67515" w:rsidP="00B57A80">
            <w:pPr>
              <w:pStyle w:val="Tabletext"/>
            </w:pPr>
          </w:p>
        </w:tc>
        <w:tc>
          <w:tcPr>
            <w:tcW w:w="386" w:type="dxa"/>
            <w:shd w:val="clear" w:color="auto" w:fill="DDDDDD"/>
          </w:tcPr>
          <w:p w:rsidR="00C67515" w:rsidRPr="00B57A80" w:rsidRDefault="00C67515" w:rsidP="00B57A80">
            <w:pPr>
              <w:pStyle w:val="Tabletext"/>
            </w:pPr>
          </w:p>
        </w:tc>
        <w:tc>
          <w:tcPr>
            <w:tcW w:w="386" w:type="dxa"/>
            <w:shd w:val="clear" w:color="auto" w:fill="auto"/>
          </w:tcPr>
          <w:p w:rsidR="00C67515" w:rsidRPr="00B57A80" w:rsidRDefault="00C67515" w:rsidP="00B57A80">
            <w:pPr>
              <w:pStyle w:val="Tabletext"/>
            </w:pPr>
          </w:p>
        </w:tc>
        <w:tc>
          <w:tcPr>
            <w:tcW w:w="3702" w:type="dxa"/>
            <w:shd w:val="clear" w:color="auto" w:fill="auto"/>
          </w:tcPr>
          <w:p w:rsidR="00C67515" w:rsidRPr="00A26E95" w:rsidRDefault="00C67515" w:rsidP="00C67515">
            <w:pPr>
              <w:rPr>
                <w:rFonts w:ascii="Times New Roman" w:hAnsi="Times New Roman"/>
                <w:color w:val="4F81BD" w:themeColor="accent1"/>
                <w:sz w:val="20"/>
                <w:lang w:eastAsia="en-AU"/>
              </w:rPr>
            </w:pPr>
            <w:r w:rsidRPr="00A26E95">
              <w:rPr>
                <w:rFonts w:cs="Arial"/>
                <w:color w:val="333333"/>
                <w:sz w:val="20"/>
              </w:rPr>
              <w:t xml:space="preserve">Know that word contractions are a feature of informal language and that apostrophes of contraction are used to signal missing letters </w:t>
            </w:r>
          </w:p>
        </w:tc>
        <w:tc>
          <w:tcPr>
            <w:tcW w:w="386" w:type="dxa"/>
            <w:shd w:val="clear" w:color="auto" w:fill="DDDDDD"/>
          </w:tcPr>
          <w:p w:rsidR="00C67515" w:rsidRPr="00B57A80" w:rsidRDefault="00C67515" w:rsidP="00B57A80">
            <w:pPr>
              <w:pStyle w:val="Tabletext"/>
            </w:pPr>
          </w:p>
        </w:tc>
        <w:tc>
          <w:tcPr>
            <w:tcW w:w="386" w:type="dxa"/>
            <w:shd w:val="clear" w:color="auto" w:fill="auto"/>
          </w:tcPr>
          <w:p w:rsidR="00C67515" w:rsidRPr="00B57A80" w:rsidRDefault="00C67515" w:rsidP="00B57A80">
            <w:pPr>
              <w:pStyle w:val="Tabletext"/>
            </w:pPr>
          </w:p>
        </w:tc>
        <w:tc>
          <w:tcPr>
            <w:tcW w:w="386" w:type="dxa"/>
            <w:shd w:val="clear" w:color="auto" w:fill="DDDDDD"/>
          </w:tcPr>
          <w:p w:rsidR="00C67515" w:rsidRPr="00B57A80" w:rsidRDefault="00C67515" w:rsidP="00B57A80">
            <w:pPr>
              <w:pStyle w:val="Tabletext"/>
            </w:pPr>
          </w:p>
        </w:tc>
        <w:tc>
          <w:tcPr>
            <w:tcW w:w="386" w:type="dxa"/>
            <w:shd w:val="clear" w:color="auto" w:fill="auto"/>
          </w:tcPr>
          <w:p w:rsidR="00C67515" w:rsidRPr="00B57A80" w:rsidRDefault="00C67515" w:rsidP="00B57A80">
            <w:pPr>
              <w:pStyle w:val="Tabletext"/>
            </w:pPr>
          </w:p>
        </w:tc>
      </w:tr>
      <w:tr w:rsidR="007D5146" w:rsidRPr="00B57A80" w:rsidTr="007D5146">
        <w:trPr>
          <w:jc w:val="center"/>
        </w:trPr>
        <w:tc>
          <w:tcPr>
            <w:tcW w:w="5242" w:type="dxa"/>
            <w:gridSpan w:val="5"/>
            <w:tcBorders>
              <w:bottom w:val="single" w:sz="4" w:space="0" w:color="00948D"/>
            </w:tcBorders>
            <w:shd w:val="clear" w:color="auto" w:fill="CFE7E6"/>
          </w:tcPr>
          <w:p w:rsidR="007D5146" w:rsidRPr="00B57A80" w:rsidRDefault="004F69F7" w:rsidP="00E44BDA">
            <w:pPr>
              <w:pStyle w:val="Tablesubhead"/>
            </w:pPr>
            <w:r>
              <w:t>Speaking &amp; Listening</w:t>
            </w:r>
          </w:p>
        </w:tc>
        <w:tc>
          <w:tcPr>
            <w:tcW w:w="5245" w:type="dxa"/>
            <w:gridSpan w:val="5"/>
            <w:tcBorders>
              <w:bottom w:val="single" w:sz="4" w:space="0" w:color="00948D"/>
            </w:tcBorders>
            <w:shd w:val="clear" w:color="auto" w:fill="CFE7E6"/>
          </w:tcPr>
          <w:p w:rsidR="007D5146" w:rsidRPr="00B57A80" w:rsidRDefault="004F69F7" w:rsidP="00016640">
            <w:pPr>
              <w:pStyle w:val="Tablesubhead"/>
            </w:pPr>
            <w:r>
              <w:t>Speaking &amp; Listening</w:t>
            </w:r>
          </w:p>
        </w:tc>
        <w:tc>
          <w:tcPr>
            <w:tcW w:w="5246" w:type="dxa"/>
            <w:gridSpan w:val="5"/>
            <w:tcBorders>
              <w:bottom w:val="single" w:sz="4" w:space="0" w:color="00948D"/>
            </w:tcBorders>
            <w:shd w:val="clear" w:color="auto" w:fill="CFE7E6"/>
          </w:tcPr>
          <w:p w:rsidR="007D5146" w:rsidRPr="00B57A80" w:rsidRDefault="004F69F7" w:rsidP="00016640">
            <w:pPr>
              <w:pStyle w:val="Tablesubhead"/>
            </w:pPr>
            <w:r>
              <w:t>Speaking &amp; Listening</w:t>
            </w:r>
          </w:p>
        </w:tc>
        <w:tc>
          <w:tcPr>
            <w:tcW w:w="5246" w:type="dxa"/>
            <w:gridSpan w:val="5"/>
            <w:tcBorders>
              <w:bottom w:val="single" w:sz="4" w:space="0" w:color="00948D"/>
            </w:tcBorders>
            <w:shd w:val="clear" w:color="auto" w:fill="CFE7E6"/>
          </w:tcPr>
          <w:p w:rsidR="007D5146" w:rsidRPr="00B57A80" w:rsidRDefault="004F69F7" w:rsidP="00016640">
            <w:pPr>
              <w:pStyle w:val="Tablesubhead"/>
            </w:pPr>
            <w:r>
              <w:t>Speaking &amp; Listening</w:t>
            </w:r>
          </w:p>
        </w:tc>
      </w:tr>
      <w:tr w:rsidR="00C67515" w:rsidRPr="00B57A80" w:rsidTr="000B7DEE">
        <w:trPr>
          <w:trHeight w:val="1508"/>
          <w:jc w:val="center"/>
        </w:trPr>
        <w:tc>
          <w:tcPr>
            <w:tcW w:w="3697" w:type="dxa"/>
            <w:shd w:val="clear" w:color="auto" w:fill="auto"/>
          </w:tcPr>
          <w:p w:rsidR="00C67515" w:rsidRPr="00247229" w:rsidRDefault="00C67515" w:rsidP="00613F9D">
            <w:pPr>
              <w:pStyle w:val="NoSpacing"/>
              <w:rPr>
                <w:rFonts w:cs="Arial"/>
                <w:vanish/>
                <w:lang w:eastAsia="en-AU"/>
              </w:rPr>
            </w:pPr>
            <w:r w:rsidRPr="00247229">
              <w:rPr>
                <w:rFonts w:ascii="Arial" w:eastAsia="Times New Roman" w:hAnsi="Arial" w:cs="Arial"/>
                <w:sz w:val="20"/>
                <w:szCs w:val="20"/>
                <w:lang w:val="en-AU" w:eastAsia="en-AU"/>
              </w:rPr>
              <w:t xml:space="preserve">Understand that English is one of many languages spoken in Australia and that different languages may be spoken by family, classmates and community </w:t>
            </w:r>
            <w:r w:rsidRPr="00247229">
              <w:rPr>
                <w:rFonts w:ascii="Arial" w:eastAsia="Times New Roman" w:hAnsi="Arial" w:cs="Arial"/>
                <w:noProof/>
                <w:vanish/>
                <w:lang w:val="en-AU" w:eastAsia="en-AU"/>
              </w:rPr>
              <w:drawing>
                <wp:inline distT="0" distB="0" distL="0" distR="0">
                  <wp:extent cx="152400" cy="152400"/>
                  <wp:effectExtent l="19050" t="0" r="0" b="0"/>
                  <wp:docPr id="212" name="Picture 117" descr="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ntercultural understanding"/>
                          <pic:cNvPicPr>
                            <a:picLocks noChangeAspect="1" noChangeArrowheads="1"/>
                          </pic:cNvPicPr>
                        </pic:nvPicPr>
                        <pic:blipFill>
                          <a:blip r:embed="rId5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47229">
              <w:rPr>
                <w:rFonts w:cs="Arial"/>
                <w:noProof/>
                <w:vanish/>
                <w:lang w:val="en-AU" w:eastAsia="en-AU"/>
              </w:rPr>
              <w:drawing>
                <wp:inline distT="0" distB="0" distL="0" distR="0">
                  <wp:extent cx="152400" cy="152400"/>
                  <wp:effectExtent l="0" t="0" r="0" b="0"/>
                  <wp:docPr id="217" name="Picture 118" descr="A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Aboriginal and Torres Strait Islander histories and cultures"/>
                          <pic:cNvPicPr>
                            <a:picLocks noChangeAspect="1" noChangeArrowheads="1"/>
                          </pic:cNvPicPr>
                        </pic:nvPicPr>
                        <pic:blipFill>
                          <a:blip r:embed="rId54"/>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C67515" w:rsidRPr="00247229" w:rsidRDefault="00C67515" w:rsidP="00741CF6">
            <w:pPr>
              <w:numPr>
                <w:ilvl w:val="1"/>
                <w:numId w:val="2"/>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218" name="Picture 119" descr="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Listening"/>
                          <pic:cNvPicPr>
                            <a:picLocks noChangeAspect="1" noChangeArrowheads="1"/>
                          </pic:cNvPicPr>
                        </pic:nvPicPr>
                        <pic:blipFill>
                          <a:blip r:embed="rId49"/>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C67515" w:rsidRPr="00247229" w:rsidRDefault="00C67515" w:rsidP="00741CF6">
            <w:pPr>
              <w:numPr>
                <w:ilvl w:val="1"/>
                <w:numId w:val="2"/>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219" name="Picture 120" descr="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Speaking"/>
                          <pic:cNvPicPr>
                            <a:picLocks noChangeAspect="1" noChangeArrowheads="1"/>
                          </pic:cNvPicPr>
                        </pic:nvPicPr>
                        <pic:blipFill>
                          <a:blip r:embed="rId50"/>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C67515" w:rsidRPr="00247229" w:rsidRDefault="00C67515" w:rsidP="00741CF6">
            <w:pPr>
              <w:numPr>
                <w:ilvl w:val="1"/>
                <w:numId w:val="2"/>
              </w:numPr>
              <w:spacing w:before="100" w:beforeAutospacing="1" w:after="100" w:afterAutospacing="1" w:line="240" w:lineRule="auto"/>
            </w:pPr>
          </w:p>
        </w:tc>
        <w:tc>
          <w:tcPr>
            <w:tcW w:w="381"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94" w:type="dxa"/>
            <w:shd w:val="clear" w:color="auto" w:fill="auto"/>
          </w:tcPr>
          <w:p w:rsidR="00C67515" w:rsidRPr="00B57A80" w:rsidRDefault="00C67515" w:rsidP="000B7DEE">
            <w:pPr>
              <w:pStyle w:val="Tabletext"/>
            </w:pPr>
          </w:p>
        </w:tc>
        <w:tc>
          <w:tcPr>
            <w:tcW w:w="3701" w:type="dxa"/>
            <w:shd w:val="clear" w:color="auto" w:fill="auto"/>
          </w:tcPr>
          <w:p w:rsidR="00C67515" w:rsidRPr="001D2186" w:rsidRDefault="00C67515" w:rsidP="000B7DEE">
            <w:pPr>
              <w:rPr>
                <w:color w:val="0000FF"/>
                <w:sz w:val="20"/>
              </w:rPr>
            </w:pPr>
            <w:r w:rsidRPr="00076D1B">
              <w:rPr>
                <w:rFonts w:cs="Arial"/>
                <w:color w:val="333333"/>
                <w:sz w:val="20"/>
              </w:rPr>
              <w:t>Understand that people use different systems of communication to cater to different needs and purposes and that many people may use sign systems to communicate with other</w:t>
            </w:r>
            <w:r>
              <w:rPr>
                <w:rFonts w:cs="Arial"/>
                <w:color w:val="333333"/>
                <w:sz w:val="20"/>
              </w:rPr>
              <w:t>s</w:t>
            </w:r>
          </w:p>
        </w:tc>
        <w:tc>
          <w:tcPr>
            <w:tcW w:w="385"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89" w:type="dxa"/>
            <w:shd w:val="clear" w:color="auto" w:fill="auto"/>
          </w:tcPr>
          <w:p w:rsidR="00C67515" w:rsidRPr="00B57A80" w:rsidRDefault="00C67515" w:rsidP="000B7DEE">
            <w:pPr>
              <w:pStyle w:val="Tabletext"/>
            </w:pPr>
          </w:p>
        </w:tc>
        <w:tc>
          <w:tcPr>
            <w:tcW w:w="3702" w:type="dxa"/>
            <w:shd w:val="clear" w:color="auto" w:fill="auto"/>
          </w:tcPr>
          <w:p w:rsidR="00C67515" w:rsidRPr="00247229" w:rsidRDefault="00C67515" w:rsidP="00C67515">
            <w:pPr>
              <w:spacing w:after="120"/>
              <w:rPr>
                <w:rFonts w:ascii="Times New Roman" w:hAnsi="Times New Roman"/>
                <w:vanish/>
                <w:sz w:val="18"/>
                <w:szCs w:val="18"/>
                <w:lang w:eastAsia="en-AU"/>
              </w:rPr>
            </w:pPr>
            <w:r w:rsidRPr="00247229">
              <w:rPr>
                <w:rFonts w:cs="Arial"/>
                <w:sz w:val="20"/>
              </w:rPr>
              <w:t xml:space="preserve">Understand that spoken, visual and written forms of language are different </w:t>
            </w:r>
            <w:hyperlink r:id="rId55" w:tooltip="Display the glossary entry for 'modes'" w:history="1">
              <w:r w:rsidRPr="00247229">
                <w:rPr>
                  <w:rStyle w:val="Hyperlink"/>
                  <w:rFonts w:eastAsia="SimSun"/>
                  <w:color w:val="auto"/>
                  <w:sz w:val="20"/>
                </w:rPr>
                <w:t>modes</w:t>
              </w:r>
            </w:hyperlink>
            <w:r w:rsidRPr="00247229">
              <w:rPr>
                <w:rFonts w:cs="Arial"/>
                <w:sz w:val="20"/>
              </w:rPr>
              <w:t xml:space="preserve"> of communication with different features and their use varies according to the </w:t>
            </w:r>
            <w:hyperlink r:id="rId56" w:tooltip="Display the glossary entry for 'audience'" w:history="1">
              <w:r w:rsidRPr="00247229">
                <w:rPr>
                  <w:rStyle w:val="Hyperlink"/>
                  <w:rFonts w:eastAsia="SimSun"/>
                  <w:color w:val="auto"/>
                  <w:sz w:val="20"/>
                </w:rPr>
                <w:t>audience</w:t>
              </w:r>
            </w:hyperlink>
            <w:r w:rsidRPr="00247229">
              <w:rPr>
                <w:rFonts w:cs="Arial"/>
                <w:sz w:val="20"/>
              </w:rPr>
              <w:t xml:space="preserve">, purpose, </w:t>
            </w:r>
            <w:hyperlink r:id="rId57" w:history="1">
              <w:r w:rsidRPr="00247229">
                <w:rPr>
                  <w:rStyle w:val="Hyperlink"/>
                  <w:rFonts w:eastAsia="SimSun"/>
                  <w:color w:val="auto"/>
                  <w:sz w:val="20"/>
                </w:rPr>
                <w:t>context</w:t>
              </w:r>
            </w:hyperlink>
            <w:r w:rsidRPr="00247229">
              <w:rPr>
                <w:rFonts w:cs="Arial"/>
                <w:sz w:val="20"/>
              </w:rPr>
              <w:t xml:space="preserve"> and cultural background</w:t>
            </w:r>
            <w:r w:rsidRPr="00247229">
              <w:rPr>
                <w:rFonts w:ascii="Times New Roman" w:hAnsi="Times New Roman"/>
                <w:vanish/>
                <w:sz w:val="18"/>
                <w:szCs w:val="18"/>
                <w:lang w:eastAsia="en-AU"/>
              </w:rPr>
              <w:t xml:space="preserve">Understand that strategies for interaction become more complex and demanding as levels of formality and social distance increase </w:t>
            </w:r>
            <w:r w:rsidRPr="00247229">
              <w:rPr>
                <w:rFonts w:ascii="Times New Roman" w:hAnsi="Times New Roman"/>
                <w:b/>
                <w:bCs/>
                <w:vanish/>
                <w:sz w:val="18"/>
                <w:szCs w:val="18"/>
                <w:lang w:eastAsia="en-AU"/>
              </w:rPr>
              <w:t>Elaborations</w:t>
            </w:r>
            <w:r w:rsidRPr="00247229">
              <w:rPr>
                <w:rFonts w:ascii="Times New Roman" w:hAnsi="Times New Roman"/>
                <w:vanish/>
                <w:sz w:val="18"/>
                <w:szCs w:val="18"/>
                <w:lang w:eastAsia="en-AU"/>
              </w:rPr>
              <w:t>identify and appreciate differences in language used in diverse family settings</w:t>
            </w:r>
          </w:p>
          <w:p w:rsidR="00C67515" w:rsidRPr="00247229" w:rsidRDefault="00C67515" w:rsidP="00C67515">
            <w:pPr>
              <w:spacing w:before="0" w:after="120" w:line="240" w:lineRule="auto"/>
              <w:ind w:left="1032"/>
              <w:rPr>
                <w:sz w:val="18"/>
                <w:szCs w:val="40"/>
              </w:rPr>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702" w:type="dxa"/>
            <w:shd w:val="clear" w:color="auto" w:fill="auto"/>
          </w:tcPr>
          <w:p w:rsidR="00C67515" w:rsidRPr="00A26E95" w:rsidRDefault="00C67515" w:rsidP="00C67515">
            <w:pPr>
              <w:rPr>
                <w:rFonts w:ascii="Times New Roman" w:hAnsi="Times New Roman"/>
                <w:color w:val="4F81BD" w:themeColor="accent1"/>
                <w:sz w:val="20"/>
              </w:rPr>
            </w:pPr>
            <w:r w:rsidRPr="00A26E95">
              <w:rPr>
                <w:rFonts w:cs="Arial"/>
                <w:color w:val="333333"/>
                <w:sz w:val="20"/>
              </w:rPr>
              <w:t>Understand that languages ha</w:t>
            </w:r>
            <w:r w:rsidR="00247229">
              <w:rPr>
                <w:rFonts w:cs="Arial"/>
                <w:color w:val="333333"/>
                <w:sz w:val="20"/>
              </w:rPr>
              <w:t xml:space="preserve">ve different written and visual </w:t>
            </w:r>
            <w:r w:rsidRPr="00A26E95">
              <w:rPr>
                <w:rFonts w:cs="Arial"/>
                <w:color w:val="333333"/>
                <w:sz w:val="20"/>
              </w:rPr>
              <w:t xml:space="preserve">communication systems, different oral traditions and different ways of constructing meaning </w:t>
            </w: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r>
      <w:tr w:rsidR="00C67515" w:rsidRPr="00B57A80" w:rsidTr="007D5146">
        <w:trPr>
          <w:jc w:val="center"/>
        </w:trPr>
        <w:tc>
          <w:tcPr>
            <w:tcW w:w="3697" w:type="dxa"/>
            <w:shd w:val="clear" w:color="auto" w:fill="auto"/>
          </w:tcPr>
          <w:p w:rsidR="00C67515" w:rsidRPr="00247229" w:rsidRDefault="00C67515" w:rsidP="000B7DEE">
            <w:pPr>
              <w:pStyle w:val="NoSpacing"/>
              <w:rPr>
                <w:rFonts w:ascii="Arial" w:eastAsia="Times New Roman" w:hAnsi="Arial" w:cs="Arial"/>
                <w:vanish/>
                <w:lang w:val="en-AU" w:eastAsia="en-AU"/>
              </w:rPr>
            </w:pPr>
            <w:r w:rsidRPr="00247229">
              <w:rPr>
                <w:rFonts w:ascii="Arial" w:eastAsia="Times New Roman" w:hAnsi="Arial" w:cs="Arial"/>
                <w:sz w:val="20"/>
                <w:szCs w:val="20"/>
                <w:lang w:val="en-AU" w:eastAsia="en-AU"/>
              </w:rPr>
              <w:t xml:space="preserve">Explore how language is used differently at home and school depending on the relationships between people </w:t>
            </w:r>
            <w:r w:rsidRPr="00247229">
              <w:rPr>
                <w:rFonts w:ascii="Arial" w:eastAsia="Times New Roman" w:hAnsi="Arial" w:cs="Arial"/>
                <w:noProof/>
                <w:vanish/>
                <w:lang w:val="en-AU" w:eastAsia="en-AU"/>
              </w:rPr>
              <w:drawing>
                <wp:inline distT="0" distB="0" distL="0" distR="0">
                  <wp:extent cx="152400" cy="152400"/>
                  <wp:effectExtent l="19050" t="0" r="0" b="0"/>
                  <wp:docPr id="220" name="Picture 125"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Literacy"/>
                          <pic:cNvPicPr>
                            <a:picLocks noChangeAspect="1" noChangeArrowheads="1"/>
                          </pic:cNvPicPr>
                        </pic:nvPicPr>
                        <pic:blipFill>
                          <a:blip r:embed="rId58"/>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C67515" w:rsidRPr="00247229" w:rsidRDefault="00C67515" w:rsidP="00741CF6">
            <w:pPr>
              <w:numPr>
                <w:ilvl w:val="1"/>
                <w:numId w:val="3"/>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52400" cy="152400"/>
                  <wp:effectExtent l="19050" t="0" r="0" b="0"/>
                  <wp:docPr id="228" name="Picture 126" descr="Personal and social compe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Personal and social competence"/>
                          <pic:cNvPicPr>
                            <a:picLocks noChangeAspect="1" noChangeArrowheads="1"/>
                          </pic:cNvPicPr>
                        </pic:nvPicPr>
                        <pic:blipFill>
                          <a:blip r:embed="rId5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C67515" w:rsidRPr="00247229" w:rsidRDefault="00C67515" w:rsidP="00741CF6">
            <w:pPr>
              <w:numPr>
                <w:ilvl w:val="1"/>
                <w:numId w:val="3"/>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229" name="Picture 127" descr="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Listening"/>
                          <pic:cNvPicPr>
                            <a:picLocks noChangeAspect="1" noChangeArrowheads="1"/>
                          </pic:cNvPicPr>
                        </pic:nvPicPr>
                        <pic:blipFill>
                          <a:blip r:embed="rId49"/>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C67515" w:rsidRPr="00247229" w:rsidRDefault="00C67515" w:rsidP="00741CF6">
            <w:pPr>
              <w:numPr>
                <w:ilvl w:val="1"/>
                <w:numId w:val="3"/>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230" name="Picture 128" descr="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Speaking"/>
                          <pic:cNvPicPr>
                            <a:picLocks noChangeAspect="1" noChangeArrowheads="1"/>
                          </pic:cNvPicPr>
                        </pic:nvPicPr>
                        <pic:blipFill>
                          <a:blip r:embed="rId50"/>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C67515" w:rsidRPr="00247229" w:rsidRDefault="00C67515" w:rsidP="000B7DEE">
            <w:pPr>
              <w:pStyle w:val="NoSpacing"/>
            </w:pPr>
          </w:p>
        </w:tc>
        <w:tc>
          <w:tcPr>
            <w:tcW w:w="381"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94" w:type="dxa"/>
            <w:shd w:val="clear" w:color="auto" w:fill="auto"/>
          </w:tcPr>
          <w:p w:rsidR="00C67515" w:rsidRPr="00B57A80" w:rsidRDefault="00C67515" w:rsidP="000B7DEE">
            <w:pPr>
              <w:pStyle w:val="Tabletext"/>
            </w:pPr>
          </w:p>
        </w:tc>
        <w:tc>
          <w:tcPr>
            <w:tcW w:w="3701" w:type="dxa"/>
            <w:shd w:val="clear" w:color="auto" w:fill="auto"/>
          </w:tcPr>
          <w:p w:rsidR="00C67515" w:rsidRPr="00076D1B" w:rsidRDefault="00C67515" w:rsidP="000B7DEE">
            <w:pPr>
              <w:rPr>
                <w:rFonts w:ascii="Times New Roman" w:hAnsi="Times New Roman"/>
                <w:color w:val="4F81BD" w:themeColor="accent1"/>
                <w:sz w:val="16"/>
                <w:szCs w:val="16"/>
              </w:rPr>
            </w:pPr>
            <w:r w:rsidRPr="00076D1B">
              <w:rPr>
                <w:rFonts w:cs="Arial"/>
                <w:color w:val="333333"/>
                <w:sz w:val="20"/>
              </w:rPr>
              <w:t>Understand that language is used in combination with other means of communication, for example facial expressions and gestures to interact with others</w:t>
            </w:r>
          </w:p>
        </w:tc>
        <w:tc>
          <w:tcPr>
            <w:tcW w:w="385"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89" w:type="dxa"/>
            <w:shd w:val="clear" w:color="auto" w:fill="auto"/>
          </w:tcPr>
          <w:p w:rsidR="00C67515" w:rsidRPr="00B57A80" w:rsidRDefault="00C67515" w:rsidP="000B7DEE">
            <w:pPr>
              <w:pStyle w:val="Tabletext"/>
            </w:pPr>
          </w:p>
        </w:tc>
        <w:tc>
          <w:tcPr>
            <w:tcW w:w="3702" w:type="dxa"/>
            <w:shd w:val="clear" w:color="auto" w:fill="auto"/>
          </w:tcPr>
          <w:p w:rsidR="00C67515" w:rsidRPr="00247229" w:rsidRDefault="00C67515" w:rsidP="00613F9D">
            <w:pPr>
              <w:spacing w:after="120"/>
              <w:rPr>
                <w:rFonts w:cs="Arial"/>
                <w:sz w:val="20"/>
              </w:rPr>
            </w:pPr>
            <w:r w:rsidRPr="00247229">
              <w:rPr>
                <w:rFonts w:cs="Arial"/>
                <w:sz w:val="20"/>
              </w:rPr>
              <w:t xml:space="preserve">Understand that language varies when people take on different roles in social and classroom interactions and how the use of key interpersonal language resources varies depending on </w:t>
            </w:r>
            <w:hyperlink r:id="rId60" w:tooltip="Display the glossary entry for 'context'" w:history="1">
              <w:r w:rsidRPr="00247229">
                <w:rPr>
                  <w:rStyle w:val="Hyperlink"/>
                  <w:rFonts w:eastAsia="SimSun"/>
                  <w:color w:val="auto"/>
                  <w:sz w:val="20"/>
                </w:rPr>
                <w:t>context</w:t>
              </w:r>
            </w:hyperlink>
          </w:p>
          <w:p w:rsidR="00C67515" w:rsidRPr="00247229" w:rsidRDefault="00C67515" w:rsidP="00613F9D">
            <w:pPr>
              <w:pStyle w:val="NoSpacing"/>
              <w:rPr>
                <w:rFonts w:ascii="Times New Roman" w:hAnsi="Times New Roman"/>
                <w:sz w:val="16"/>
                <w:szCs w:val="16"/>
                <w:lang w:val="en-AU" w:eastAsia="en-AU"/>
              </w:rPr>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702" w:type="dxa"/>
            <w:shd w:val="clear" w:color="auto" w:fill="auto"/>
          </w:tcPr>
          <w:p w:rsidR="00C67515" w:rsidRPr="00A26E95" w:rsidRDefault="00C67515" w:rsidP="00C67515">
            <w:pPr>
              <w:pStyle w:val="NoSpacing"/>
              <w:rPr>
                <w:rFonts w:ascii="Times New Roman" w:eastAsia="Times New Roman" w:hAnsi="Times New Roman" w:cs="Times New Roman"/>
                <w:color w:val="4F81BD" w:themeColor="accent1"/>
                <w:sz w:val="20"/>
                <w:szCs w:val="20"/>
                <w:lang w:val="en-AU" w:eastAsia="en-AU"/>
              </w:rPr>
            </w:pPr>
            <w:r w:rsidRPr="00A26E95">
              <w:rPr>
                <w:rFonts w:ascii="Arial" w:hAnsi="Arial" w:cs="Arial"/>
                <w:sz w:val="20"/>
                <w:szCs w:val="20"/>
              </w:rPr>
              <w:t xml:space="preserve">Understand that successful cooperation with others depends on shared use of social conventions, including turn-taking patterns, and forms of address that vary according to the degree of formality in social situations </w:t>
            </w: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r>
      <w:tr w:rsidR="00C67515" w:rsidRPr="00B57A80" w:rsidTr="007D5146">
        <w:trPr>
          <w:jc w:val="center"/>
        </w:trPr>
        <w:tc>
          <w:tcPr>
            <w:tcW w:w="3697" w:type="dxa"/>
            <w:shd w:val="clear" w:color="auto" w:fill="auto"/>
          </w:tcPr>
          <w:p w:rsidR="00C67515" w:rsidRPr="00247229" w:rsidRDefault="00C67515" w:rsidP="000B7DEE">
            <w:pPr>
              <w:pStyle w:val="NoSpacing"/>
              <w:rPr>
                <w:rFonts w:ascii="Arial" w:eastAsia="Times New Roman" w:hAnsi="Arial" w:cs="Arial"/>
                <w:vanish/>
                <w:lang w:val="en-AU" w:eastAsia="en-AU"/>
              </w:rPr>
            </w:pPr>
            <w:r w:rsidRPr="00247229">
              <w:rPr>
                <w:rFonts w:ascii="Arial" w:eastAsia="Times New Roman" w:hAnsi="Arial" w:cs="Arial"/>
                <w:sz w:val="20"/>
                <w:szCs w:val="20"/>
                <w:lang w:val="en-AU" w:eastAsia="en-AU"/>
              </w:rPr>
              <w:t xml:space="preserve">Understand that language can be used to explore ways of expressing needs, likes and dislikes </w:t>
            </w:r>
            <w:r w:rsidRPr="00247229">
              <w:rPr>
                <w:rFonts w:ascii="Arial" w:eastAsia="Times New Roman" w:hAnsi="Arial" w:cs="Arial"/>
                <w:noProof/>
                <w:vanish/>
                <w:lang w:val="en-AU" w:eastAsia="en-AU"/>
              </w:rPr>
              <w:drawing>
                <wp:inline distT="0" distB="0" distL="0" distR="0">
                  <wp:extent cx="152400" cy="152400"/>
                  <wp:effectExtent l="19050" t="0" r="0" b="0"/>
                  <wp:docPr id="231" name="Picture 133"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Literacy"/>
                          <pic:cNvPicPr>
                            <a:picLocks noChangeAspect="1" noChangeArrowheads="1"/>
                          </pic:cNvPicPr>
                        </pic:nvPicPr>
                        <pic:blipFill>
                          <a:blip r:embed="rId58"/>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C67515" w:rsidRPr="00247229" w:rsidRDefault="00C67515" w:rsidP="00741CF6">
            <w:pPr>
              <w:numPr>
                <w:ilvl w:val="1"/>
                <w:numId w:val="4"/>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52400" cy="152400"/>
                  <wp:effectExtent l="19050" t="0" r="0" b="0"/>
                  <wp:docPr id="232" name="Picture 134" descr="Personal and social compe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Personal and social competence"/>
                          <pic:cNvPicPr>
                            <a:picLocks noChangeAspect="1" noChangeArrowheads="1"/>
                          </pic:cNvPicPr>
                        </pic:nvPicPr>
                        <pic:blipFill>
                          <a:blip r:embed="rId5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C67515" w:rsidRPr="00247229" w:rsidRDefault="00C67515" w:rsidP="00741CF6">
            <w:pPr>
              <w:numPr>
                <w:ilvl w:val="1"/>
                <w:numId w:val="4"/>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233" name="Picture 135" descr="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Writing"/>
                          <pic:cNvPicPr>
                            <a:picLocks noChangeAspect="1" noChangeArrowheads="1"/>
                          </pic:cNvPicPr>
                        </pic:nvPicPr>
                        <pic:blipFill>
                          <a:blip r:embed="rId48"/>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C67515" w:rsidRPr="00247229" w:rsidRDefault="00C67515" w:rsidP="00741CF6">
            <w:pPr>
              <w:numPr>
                <w:ilvl w:val="1"/>
                <w:numId w:val="4"/>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234" name="Picture 136" descr="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Listening"/>
                          <pic:cNvPicPr>
                            <a:picLocks noChangeAspect="1" noChangeArrowheads="1"/>
                          </pic:cNvPicPr>
                        </pic:nvPicPr>
                        <pic:blipFill>
                          <a:blip r:embed="rId49"/>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C67515" w:rsidRPr="00247229" w:rsidRDefault="00C67515" w:rsidP="00741CF6">
            <w:pPr>
              <w:numPr>
                <w:ilvl w:val="1"/>
                <w:numId w:val="4"/>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240" name="Picture 137" descr="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Speaking"/>
                          <pic:cNvPicPr>
                            <a:picLocks noChangeAspect="1" noChangeArrowheads="1"/>
                          </pic:cNvPicPr>
                        </pic:nvPicPr>
                        <pic:blipFill>
                          <a:blip r:embed="rId50"/>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C67515" w:rsidRPr="00247229" w:rsidRDefault="00C67515" w:rsidP="00741CF6">
            <w:pPr>
              <w:numPr>
                <w:ilvl w:val="1"/>
                <w:numId w:val="4"/>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241" name="Picture 138" descr="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Reading"/>
                          <pic:cNvPicPr>
                            <a:picLocks noChangeAspect="1" noChangeArrowheads="1"/>
                          </pic:cNvPicPr>
                        </pic:nvPicPr>
                        <pic:blipFill>
                          <a:blip r:embed="rId61"/>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C67515" w:rsidRPr="00247229" w:rsidRDefault="00C67515" w:rsidP="000B7DEE">
            <w:pPr>
              <w:spacing w:before="100" w:beforeAutospacing="1" w:after="100" w:afterAutospacing="1"/>
              <w:ind w:left="1440"/>
              <w:rPr>
                <w:rFonts w:ascii="Helvetica" w:hAnsi="Helvetica" w:cs="Helvetica"/>
                <w:sz w:val="18"/>
                <w:szCs w:val="18"/>
              </w:rPr>
            </w:pPr>
          </w:p>
        </w:tc>
        <w:tc>
          <w:tcPr>
            <w:tcW w:w="381"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94" w:type="dxa"/>
            <w:shd w:val="clear" w:color="auto" w:fill="auto"/>
          </w:tcPr>
          <w:p w:rsidR="00C67515" w:rsidRPr="00B57A80" w:rsidRDefault="00C67515" w:rsidP="000B7DEE">
            <w:pPr>
              <w:pStyle w:val="Tabletext"/>
            </w:pPr>
          </w:p>
        </w:tc>
        <w:tc>
          <w:tcPr>
            <w:tcW w:w="3701" w:type="dxa"/>
            <w:shd w:val="clear" w:color="auto" w:fill="auto"/>
          </w:tcPr>
          <w:p w:rsidR="00C67515" w:rsidRPr="001D2186" w:rsidRDefault="00C67515" w:rsidP="000B7DEE">
            <w:pPr>
              <w:rPr>
                <w:rFonts w:ascii="Helvetica" w:hAnsi="Helvetica" w:cs="Helvetica"/>
                <w:color w:val="000000"/>
                <w:sz w:val="20"/>
              </w:rPr>
            </w:pPr>
            <w:r w:rsidRPr="00076D1B">
              <w:rPr>
                <w:rFonts w:cs="Arial"/>
                <w:color w:val="333333"/>
                <w:sz w:val="20"/>
              </w:rPr>
              <w:t>Understand that there are different ways of asking for information, making offers and giving commands</w:t>
            </w:r>
          </w:p>
        </w:tc>
        <w:tc>
          <w:tcPr>
            <w:tcW w:w="385"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89" w:type="dxa"/>
            <w:shd w:val="clear" w:color="auto" w:fill="auto"/>
          </w:tcPr>
          <w:p w:rsidR="00C67515" w:rsidRPr="00B57A80" w:rsidRDefault="00C67515" w:rsidP="000B7DEE">
            <w:pPr>
              <w:pStyle w:val="Tabletext"/>
            </w:pPr>
          </w:p>
        </w:tc>
        <w:tc>
          <w:tcPr>
            <w:tcW w:w="3702" w:type="dxa"/>
            <w:shd w:val="clear" w:color="auto" w:fill="auto"/>
          </w:tcPr>
          <w:p w:rsidR="00C67515" w:rsidRPr="00247229" w:rsidRDefault="00C67515" w:rsidP="00613F9D">
            <w:pPr>
              <w:pStyle w:val="ListParagraph"/>
              <w:ind w:left="0"/>
              <w:rPr>
                <w:rFonts w:ascii="Helvetica" w:hAnsi="Helvetica" w:cs="Helvetica"/>
                <w:sz w:val="18"/>
                <w:szCs w:val="18"/>
              </w:rPr>
            </w:pPr>
            <w:r w:rsidRPr="00247229">
              <w:rPr>
                <w:rFonts w:ascii="Arial" w:hAnsi="Arial" w:cs="Arial"/>
                <w:sz w:val="20"/>
                <w:szCs w:val="20"/>
              </w:rPr>
              <w:t xml:space="preserve">Identify language that can be used for appreciating </w:t>
            </w:r>
            <w:hyperlink r:id="rId62" w:tooltip="Display the glossary entry for 'texts'" w:history="1">
              <w:r w:rsidRPr="00247229">
                <w:rPr>
                  <w:rStyle w:val="Hyperlink"/>
                  <w:color w:val="auto"/>
                  <w:sz w:val="20"/>
                  <w:szCs w:val="20"/>
                </w:rPr>
                <w:t>texts</w:t>
              </w:r>
            </w:hyperlink>
            <w:r w:rsidRPr="00247229">
              <w:rPr>
                <w:rFonts w:ascii="Arial" w:hAnsi="Arial" w:cs="Arial"/>
                <w:sz w:val="20"/>
                <w:szCs w:val="20"/>
              </w:rPr>
              <w:t xml:space="preserve"> and the qualities of people and things</w:t>
            </w: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702" w:type="dxa"/>
            <w:shd w:val="clear" w:color="auto" w:fill="auto"/>
          </w:tcPr>
          <w:p w:rsidR="00C67515" w:rsidRPr="00814B6A" w:rsidRDefault="00C67515" w:rsidP="00C67515">
            <w:pPr>
              <w:rPr>
                <w:rFonts w:ascii="Helvetica" w:hAnsi="Helvetica" w:cs="Helvetica"/>
                <w:sz w:val="20"/>
              </w:rPr>
            </w:pPr>
            <w:r w:rsidRPr="00814B6A">
              <w:rPr>
                <w:rFonts w:cs="Arial"/>
                <w:sz w:val="20"/>
                <w:lang w:eastAsia="en-AU"/>
              </w:rPr>
              <w:t xml:space="preserve">Examine how evaluative language can be varied to be more or less forceful </w:t>
            </w: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r>
      <w:tr w:rsidR="00C67515" w:rsidRPr="00B57A80" w:rsidTr="007D5146">
        <w:trPr>
          <w:jc w:val="center"/>
        </w:trPr>
        <w:tc>
          <w:tcPr>
            <w:tcW w:w="3697" w:type="dxa"/>
            <w:shd w:val="clear" w:color="auto" w:fill="auto"/>
          </w:tcPr>
          <w:p w:rsidR="00C67515" w:rsidRPr="00247229" w:rsidRDefault="00C67515" w:rsidP="000B7DEE">
            <w:pPr>
              <w:pStyle w:val="NoSpacing"/>
              <w:rPr>
                <w:rFonts w:ascii="Arial" w:eastAsia="Times New Roman" w:hAnsi="Arial" w:cs="Arial"/>
                <w:vanish/>
                <w:lang w:val="en-AU" w:eastAsia="en-AU"/>
              </w:rPr>
            </w:pPr>
            <w:r w:rsidRPr="00247229">
              <w:rPr>
                <w:rFonts w:ascii="Arial" w:eastAsia="Times New Roman" w:hAnsi="Arial" w:cs="Arial"/>
                <w:sz w:val="20"/>
                <w:szCs w:val="20"/>
                <w:lang w:val="en-AU" w:eastAsia="en-AU"/>
              </w:rPr>
              <w:lastRenderedPageBreak/>
              <w:t xml:space="preserve">Understand the use of vocabulary in familiar </w:t>
            </w:r>
            <w:hyperlink r:id="rId63" w:tooltip="Display the glossary entry for 'contexts'" w:history="1">
              <w:r w:rsidRPr="00247229">
                <w:rPr>
                  <w:rFonts w:ascii="Arial" w:eastAsia="Times New Roman" w:hAnsi="Arial" w:cs="Arial"/>
                  <w:sz w:val="20"/>
                  <w:szCs w:val="20"/>
                  <w:lang w:val="en-AU" w:eastAsia="en-AU"/>
                </w:rPr>
                <w:t>contexts</w:t>
              </w:r>
            </w:hyperlink>
            <w:r w:rsidRPr="00247229">
              <w:rPr>
                <w:rFonts w:ascii="Arial" w:eastAsia="Times New Roman" w:hAnsi="Arial" w:cs="Arial"/>
                <w:sz w:val="20"/>
                <w:szCs w:val="20"/>
                <w:lang w:val="en-AU" w:eastAsia="en-AU"/>
              </w:rPr>
              <w:t xml:space="preserve"> related to everyday experiences, personal interests and topics taught at school </w:t>
            </w:r>
            <w:r w:rsidRPr="00247229">
              <w:rPr>
                <w:rFonts w:ascii="Arial" w:eastAsia="Times New Roman" w:hAnsi="Arial" w:cs="Arial"/>
                <w:noProof/>
                <w:vanish/>
                <w:lang w:val="en-AU" w:eastAsia="en-AU"/>
              </w:rPr>
              <w:drawing>
                <wp:inline distT="0" distB="0" distL="0" distR="0">
                  <wp:extent cx="152400" cy="152400"/>
                  <wp:effectExtent l="19050" t="0" r="0" b="0"/>
                  <wp:docPr id="243" name="Picture 145"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iteracy"/>
                          <pic:cNvPicPr>
                            <a:picLocks noChangeAspect="1" noChangeArrowheads="1"/>
                          </pic:cNvPicPr>
                        </pic:nvPicPr>
                        <pic:blipFill>
                          <a:blip r:embed="rId58"/>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C67515" w:rsidRPr="00247229" w:rsidRDefault="00C67515" w:rsidP="00741CF6">
            <w:pPr>
              <w:numPr>
                <w:ilvl w:val="1"/>
                <w:numId w:val="5"/>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52400" cy="152400"/>
                  <wp:effectExtent l="19050" t="0" r="0" b="0"/>
                  <wp:docPr id="244" name="Picture 146" descr="Personal and social compe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Personal and social competence"/>
                          <pic:cNvPicPr>
                            <a:picLocks noChangeAspect="1" noChangeArrowheads="1"/>
                          </pic:cNvPicPr>
                        </pic:nvPicPr>
                        <pic:blipFill>
                          <a:blip r:embed="rId5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C67515" w:rsidRPr="00247229" w:rsidRDefault="00C67515" w:rsidP="00741CF6">
            <w:pPr>
              <w:numPr>
                <w:ilvl w:val="1"/>
                <w:numId w:val="5"/>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249" name="Picture 147" descr="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Writing"/>
                          <pic:cNvPicPr>
                            <a:picLocks noChangeAspect="1" noChangeArrowheads="1"/>
                          </pic:cNvPicPr>
                        </pic:nvPicPr>
                        <pic:blipFill>
                          <a:blip r:embed="rId48"/>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C67515" w:rsidRPr="00247229" w:rsidRDefault="00C67515" w:rsidP="00741CF6">
            <w:pPr>
              <w:numPr>
                <w:ilvl w:val="1"/>
                <w:numId w:val="5"/>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250" name="Picture 148" descr="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Listening"/>
                          <pic:cNvPicPr>
                            <a:picLocks noChangeAspect="1" noChangeArrowheads="1"/>
                          </pic:cNvPicPr>
                        </pic:nvPicPr>
                        <pic:blipFill>
                          <a:blip r:embed="rId49"/>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C67515" w:rsidRPr="00247229" w:rsidRDefault="00C67515" w:rsidP="00741CF6">
            <w:pPr>
              <w:numPr>
                <w:ilvl w:val="1"/>
                <w:numId w:val="5"/>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251" name="Picture 149" descr="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Speaking"/>
                          <pic:cNvPicPr>
                            <a:picLocks noChangeAspect="1" noChangeArrowheads="1"/>
                          </pic:cNvPicPr>
                        </pic:nvPicPr>
                        <pic:blipFill>
                          <a:blip r:embed="rId50"/>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C67515" w:rsidRPr="00247229" w:rsidRDefault="00C67515" w:rsidP="00741CF6">
            <w:pPr>
              <w:numPr>
                <w:ilvl w:val="1"/>
                <w:numId w:val="5"/>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252" name="Picture 150" descr="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Reading"/>
                          <pic:cNvPicPr>
                            <a:picLocks noChangeAspect="1" noChangeArrowheads="1"/>
                          </pic:cNvPicPr>
                        </pic:nvPicPr>
                        <pic:blipFill>
                          <a:blip r:embed="rId61"/>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C67515" w:rsidRPr="00247229" w:rsidRDefault="00C67515" w:rsidP="000B7DEE">
            <w:pPr>
              <w:rPr>
                <w:rFonts w:ascii="Helvetica" w:hAnsi="Helvetica" w:cs="Helvetica"/>
                <w:sz w:val="18"/>
                <w:szCs w:val="18"/>
              </w:rPr>
            </w:pPr>
          </w:p>
        </w:tc>
        <w:tc>
          <w:tcPr>
            <w:tcW w:w="381"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94" w:type="dxa"/>
            <w:shd w:val="clear" w:color="auto" w:fill="auto"/>
          </w:tcPr>
          <w:p w:rsidR="00C67515" w:rsidRPr="00B57A80" w:rsidRDefault="00C67515" w:rsidP="000B7DEE">
            <w:pPr>
              <w:pStyle w:val="Tabletext"/>
            </w:pPr>
          </w:p>
        </w:tc>
        <w:tc>
          <w:tcPr>
            <w:tcW w:w="3701" w:type="dxa"/>
            <w:shd w:val="clear" w:color="auto" w:fill="auto"/>
          </w:tcPr>
          <w:p w:rsidR="00C67515" w:rsidRPr="000B7DEE" w:rsidRDefault="00C67515" w:rsidP="000B7DEE">
            <w:pPr>
              <w:rPr>
                <w:rFonts w:ascii="Times New Roman" w:hAnsi="Times New Roman"/>
                <w:color w:val="4F81BD" w:themeColor="accent1"/>
                <w:sz w:val="16"/>
                <w:szCs w:val="16"/>
                <w:lang w:eastAsia="en-AU"/>
              </w:rPr>
            </w:pPr>
            <w:r w:rsidRPr="00076D1B">
              <w:rPr>
                <w:rFonts w:cs="Arial"/>
                <w:color w:val="333333"/>
                <w:sz w:val="20"/>
              </w:rPr>
              <w:t>Explore different ways of expressing emotions, including verbal, visual, body language and facial expressions</w:t>
            </w:r>
          </w:p>
        </w:tc>
        <w:tc>
          <w:tcPr>
            <w:tcW w:w="385"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89" w:type="dxa"/>
            <w:shd w:val="clear" w:color="auto" w:fill="auto"/>
          </w:tcPr>
          <w:p w:rsidR="00C67515" w:rsidRPr="00B57A80" w:rsidRDefault="00C67515" w:rsidP="000B7DEE">
            <w:pPr>
              <w:pStyle w:val="Tabletext"/>
            </w:pPr>
          </w:p>
        </w:tc>
        <w:tc>
          <w:tcPr>
            <w:tcW w:w="3702" w:type="dxa"/>
            <w:shd w:val="clear" w:color="auto" w:fill="auto"/>
          </w:tcPr>
          <w:p w:rsidR="00C67515" w:rsidRPr="00247229" w:rsidRDefault="00C67515" w:rsidP="00613F9D">
            <w:pPr>
              <w:pStyle w:val="NoSpacing"/>
              <w:rPr>
                <w:rFonts w:ascii="Times New Roman" w:hAnsi="Times New Roman"/>
                <w:sz w:val="16"/>
                <w:szCs w:val="16"/>
                <w:lang w:val="en-AU" w:eastAsia="en-AU"/>
              </w:rPr>
            </w:pPr>
            <w:r w:rsidRPr="00247229">
              <w:rPr>
                <w:rFonts w:ascii="Arial" w:hAnsi="Arial" w:cs="Arial"/>
                <w:sz w:val="20"/>
                <w:szCs w:val="20"/>
              </w:rPr>
              <w:t xml:space="preserve">Understand the use of vocabulary about familiar and new topics and experiment with and begin to make conscious choices of vocabulary to suit </w:t>
            </w:r>
            <w:hyperlink r:id="rId64" w:tooltip="Display the glossary entry for 'audience'" w:history="1">
              <w:r w:rsidRPr="00247229">
                <w:rPr>
                  <w:rStyle w:val="Hyperlink"/>
                  <w:color w:val="auto"/>
                  <w:sz w:val="20"/>
                  <w:szCs w:val="20"/>
                </w:rPr>
                <w:t>audience</w:t>
              </w:r>
            </w:hyperlink>
            <w:r w:rsidRPr="00247229">
              <w:rPr>
                <w:rFonts w:ascii="Arial" w:hAnsi="Arial" w:cs="Arial"/>
                <w:sz w:val="20"/>
                <w:szCs w:val="20"/>
              </w:rPr>
              <w:t xml:space="preserve"> and purpose</w:t>
            </w: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702" w:type="dxa"/>
            <w:shd w:val="clear" w:color="auto" w:fill="auto"/>
          </w:tcPr>
          <w:p w:rsidR="00C67515" w:rsidRPr="00814B6A" w:rsidRDefault="00C67515" w:rsidP="00C67515">
            <w:pPr>
              <w:rPr>
                <w:rFonts w:ascii="Helvetica" w:hAnsi="Helvetica" w:cs="Helvetica"/>
                <w:sz w:val="20"/>
              </w:rPr>
            </w:pPr>
            <w:r w:rsidRPr="00814B6A">
              <w:rPr>
                <w:rFonts w:cs="Arial"/>
                <w:sz w:val="20"/>
                <w:lang w:eastAsia="en-AU"/>
              </w:rPr>
              <w:t xml:space="preserve">Learn extended and technical vocabulary and ways of expressing opinion including modal verbs and adverbs </w:t>
            </w: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r>
      <w:tr w:rsidR="00613F9D" w:rsidRPr="00B57A80" w:rsidTr="007D5146">
        <w:trPr>
          <w:jc w:val="center"/>
        </w:trPr>
        <w:tc>
          <w:tcPr>
            <w:tcW w:w="3697" w:type="dxa"/>
            <w:shd w:val="clear" w:color="auto" w:fill="auto"/>
          </w:tcPr>
          <w:p w:rsidR="00613F9D" w:rsidRPr="00247229" w:rsidRDefault="00613F9D" w:rsidP="000B7DEE">
            <w:pPr>
              <w:pStyle w:val="NoSpacing"/>
              <w:rPr>
                <w:rFonts w:ascii="Arial" w:eastAsia="Times New Roman" w:hAnsi="Arial" w:cs="Arial"/>
                <w:vanish/>
                <w:lang w:val="en-AU" w:eastAsia="en-AU"/>
              </w:rPr>
            </w:pPr>
            <w:r w:rsidRPr="00247229">
              <w:rPr>
                <w:rFonts w:ascii="Arial" w:eastAsia="Times New Roman" w:hAnsi="Arial" w:cs="Arial"/>
                <w:sz w:val="20"/>
                <w:szCs w:val="20"/>
                <w:lang w:val="en-AU" w:eastAsia="en-AU"/>
              </w:rPr>
              <w:t xml:space="preserve">Recognise rhymes, </w:t>
            </w:r>
            <w:hyperlink r:id="rId65" w:history="1">
              <w:r w:rsidRPr="00247229">
                <w:rPr>
                  <w:rFonts w:ascii="Arial" w:eastAsia="Times New Roman" w:hAnsi="Arial" w:cs="Arial"/>
                  <w:sz w:val="20"/>
                  <w:szCs w:val="20"/>
                  <w:lang w:val="en-AU" w:eastAsia="en-AU"/>
                </w:rPr>
                <w:t>syllables</w:t>
              </w:r>
            </w:hyperlink>
            <w:r w:rsidRPr="00247229">
              <w:rPr>
                <w:rFonts w:ascii="Arial" w:eastAsia="Times New Roman" w:hAnsi="Arial" w:cs="Arial"/>
                <w:sz w:val="20"/>
                <w:szCs w:val="20"/>
                <w:lang w:val="en-AU" w:eastAsia="en-AU"/>
              </w:rPr>
              <w:t xml:space="preserve"> and sounds (</w:t>
            </w:r>
            <w:hyperlink r:id="rId66" w:tooltip="Display the glossary entry for 'phonemes'" w:history="1">
              <w:r w:rsidRPr="00247229">
                <w:rPr>
                  <w:rFonts w:ascii="Arial" w:eastAsia="Times New Roman" w:hAnsi="Arial" w:cs="Arial"/>
                  <w:sz w:val="20"/>
                  <w:szCs w:val="20"/>
                  <w:lang w:val="en-AU" w:eastAsia="en-AU"/>
                </w:rPr>
                <w:t>phonemes</w:t>
              </w:r>
            </w:hyperlink>
            <w:r w:rsidRPr="00247229">
              <w:rPr>
                <w:rFonts w:ascii="Arial" w:eastAsia="Times New Roman" w:hAnsi="Arial" w:cs="Arial"/>
                <w:sz w:val="20"/>
                <w:szCs w:val="20"/>
                <w:lang w:val="en-AU" w:eastAsia="en-AU"/>
              </w:rPr>
              <w:t xml:space="preserve">) in spoken words </w:t>
            </w:r>
            <w:r w:rsidRPr="00247229">
              <w:rPr>
                <w:rFonts w:ascii="Arial" w:eastAsia="Times New Roman" w:hAnsi="Arial" w:cs="Arial"/>
                <w:noProof/>
                <w:vanish/>
                <w:lang w:val="en-AU" w:eastAsia="en-AU"/>
              </w:rPr>
              <w:drawing>
                <wp:inline distT="0" distB="0" distL="0" distR="0">
                  <wp:extent cx="152400" cy="152400"/>
                  <wp:effectExtent l="19050" t="0" r="0" b="0"/>
                  <wp:docPr id="144" name="Picture 157"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Literacy"/>
                          <pic:cNvPicPr>
                            <a:picLocks noChangeAspect="1" noChangeArrowheads="1"/>
                          </pic:cNvPicPr>
                        </pic:nvPicPr>
                        <pic:blipFill>
                          <a:blip r:embed="rId58"/>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613F9D" w:rsidRPr="00247229" w:rsidRDefault="00613F9D" w:rsidP="00741CF6">
            <w:pPr>
              <w:numPr>
                <w:ilvl w:val="1"/>
                <w:numId w:val="6"/>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151" name="Picture 158" descr="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Listening"/>
                          <pic:cNvPicPr>
                            <a:picLocks noChangeAspect="1" noChangeArrowheads="1"/>
                          </pic:cNvPicPr>
                        </pic:nvPicPr>
                        <pic:blipFill>
                          <a:blip r:embed="rId49"/>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613F9D" w:rsidRPr="00247229" w:rsidRDefault="00613F9D" w:rsidP="00741CF6">
            <w:pPr>
              <w:numPr>
                <w:ilvl w:val="1"/>
                <w:numId w:val="6"/>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152" name="Picture 159" descr="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Speaking"/>
                          <pic:cNvPicPr>
                            <a:picLocks noChangeAspect="1" noChangeArrowheads="1"/>
                          </pic:cNvPicPr>
                        </pic:nvPicPr>
                        <pic:blipFill>
                          <a:blip r:embed="rId50"/>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613F9D" w:rsidRPr="00247229" w:rsidRDefault="00613F9D" w:rsidP="00741CF6">
            <w:pPr>
              <w:numPr>
                <w:ilvl w:val="1"/>
                <w:numId w:val="6"/>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153" name="Picture 160" descr="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Reading"/>
                          <pic:cNvPicPr>
                            <a:picLocks noChangeAspect="1" noChangeArrowheads="1"/>
                          </pic:cNvPicPr>
                        </pic:nvPicPr>
                        <pic:blipFill>
                          <a:blip r:embed="rId61"/>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613F9D" w:rsidRPr="00247229" w:rsidRDefault="00613F9D" w:rsidP="00741CF6">
            <w:pPr>
              <w:numPr>
                <w:ilvl w:val="1"/>
                <w:numId w:val="6"/>
              </w:numPr>
              <w:spacing w:before="100" w:beforeAutospacing="1" w:after="100" w:afterAutospacing="1" w:line="240" w:lineRule="auto"/>
              <w:rPr>
                <w:rFonts w:ascii="Helvetica" w:hAnsi="Helvetica" w:cs="Helvetica"/>
                <w:sz w:val="18"/>
                <w:szCs w:val="18"/>
              </w:rPr>
            </w:pPr>
          </w:p>
        </w:tc>
        <w:tc>
          <w:tcPr>
            <w:tcW w:w="381" w:type="dxa"/>
            <w:shd w:val="clear" w:color="auto" w:fill="DDDDDD"/>
          </w:tcPr>
          <w:p w:rsidR="00613F9D" w:rsidRPr="00B57A80" w:rsidRDefault="00613F9D" w:rsidP="000B7DEE">
            <w:pPr>
              <w:pStyle w:val="Tabletext"/>
            </w:pPr>
          </w:p>
        </w:tc>
        <w:tc>
          <w:tcPr>
            <w:tcW w:w="385" w:type="dxa"/>
            <w:shd w:val="clear" w:color="auto" w:fill="auto"/>
          </w:tcPr>
          <w:p w:rsidR="00613F9D" w:rsidRPr="00B57A80" w:rsidRDefault="00613F9D" w:rsidP="000B7DEE">
            <w:pPr>
              <w:pStyle w:val="Tabletext"/>
            </w:pPr>
          </w:p>
        </w:tc>
        <w:tc>
          <w:tcPr>
            <w:tcW w:w="385" w:type="dxa"/>
            <w:shd w:val="clear" w:color="auto" w:fill="DDDDDD"/>
          </w:tcPr>
          <w:p w:rsidR="00613F9D" w:rsidRPr="00B57A80" w:rsidRDefault="00613F9D" w:rsidP="000B7DEE">
            <w:pPr>
              <w:pStyle w:val="Tabletext"/>
            </w:pPr>
          </w:p>
        </w:tc>
        <w:tc>
          <w:tcPr>
            <w:tcW w:w="394" w:type="dxa"/>
            <w:shd w:val="clear" w:color="auto" w:fill="auto"/>
          </w:tcPr>
          <w:p w:rsidR="00613F9D" w:rsidRPr="00B57A80" w:rsidRDefault="00613F9D" w:rsidP="000B7DEE">
            <w:pPr>
              <w:pStyle w:val="Tabletext"/>
            </w:pPr>
          </w:p>
        </w:tc>
        <w:tc>
          <w:tcPr>
            <w:tcW w:w="3701" w:type="dxa"/>
            <w:shd w:val="clear" w:color="auto" w:fill="auto"/>
          </w:tcPr>
          <w:p w:rsidR="00613F9D" w:rsidRPr="000B7DEE" w:rsidRDefault="00613F9D" w:rsidP="000B7DEE">
            <w:pPr>
              <w:rPr>
                <w:rFonts w:cs="Arial"/>
                <w:color w:val="333333"/>
                <w:sz w:val="20"/>
              </w:rPr>
            </w:pPr>
            <w:r w:rsidRPr="00076D1B">
              <w:rPr>
                <w:rFonts w:cs="Arial"/>
                <w:color w:val="333333"/>
                <w:sz w:val="20"/>
              </w:rPr>
              <w:t>Understand the use of vocabulary in everyday contexts as well as a growing number of school contexts, including appropriate use of formal and informal terms of address in different contexts</w:t>
            </w:r>
          </w:p>
        </w:tc>
        <w:tc>
          <w:tcPr>
            <w:tcW w:w="385" w:type="dxa"/>
            <w:shd w:val="clear" w:color="auto" w:fill="DDDDDD"/>
          </w:tcPr>
          <w:p w:rsidR="00613F9D" w:rsidRPr="00B57A80" w:rsidRDefault="00613F9D" w:rsidP="000B7DEE">
            <w:pPr>
              <w:pStyle w:val="Tabletext"/>
            </w:pPr>
          </w:p>
        </w:tc>
        <w:tc>
          <w:tcPr>
            <w:tcW w:w="385" w:type="dxa"/>
            <w:shd w:val="clear" w:color="auto" w:fill="auto"/>
          </w:tcPr>
          <w:p w:rsidR="00613F9D" w:rsidRPr="00B57A80" w:rsidRDefault="00613F9D" w:rsidP="000B7DEE">
            <w:pPr>
              <w:pStyle w:val="Tabletext"/>
            </w:pPr>
          </w:p>
        </w:tc>
        <w:tc>
          <w:tcPr>
            <w:tcW w:w="385" w:type="dxa"/>
            <w:shd w:val="clear" w:color="auto" w:fill="DDDDDD"/>
          </w:tcPr>
          <w:p w:rsidR="00613F9D" w:rsidRPr="00B57A80" w:rsidRDefault="00613F9D" w:rsidP="000B7DEE">
            <w:pPr>
              <w:pStyle w:val="Tabletext"/>
            </w:pPr>
          </w:p>
        </w:tc>
        <w:tc>
          <w:tcPr>
            <w:tcW w:w="389" w:type="dxa"/>
            <w:shd w:val="clear" w:color="auto" w:fill="auto"/>
          </w:tcPr>
          <w:p w:rsidR="00613F9D" w:rsidRPr="00B57A80" w:rsidRDefault="00613F9D" w:rsidP="000B7DEE">
            <w:pPr>
              <w:pStyle w:val="Tabletext"/>
            </w:pPr>
          </w:p>
        </w:tc>
        <w:tc>
          <w:tcPr>
            <w:tcW w:w="3702" w:type="dxa"/>
            <w:shd w:val="clear" w:color="auto" w:fill="auto"/>
          </w:tcPr>
          <w:p w:rsidR="00613F9D" w:rsidRPr="00247229" w:rsidRDefault="00613F9D" w:rsidP="00613F9D">
            <w:pPr>
              <w:rPr>
                <w:rFonts w:ascii="Times New Roman" w:hAnsi="Times New Roman"/>
                <w:vanish/>
                <w:sz w:val="18"/>
                <w:szCs w:val="18"/>
                <w:lang w:eastAsia="en-AU"/>
              </w:rPr>
            </w:pPr>
            <w:r w:rsidRPr="00247229">
              <w:rPr>
                <w:rFonts w:ascii="Times New Roman" w:hAnsi="Times New Roman"/>
                <w:vanish/>
                <w:sz w:val="18"/>
                <w:szCs w:val="18"/>
                <w:lang w:eastAsia="en-AU"/>
              </w:rPr>
              <w:t xml:space="preserve">Understand that strategies for interaction become more complex and demanding as levels of formality and social distance increase </w:t>
            </w:r>
          </w:p>
          <w:p w:rsidR="00613F9D" w:rsidRPr="00247229" w:rsidRDefault="00613F9D" w:rsidP="00613F9D">
            <w:pPr>
              <w:shd w:val="clear" w:color="auto" w:fill="F8F8F8"/>
              <w:rPr>
                <w:rFonts w:ascii="Times New Roman" w:hAnsi="Times New Roman"/>
                <w:b/>
                <w:bCs/>
                <w:vanish/>
                <w:sz w:val="18"/>
                <w:szCs w:val="18"/>
                <w:lang w:eastAsia="en-AU"/>
              </w:rPr>
            </w:pPr>
            <w:r w:rsidRPr="00247229">
              <w:rPr>
                <w:rFonts w:ascii="Times New Roman" w:hAnsi="Times New Roman"/>
                <w:b/>
                <w:bCs/>
                <w:vanish/>
                <w:sz w:val="18"/>
                <w:szCs w:val="18"/>
                <w:lang w:eastAsia="en-AU"/>
              </w:rPr>
              <w:t>Elaborations</w:t>
            </w:r>
          </w:p>
          <w:p w:rsidR="00613F9D" w:rsidRPr="00247229" w:rsidRDefault="00613F9D" w:rsidP="00741CF6">
            <w:pPr>
              <w:numPr>
                <w:ilvl w:val="0"/>
                <w:numId w:val="18"/>
              </w:numPr>
              <w:spacing w:before="0" w:after="120" w:line="240" w:lineRule="auto"/>
              <w:ind w:left="1032"/>
              <w:rPr>
                <w:rFonts w:ascii="Times New Roman" w:hAnsi="Times New Roman"/>
                <w:vanish/>
                <w:sz w:val="18"/>
                <w:szCs w:val="18"/>
                <w:lang w:eastAsia="en-AU"/>
              </w:rPr>
            </w:pPr>
            <w:r w:rsidRPr="00247229">
              <w:rPr>
                <w:rFonts w:ascii="Times New Roman" w:hAnsi="Times New Roman"/>
                <w:vanish/>
                <w:sz w:val="18"/>
                <w:szCs w:val="18"/>
                <w:lang w:eastAsia="en-AU"/>
              </w:rPr>
              <w:t>identify and appreciate differences in language used in diverse family settings</w:t>
            </w:r>
          </w:p>
          <w:p w:rsidR="00613F9D" w:rsidRPr="00247229" w:rsidRDefault="00613F9D" w:rsidP="00613F9D">
            <w:pPr>
              <w:spacing w:after="120"/>
              <w:ind w:left="1032"/>
              <w:rPr>
                <w:sz w:val="18"/>
                <w:szCs w:val="40"/>
              </w:rPr>
            </w:pPr>
          </w:p>
        </w:tc>
        <w:tc>
          <w:tcPr>
            <w:tcW w:w="386" w:type="dxa"/>
            <w:shd w:val="clear" w:color="auto" w:fill="DDDDDD"/>
          </w:tcPr>
          <w:p w:rsidR="00613F9D" w:rsidRPr="00B57A80" w:rsidRDefault="00613F9D" w:rsidP="000B7DEE">
            <w:pPr>
              <w:pStyle w:val="Tabletext"/>
            </w:pPr>
          </w:p>
        </w:tc>
        <w:tc>
          <w:tcPr>
            <w:tcW w:w="386" w:type="dxa"/>
            <w:shd w:val="clear" w:color="auto" w:fill="auto"/>
          </w:tcPr>
          <w:p w:rsidR="00613F9D" w:rsidRPr="00B57A80" w:rsidRDefault="00613F9D" w:rsidP="000B7DEE">
            <w:pPr>
              <w:pStyle w:val="Tabletext"/>
            </w:pPr>
          </w:p>
        </w:tc>
        <w:tc>
          <w:tcPr>
            <w:tcW w:w="386" w:type="dxa"/>
            <w:shd w:val="clear" w:color="auto" w:fill="DDDDDD"/>
          </w:tcPr>
          <w:p w:rsidR="00613F9D" w:rsidRPr="00B57A80" w:rsidRDefault="00613F9D" w:rsidP="000B7DEE">
            <w:pPr>
              <w:pStyle w:val="Tabletext"/>
            </w:pPr>
          </w:p>
        </w:tc>
        <w:tc>
          <w:tcPr>
            <w:tcW w:w="386" w:type="dxa"/>
            <w:shd w:val="clear" w:color="auto" w:fill="auto"/>
          </w:tcPr>
          <w:p w:rsidR="00613F9D" w:rsidRPr="00B57A80" w:rsidRDefault="00613F9D" w:rsidP="000B7DEE">
            <w:pPr>
              <w:pStyle w:val="Tabletext"/>
            </w:pPr>
          </w:p>
        </w:tc>
        <w:tc>
          <w:tcPr>
            <w:tcW w:w="3702" w:type="dxa"/>
            <w:shd w:val="clear" w:color="auto" w:fill="auto"/>
          </w:tcPr>
          <w:p w:rsidR="00613F9D" w:rsidRDefault="00613F9D" w:rsidP="000B7DEE">
            <w:pPr>
              <w:pStyle w:val="Tabletext"/>
            </w:pPr>
          </w:p>
        </w:tc>
        <w:tc>
          <w:tcPr>
            <w:tcW w:w="386" w:type="dxa"/>
            <w:shd w:val="clear" w:color="auto" w:fill="DDDDDD"/>
          </w:tcPr>
          <w:p w:rsidR="00613F9D" w:rsidRPr="00B57A80" w:rsidRDefault="00613F9D" w:rsidP="000B7DEE">
            <w:pPr>
              <w:pStyle w:val="Tabletext"/>
            </w:pPr>
          </w:p>
        </w:tc>
        <w:tc>
          <w:tcPr>
            <w:tcW w:w="386" w:type="dxa"/>
            <w:shd w:val="clear" w:color="auto" w:fill="auto"/>
          </w:tcPr>
          <w:p w:rsidR="00613F9D" w:rsidRPr="00B57A80" w:rsidRDefault="00613F9D" w:rsidP="000B7DEE">
            <w:pPr>
              <w:pStyle w:val="Tabletext"/>
            </w:pPr>
          </w:p>
        </w:tc>
        <w:tc>
          <w:tcPr>
            <w:tcW w:w="386" w:type="dxa"/>
            <w:shd w:val="clear" w:color="auto" w:fill="DDDDDD"/>
          </w:tcPr>
          <w:p w:rsidR="00613F9D" w:rsidRPr="00B57A80" w:rsidRDefault="00613F9D" w:rsidP="000B7DEE">
            <w:pPr>
              <w:pStyle w:val="Tabletext"/>
            </w:pPr>
          </w:p>
        </w:tc>
        <w:tc>
          <w:tcPr>
            <w:tcW w:w="386" w:type="dxa"/>
            <w:shd w:val="clear" w:color="auto" w:fill="auto"/>
          </w:tcPr>
          <w:p w:rsidR="00613F9D" w:rsidRPr="00B57A80" w:rsidRDefault="00613F9D" w:rsidP="000B7DEE">
            <w:pPr>
              <w:pStyle w:val="Tabletext"/>
            </w:pPr>
          </w:p>
        </w:tc>
      </w:tr>
    </w:tbl>
    <w:p w:rsidR="00E44BDA" w:rsidRPr="00FA6EEB" w:rsidRDefault="00E44BDA" w:rsidP="00E44BDA">
      <w:pPr>
        <w:pStyle w:val="smallspace"/>
      </w:pPr>
      <w:r>
        <w:br w:type="page"/>
      </w:r>
    </w:p>
    <w:tbl>
      <w:tblPr>
        <w:tblW w:w="21122"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tblPr>
      <w:tblGrid>
        <w:gridCol w:w="3698"/>
        <w:gridCol w:w="382"/>
        <w:gridCol w:w="385"/>
        <w:gridCol w:w="385"/>
        <w:gridCol w:w="392"/>
        <w:gridCol w:w="3701"/>
        <w:gridCol w:w="385"/>
        <w:gridCol w:w="385"/>
        <w:gridCol w:w="385"/>
        <w:gridCol w:w="389"/>
        <w:gridCol w:w="3702"/>
        <w:gridCol w:w="386"/>
        <w:gridCol w:w="386"/>
        <w:gridCol w:w="386"/>
        <w:gridCol w:w="386"/>
        <w:gridCol w:w="3702"/>
        <w:gridCol w:w="386"/>
        <w:gridCol w:w="386"/>
        <w:gridCol w:w="386"/>
        <w:gridCol w:w="529"/>
      </w:tblGrid>
      <w:tr w:rsidR="00E44BDA" w:rsidTr="009112F1">
        <w:trPr>
          <w:tblHeader/>
          <w:jc w:val="center"/>
        </w:trPr>
        <w:tc>
          <w:tcPr>
            <w:tcW w:w="21122" w:type="dxa"/>
            <w:gridSpan w:val="20"/>
            <w:tcBorders>
              <w:bottom w:val="single" w:sz="4" w:space="0" w:color="00948D"/>
            </w:tcBorders>
            <w:shd w:val="clear" w:color="auto" w:fill="00948D"/>
          </w:tcPr>
          <w:p w:rsidR="00E44BDA" w:rsidRPr="00A227AD" w:rsidRDefault="001414B9" w:rsidP="00E44BDA">
            <w:pPr>
              <w:pStyle w:val="Tablehead"/>
              <w:rPr>
                <w:color w:val="FFFFFF"/>
              </w:rPr>
            </w:pPr>
            <w:r>
              <w:rPr>
                <w:color w:val="FFFFFF"/>
              </w:rPr>
              <w:lastRenderedPageBreak/>
              <w:t>Language Strand Level 4 to Level</w:t>
            </w:r>
            <w:r w:rsidR="00E44BDA" w:rsidRPr="00E44BDA">
              <w:rPr>
                <w:color w:val="FFFFFF"/>
              </w:rPr>
              <w:t xml:space="preserve"> 7</w:t>
            </w:r>
          </w:p>
        </w:tc>
      </w:tr>
      <w:tr w:rsidR="00E44BDA" w:rsidRPr="00704B88" w:rsidTr="009112F1">
        <w:trPr>
          <w:tblHeader/>
          <w:jc w:val="center"/>
        </w:trPr>
        <w:tc>
          <w:tcPr>
            <w:tcW w:w="3698" w:type="dxa"/>
            <w:tcBorders>
              <w:bottom w:val="single" w:sz="4" w:space="0" w:color="00948D"/>
            </w:tcBorders>
            <w:shd w:val="clear" w:color="auto" w:fill="8CC8C9"/>
          </w:tcPr>
          <w:p w:rsidR="00E44BDA" w:rsidRPr="00E00D40" w:rsidRDefault="001414B9" w:rsidP="00E44BDA">
            <w:pPr>
              <w:pStyle w:val="Tablesubhead"/>
            </w:pPr>
            <w:r>
              <w:t xml:space="preserve">Level </w:t>
            </w:r>
            <w:r w:rsidR="00E44BDA">
              <w:t xml:space="preserve"> 4</w:t>
            </w:r>
          </w:p>
        </w:tc>
        <w:tc>
          <w:tcPr>
            <w:tcW w:w="382" w:type="dxa"/>
            <w:tcBorders>
              <w:bottom w:val="single" w:sz="4" w:space="0" w:color="00948D"/>
            </w:tcBorders>
            <w:shd w:val="clear" w:color="auto" w:fill="8CC8C9"/>
          </w:tcPr>
          <w:p w:rsidR="00E44BDA" w:rsidRPr="00E00D40" w:rsidRDefault="00E44BDA" w:rsidP="00E44BDA">
            <w:pPr>
              <w:pStyle w:val="Tablesubhead"/>
            </w:pPr>
            <w:r w:rsidRPr="00E00D40">
              <w:t>1</w:t>
            </w:r>
          </w:p>
        </w:tc>
        <w:tc>
          <w:tcPr>
            <w:tcW w:w="385" w:type="dxa"/>
            <w:tcBorders>
              <w:bottom w:val="single" w:sz="4" w:space="0" w:color="00948D"/>
            </w:tcBorders>
            <w:shd w:val="clear" w:color="auto" w:fill="8CC8C9"/>
          </w:tcPr>
          <w:p w:rsidR="00E44BDA" w:rsidRPr="00E00D40" w:rsidRDefault="00E44BDA" w:rsidP="00E44BDA">
            <w:pPr>
              <w:pStyle w:val="Tablesubhead"/>
            </w:pPr>
            <w:r w:rsidRPr="00E00D40">
              <w:t>2</w:t>
            </w:r>
          </w:p>
        </w:tc>
        <w:tc>
          <w:tcPr>
            <w:tcW w:w="385" w:type="dxa"/>
            <w:tcBorders>
              <w:bottom w:val="single" w:sz="4" w:space="0" w:color="00948D"/>
            </w:tcBorders>
            <w:shd w:val="clear" w:color="auto" w:fill="8CC8C9"/>
          </w:tcPr>
          <w:p w:rsidR="00E44BDA" w:rsidRPr="00E00D40" w:rsidRDefault="00E44BDA" w:rsidP="00E44BDA">
            <w:pPr>
              <w:pStyle w:val="Tablesubhead"/>
            </w:pPr>
            <w:r w:rsidRPr="00E00D40">
              <w:t>3</w:t>
            </w:r>
          </w:p>
        </w:tc>
        <w:tc>
          <w:tcPr>
            <w:tcW w:w="392" w:type="dxa"/>
            <w:tcBorders>
              <w:bottom w:val="single" w:sz="4" w:space="0" w:color="00948D"/>
            </w:tcBorders>
            <w:shd w:val="clear" w:color="auto" w:fill="8CC8C9"/>
          </w:tcPr>
          <w:p w:rsidR="00E44BDA" w:rsidRPr="00E00D40" w:rsidRDefault="00E44BDA" w:rsidP="00E44BDA">
            <w:pPr>
              <w:pStyle w:val="Tablesubhead"/>
            </w:pPr>
            <w:r w:rsidRPr="00E00D40">
              <w:t>4</w:t>
            </w:r>
          </w:p>
        </w:tc>
        <w:tc>
          <w:tcPr>
            <w:tcW w:w="3701" w:type="dxa"/>
            <w:tcBorders>
              <w:bottom w:val="single" w:sz="4" w:space="0" w:color="00948D"/>
            </w:tcBorders>
            <w:shd w:val="clear" w:color="auto" w:fill="8CC8C9"/>
          </w:tcPr>
          <w:p w:rsidR="00E44BDA" w:rsidRPr="00E00D40" w:rsidRDefault="001414B9" w:rsidP="00E44BDA">
            <w:pPr>
              <w:pStyle w:val="Tablesubhead"/>
            </w:pPr>
            <w:r>
              <w:t xml:space="preserve">Level </w:t>
            </w:r>
            <w:r w:rsidR="00E44BDA">
              <w:t xml:space="preserve"> 5</w:t>
            </w:r>
          </w:p>
        </w:tc>
        <w:tc>
          <w:tcPr>
            <w:tcW w:w="385" w:type="dxa"/>
            <w:tcBorders>
              <w:bottom w:val="single" w:sz="4" w:space="0" w:color="00948D"/>
            </w:tcBorders>
            <w:shd w:val="clear" w:color="auto" w:fill="8CC8C9"/>
          </w:tcPr>
          <w:p w:rsidR="00E44BDA" w:rsidRPr="00E00D40" w:rsidRDefault="00E44BDA" w:rsidP="00E44BDA">
            <w:pPr>
              <w:pStyle w:val="Tablesubhead"/>
            </w:pPr>
            <w:r w:rsidRPr="00E00D40">
              <w:t>1</w:t>
            </w:r>
          </w:p>
        </w:tc>
        <w:tc>
          <w:tcPr>
            <w:tcW w:w="385" w:type="dxa"/>
            <w:tcBorders>
              <w:bottom w:val="single" w:sz="4" w:space="0" w:color="00948D"/>
            </w:tcBorders>
            <w:shd w:val="clear" w:color="auto" w:fill="8CC8C9"/>
          </w:tcPr>
          <w:p w:rsidR="00E44BDA" w:rsidRPr="00E00D40" w:rsidRDefault="00E44BDA" w:rsidP="00E44BDA">
            <w:pPr>
              <w:pStyle w:val="Tablesubhead"/>
            </w:pPr>
            <w:r w:rsidRPr="00E00D40">
              <w:t>2</w:t>
            </w:r>
          </w:p>
        </w:tc>
        <w:tc>
          <w:tcPr>
            <w:tcW w:w="385" w:type="dxa"/>
            <w:tcBorders>
              <w:bottom w:val="single" w:sz="4" w:space="0" w:color="00948D"/>
            </w:tcBorders>
            <w:shd w:val="clear" w:color="auto" w:fill="8CC8C9"/>
          </w:tcPr>
          <w:p w:rsidR="00E44BDA" w:rsidRPr="00E00D40" w:rsidRDefault="00E44BDA" w:rsidP="00E44BDA">
            <w:pPr>
              <w:pStyle w:val="Tablesubhead"/>
            </w:pPr>
            <w:r w:rsidRPr="00E00D40">
              <w:t>3</w:t>
            </w:r>
          </w:p>
        </w:tc>
        <w:tc>
          <w:tcPr>
            <w:tcW w:w="389" w:type="dxa"/>
            <w:tcBorders>
              <w:bottom w:val="single" w:sz="4" w:space="0" w:color="00948D"/>
            </w:tcBorders>
            <w:shd w:val="clear" w:color="auto" w:fill="8CC8C9"/>
          </w:tcPr>
          <w:p w:rsidR="00E44BDA" w:rsidRPr="00E00D40" w:rsidRDefault="00E44BDA" w:rsidP="00E44BDA">
            <w:pPr>
              <w:pStyle w:val="Tablesubhead"/>
            </w:pPr>
            <w:r w:rsidRPr="00E00D40">
              <w:t>4</w:t>
            </w:r>
          </w:p>
        </w:tc>
        <w:tc>
          <w:tcPr>
            <w:tcW w:w="3702" w:type="dxa"/>
            <w:tcBorders>
              <w:bottom w:val="single" w:sz="4" w:space="0" w:color="00948D"/>
            </w:tcBorders>
            <w:shd w:val="clear" w:color="auto" w:fill="8CC8C9"/>
          </w:tcPr>
          <w:p w:rsidR="00E44BDA" w:rsidRPr="00E00D40" w:rsidRDefault="001414B9" w:rsidP="00E44BDA">
            <w:pPr>
              <w:pStyle w:val="Tablesubhead"/>
            </w:pPr>
            <w:r>
              <w:t>Level</w:t>
            </w:r>
            <w:r w:rsidR="00E44BDA">
              <w:t xml:space="preserve"> 6</w:t>
            </w:r>
          </w:p>
        </w:tc>
        <w:tc>
          <w:tcPr>
            <w:tcW w:w="386" w:type="dxa"/>
            <w:tcBorders>
              <w:bottom w:val="single" w:sz="4" w:space="0" w:color="00948D"/>
            </w:tcBorders>
            <w:shd w:val="clear" w:color="auto" w:fill="8CC8C9"/>
          </w:tcPr>
          <w:p w:rsidR="00E44BDA" w:rsidRPr="00E00D40" w:rsidRDefault="00E44BDA" w:rsidP="00E44BDA">
            <w:pPr>
              <w:pStyle w:val="Tablesubhead"/>
            </w:pPr>
            <w:r w:rsidRPr="00E00D40">
              <w:t>1</w:t>
            </w:r>
          </w:p>
        </w:tc>
        <w:tc>
          <w:tcPr>
            <w:tcW w:w="386" w:type="dxa"/>
            <w:tcBorders>
              <w:bottom w:val="single" w:sz="4" w:space="0" w:color="00948D"/>
            </w:tcBorders>
            <w:shd w:val="clear" w:color="auto" w:fill="8CC8C9"/>
          </w:tcPr>
          <w:p w:rsidR="00E44BDA" w:rsidRPr="00E00D40" w:rsidRDefault="00E44BDA" w:rsidP="00E44BDA">
            <w:pPr>
              <w:pStyle w:val="Tablesubhead"/>
            </w:pPr>
            <w:r w:rsidRPr="00E00D40">
              <w:t>2</w:t>
            </w:r>
          </w:p>
        </w:tc>
        <w:tc>
          <w:tcPr>
            <w:tcW w:w="386" w:type="dxa"/>
            <w:tcBorders>
              <w:bottom w:val="single" w:sz="4" w:space="0" w:color="00948D"/>
            </w:tcBorders>
            <w:shd w:val="clear" w:color="auto" w:fill="8CC8C9"/>
          </w:tcPr>
          <w:p w:rsidR="00E44BDA" w:rsidRPr="00E00D40" w:rsidRDefault="00E44BDA" w:rsidP="00E44BDA">
            <w:pPr>
              <w:pStyle w:val="Tablesubhead"/>
            </w:pPr>
            <w:r w:rsidRPr="00E00D40">
              <w:t>3</w:t>
            </w:r>
          </w:p>
        </w:tc>
        <w:tc>
          <w:tcPr>
            <w:tcW w:w="386" w:type="dxa"/>
            <w:tcBorders>
              <w:bottom w:val="single" w:sz="4" w:space="0" w:color="00948D"/>
            </w:tcBorders>
            <w:shd w:val="clear" w:color="auto" w:fill="8CC8C9"/>
          </w:tcPr>
          <w:p w:rsidR="00E44BDA" w:rsidRPr="00E00D40" w:rsidRDefault="00E44BDA" w:rsidP="00E44BDA">
            <w:pPr>
              <w:pStyle w:val="Tablesubhead"/>
            </w:pPr>
            <w:r w:rsidRPr="00E00D40">
              <w:t>4</w:t>
            </w:r>
          </w:p>
        </w:tc>
        <w:tc>
          <w:tcPr>
            <w:tcW w:w="3702" w:type="dxa"/>
            <w:tcBorders>
              <w:bottom w:val="single" w:sz="4" w:space="0" w:color="00948D"/>
            </w:tcBorders>
            <w:shd w:val="clear" w:color="auto" w:fill="8CC8C9"/>
          </w:tcPr>
          <w:p w:rsidR="00E44BDA" w:rsidRPr="00E00D40" w:rsidRDefault="001414B9" w:rsidP="00E44BDA">
            <w:pPr>
              <w:pStyle w:val="Tablesubhead"/>
            </w:pPr>
            <w:r>
              <w:t>Level</w:t>
            </w:r>
            <w:r w:rsidR="00E44BDA">
              <w:t xml:space="preserve"> 7</w:t>
            </w:r>
          </w:p>
        </w:tc>
        <w:tc>
          <w:tcPr>
            <w:tcW w:w="386" w:type="dxa"/>
            <w:tcBorders>
              <w:bottom w:val="single" w:sz="4" w:space="0" w:color="00948D"/>
            </w:tcBorders>
            <w:shd w:val="clear" w:color="auto" w:fill="8CC8C9"/>
          </w:tcPr>
          <w:p w:rsidR="00E44BDA" w:rsidRPr="00E00D40" w:rsidRDefault="00E44BDA" w:rsidP="00E44BDA">
            <w:pPr>
              <w:pStyle w:val="Tablesubhead"/>
            </w:pPr>
            <w:r w:rsidRPr="00E00D40">
              <w:t>1</w:t>
            </w:r>
          </w:p>
        </w:tc>
        <w:tc>
          <w:tcPr>
            <w:tcW w:w="386" w:type="dxa"/>
            <w:tcBorders>
              <w:bottom w:val="single" w:sz="4" w:space="0" w:color="00948D"/>
            </w:tcBorders>
            <w:shd w:val="clear" w:color="auto" w:fill="8CC8C9"/>
          </w:tcPr>
          <w:p w:rsidR="00E44BDA" w:rsidRPr="00E00D40" w:rsidRDefault="00E44BDA" w:rsidP="00E44BDA">
            <w:pPr>
              <w:pStyle w:val="Tablesubhead"/>
            </w:pPr>
            <w:r w:rsidRPr="00E00D40">
              <w:t>2</w:t>
            </w:r>
          </w:p>
        </w:tc>
        <w:tc>
          <w:tcPr>
            <w:tcW w:w="386" w:type="dxa"/>
            <w:tcBorders>
              <w:bottom w:val="single" w:sz="4" w:space="0" w:color="00948D"/>
            </w:tcBorders>
            <w:shd w:val="clear" w:color="auto" w:fill="8CC8C9"/>
          </w:tcPr>
          <w:p w:rsidR="00E44BDA" w:rsidRPr="00E00D40" w:rsidRDefault="00E44BDA" w:rsidP="00E44BDA">
            <w:pPr>
              <w:pStyle w:val="Tablesubhead"/>
            </w:pPr>
            <w:r w:rsidRPr="00E00D40">
              <w:t>3</w:t>
            </w:r>
          </w:p>
        </w:tc>
        <w:tc>
          <w:tcPr>
            <w:tcW w:w="529" w:type="dxa"/>
            <w:tcBorders>
              <w:bottom w:val="single" w:sz="4" w:space="0" w:color="00948D"/>
            </w:tcBorders>
            <w:shd w:val="clear" w:color="auto" w:fill="8CC8C9"/>
          </w:tcPr>
          <w:p w:rsidR="00E44BDA" w:rsidRDefault="00E44BDA" w:rsidP="00E44BDA">
            <w:pPr>
              <w:pStyle w:val="Tablesubhead"/>
            </w:pPr>
            <w:r w:rsidRPr="00E00D40">
              <w:t>4</w:t>
            </w:r>
          </w:p>
        </w:tc>
      </w:tr>
      <w:tr w:rsidR="005B79C9" w:rsidRPr="00B57A80" w:rsidTr="009112F1">
        <w:trPr>
          <w:jc w:val="center"/>
        </w:trPr>
        <w:tc>
          <w:tcPr>
            <w:tcW w:w="5242" w:type="dxa"/>
            <w:gridSpan w:val="5"/>
            <w:tcBorders>
              <w:bottom w:val="single" w:sz="4" w:space="0" w:color="00948D"/>
            </w:tcBorders>
            <w:shd w:val="clear" w:color="auto" w:fill="CFE7E6"/>
          </w:tcPr>
          <w:p w:rsidR="005B79C9" w:rsidRPr="00B57A80" w:rsidRDefault="005B79C9" w:rsidP="005B79C9">
            <w:pPr>
              <w:pStyle w:val="Tablesubhead"/>
            </w:pPr>
            <w:r>
              <w:t>Reading &amp; Viewing</w:t>
            </w:r>
          </w:p>
        </w:tc>
        <w:tc>
          <w:tcPr>
            <w:tcW w:w="5245" w:type="dxa"/>
            <w:gridSpan w:val="5"/>
            <w:tcBorders>
              <w:bottom w:val="single" w:sz="4" w:space="0" w:color="00948D"/>
            </w:tcBorders>
            <w:shd w:val="clear" w:color="auto" w:fill="CFE7E6"/>
          </w:tcPr>
          <w:p w:rsidR="005B79C9" w:rsidRPr="00B57A80" w:rsidRDefault="005B79C9" w:rsidP="005B79C9">
            <w:pPr>
              <w:pStyle w:val="Tablesubhead"/>
            </w:pPr>
            <w:r>
              <w:t>Reading &amp; Viewing</w:t>
            </w:r>
          </w:p>
        </w:tc>
        <w:tc>
          <w:tcPr>
            <w:tcW w:w="5246" w:type="dxa"/>
            <w:gridSpan w:val="5"/>
            <w:tcBorders>
              <w:bottom w:val="single" w:sz="4" w:space="0" w:color="00948D"/>
            </w:tcBorders>
            <w:shd w:val="clear" w:color="auto" w:fill="CFE7E6"/>
          </w:tcPr>
          <w:p w:rsidR="005B79C9" w:rsidRPr="00B57A80" w:rsidRDefault="005B79C9" w:rsidP="005B79C9">
            <w:pPr>
              <w:pStyle w:val="Tablesubhead"/>
            </w:pPr>
            <w:r>
              <w:t>Reading &amp; Viewing</w:t>
            </w:r>
          </w:p>
        </w:tc>
        <w:tc>
          <w:tcPr>
            <w:tcW w:w="5389" w:type="dxa"/>
            <w:gridSpan w:val="5"/>
            <w:tcBorders>
              <w:bottom w:val="single" w:sz="4" w:space="0" w:color="00948D"/>
            </w:tcBorders>
            <w:shd w:val="clear" w:color="auto" w:fill="CFE7E6"/>
          </w:tcPr>
          <w:p w:rsidR="005B79C9" w:rsidRPr="00B57A80" w:rsidRDefault="005B79C9" w:rsidP="005B79C9">
            <w:pPr>
              <w:pStyle w:val="Tablesubhead"/>
            </w:pPr>
            <w:r>
              <w:t>Reading &amp; Viewing</w:t>
            </w:r>
          </w:p>
        </w:tc>
      </w:tr>
      <w:tr w:rsidR="007229B7" w:rsidRPr="00B57A80" w:rsidTr="009112F1">
        <w:trPr>
          <w:jc w:val="center"/>
        </w:trPr>
        <w:tc>
          <w:tcPr>
            <w:tcW w:w="3698" w:type="dxa"/>
            <w:shd w:val="clear" w:color="auto" w:fill="auto"/>
          </w:tcPr>
          <w:p w:rsidR="007229B7" w:rsidRPr="00CE776D" w:rsidRDefault="007229B7" w:rsidP="00D16491">
            <w:pPr>
              <w:rPr>
                <w:rFonts w:ascii="Times New Roman" w:hAnsi="Times New Roman"/>
                <w:color w:val="535353"/>
                <w:sz w:val="18"/>
                <w:szCs w:val="18"/>
                <w:lang w:eastAsia="en-AU"/>
              </w:rPr>
            </w:pPr>
            <w:r w:rsidRPr="00A6719C">
              <w:rPr>
                <w:rFonts w:cs="Arial"/>
                <w:color w:val="535353"/>
                <w:sz w:val="20"/>
                <w:lang w:eastAsia="en-AU"/>
              </w:rPr>
              <w:t xml:space="preserve">Understand how texts vary in complexity and technicality depending on the approach to the topic, the purpose and the intended audience </w:t>
            </w:r>
          </w:p>
        </w:tc>
        <w:tc>
          <w:tcPr>
            <w:tcW w:w="382" w:type="dxa"/>
            <w:shd w:val="clear" w:color="auto" w:fill="DDDDDD"/>
          </w:tcPr>
          <w:p w:rsidR="007229B7" w:rsidRPr="00B57A80" w:rsidRDefault="007229B7" w:rsidP="00E44BDA">
            <w:pPr>
              <w:pStyle w:val="Tabletext"/>
            </w:pPr>
          </w:p>
        </w:tc>
        <w:tc>
          <w:tcPr>
            <w:tcW w:w="385" w:type="dxa"/>
            <w:shd w:val="clear" w:color="auto" w:fill="auto"/>
          </w:tcPr>
          <w:p w:rsidR="007229B7" w:rsidRPr="00B57A80" w:rsidRDefault="007229B7" w:rsidP="00E44BDA">
            <w:pPr>
              <w:pStyle w:val="Tabletext"/>
            </w:pPr>
          </w:p>
        </w:tc>
        <w:tc>
          <w:tcPr>
            <w:tcW w:w="385" w:type="dxa"/>
            <w:shd w:val="clear" w:color="auto" w:fill="DDDDDD"/>
          </w:tcPr>
          <w:p w:rsidR="007229B7" w:rsidRPr="00B57A80" w:rsidRDefault="007229B7" w:rsidP="00E44BDA">
            <w:pPr>
              <w:pStyle w:val="Tabletext"/>
            </w:pPr>
          </w:p>
        </w:tc>
        <w:tc>
          <w:tcPr>
            <w:tcW w:w="392" w:type="dxa"/>
            <w:shd w:val="clear" w:color="auto" w:fill="auto"/>
          </w:tcPr>
          <w:p w:rsidR="007229B7" w:rsidRPr="00B57A80" w:rsidRDefault="007229B7" w:rsidP="00E44BDA">
            <w:pPr>
              <w:pStyle w:val="Tabletext"/>
            </w:pPr>
          </w:p>
        </w:tc>
        <w:tc>
          <w:tcPr>
            <w:tcW w:w="3701" w:type="dxa"/>
            <w:shd w:val="clear" w:color="auto" w:fill="auto"/>
          </w:tcPr>
          <w:p w:rsidR="007229B7" w:rsidRPr="00417B05" w:rsidRDefault="007229B7" w:rsidP="00ED462B">
            <w:pPr>
              <w:rPr>
                <w:rFonts w:ascii="Times New Roman" w:hAnsi="Times New Roman"/>
                <w:color w:val="4F81BD" w:themeColor="accent1"/>
                <w:sz w:val="16"/>
                <w:szCs w:val="16"/>
                <w:lang w:eastAsia="en-AU"/>
              </w:rPr>
            </w:pPr>
            <w:r w:rsidRPr="00417B05">
              <w:rPr>
                <w:rFonts w:cs="Arial"/>
                <w:color w:val="535353"/>
                <w:sz w:val="20"/>
                <w:lang w:eastAsia="en-AU"/>
              </w:rPr>
              <w:t xml:space="preserve">Understand how texts vary in purpose, structure and topic as well as the degree of formality </w:t>
            </w:r>
          </w:p>
        </w:tc>
        <w:tc>
          <w:tcPr>
            <w:tcW w:w="385" w:type="dxa"/>
            <w:shd w:val="clear" w:color="auto" w:fill="DDDDDD"/>
          </w:tcPr>
          <w:p w:rsidR="007229B7" w:rsidRPr="00B57A80" w:rsidRDefault="007229B7" w:rsidP="00E44BDA">
            <w:pPr>
              <w:pStyle w:val="Tabletext"/>
            </w:pPr>
          </w:p>
        </w:tc>
        <w:tc>
          <w:tcPr>
            <w:tcW w:w="385" w:type="dxa"/>
            <w:shd w:val="clear" w:color="auto" w:fill="auto"/>
          </w:tcPr>
          <w:p w:rsidR="007229B7" w:rsidRPr="00B57A80" w:rsidRDefault="007229B7" w:rsidP="00E44BDA">
            <w:pPr>
              <w:pStyle w:val="Tabletext"/>
            </w:pPr>
          </w:p>
        </w:tc>
        <w:tc>
          <w:tcPr>
            <w:tcW w:w="385" w:type="dxa"/>
            <w:shd w:val="clear" w:color="auto" w:fill="DDDDDD"/>
          </w:tcPr>
          <w:p w:rsidR="007229B7" w:rsidRPr="00B57A80" w:rsidRDefault="007229B7" w:rsidP="00E44BDA">
            <w:pPr>
              <w:pStyle w:val="Tabletext"/>
            </w:pPr>
          </w:p>
        </w:tc>
        <w:tc>
          <w:tcPr>
            <w:tcW w:w="389" w:type="dxa"/>
            <w:shd w:val="clear" w:color="auto" w:fill="auto"/>
          </w:tcPr>
          <w:p w:rsidR="007229B7" w:rsidRPr="00B57A80" w:rsidRDefault="007229B7" w:rsidP="00E44BDA">
            <w:pPr>
              <w:pStyle w:val="Tabletext"/>
            </w:pPr>
          </w:p>
        </w:tc>
        <w:tc>
          <w:tcPr>
            <w:tcW w:w="3702" w:type="dxa"/>
            <w:shd w:val="clear" w:color="auto" w:fill="auto"/>
          </w:tcPr>
          <w:p w:rsidR="007229B7" w:rsidRPr="00FE4DC9" w:rsidRDefault="007229B7" w:rsidP="00FE4DC9">
            <w:pPr>
              <w:rPr>
                <w:rFonts w:cs="Arial"/>
                <w:color w:val="333333"/>
                <w:sz w:val="20"/>
              </w:rPr>
            </w:pPr>
            <w:r w:rsidRPr="000D5FA5">
              <w:rPr>
                <w:rFonts w:cs="Arial"/>
                <w:color w:val="333333"/>
                <w:sz w:val="20"/>
              </w:rPr>
              <w:t>Understand  how authors often innovate on text</w:t>
            </w:r>
            <w:r>
              <w:rPr>
                <w:rFonts w:cs="Arial"/>
                <w:color w:val="333333"/>
                <w:sz w:val="20"/>
              </w:rPr>
              <w:t xml:space="preserve"> </w:t>
            </w:r>
            <w:r w:rsidRPr="000D5FA5">
              <w:rPr>
                <w:rFonts w:cs="Arial"/>
                <w:color w:val="333333"/>
                <w:sz w:val="20"/>
              </w:rPr>
              <w:t>structures and play with language features to achieve</w:t>
            </w:r>
            <w:r>
              <w:rPr>
                <w:rFonts w:cs="Arial"/>
                <w:color w:val="333333"/>
                <w:sz w:val="20"/>
              </w:rPr>
              <w:t xml:space="preserve"> </w:t>
            </w:r>
            <w:r w:rsidRPr="000D5FA5">
              <w:rPr>
                <w:rFonts w:cs="Arial"/>
                <w:color w:val="333333"/>
                <w:sz w:val="20"/>
              </w:rPr>
              <w:t>particular aesthetic, humorous and persuasive</w:t>
            </w:r>
            <w:r>
              <w:rPr>
                <w:rFonts w:cs="Arial"/>
                <w:color w:val="333333"/>
                <w:sz w:val="20"/>
              </w:rPr>
              <w:t xml:space="preserve"> </w:t>
            </w:r>
            <w:r w:rsidRPr="000D5FA5">
              <w:rPr>
                <w:rFonts w:cs="Arial"/>
                <w:color w:val="333333"/>
                <w:sz w:val="20"/>
              </w:rPr>
              <w:t>purposes and effects</w:t>
            </w: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702" w:type="dxa"/>
            <w:shd w:val="clear" w:color="auto" w:fill="auto"/>
          </w:tcPr>
          <w:p w:rsidR="007229B7" w:rsidRPr="007229B7" w:rsidRDefault="007229B7" w:rsidP="007229B7">
            <w:pPr>
              <w:rPr>
                <w:rFonts w:cs="Arial"/>
                <w:color w:val="0000FF"/>
                <w:sz w:val="20"/>
              </w:rPr>
            </w:pPr>
            <w:r w:rsidRPr="007229B7">
              <w:rPr>
                <w:rFonts w:cs="Arial"/>
                <w:color w:val="000000"/>
                <w:sz w:val="20"/>
              </w:rPr>
              <w:t xml:space="preserve">Analyse how point of view is generated in visual texts by means of choices, for example gaze, angle and social distance </w:t>
            </w: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86" w:type="dxa"/>
            <w:shd w:val="clear" w:color="auto" w:fill="DDDDDD"/>
          </w:tcPr>
          <w:p w:rsidR="007229B7" w:rsidRPr="00B57A80" w:rsidRDefault="007229B7" w:rsidP="00E44BDA">
            <w:pPr>
              <w:pStyle w:val="Tabletext"/>
            </w:pPr>
          </w:p>
        </w:tc>
        <w:tc>
          <w:tcPr>
            <w:tcW w:w="529" w:type="dxa"/>
            <w:shd w:val="clear" w:color="auto" w:fill="auto"/>
          </w:tcPr>
          <w:p w:rsidR="007229B7" w:rsidRPr="00B57A80" w:rsidRDefault="007229B7" w:rsidP="00E44BDA">
            <w:pPr>
              <w:pStyle w:val="Tabletext"/>
            </w:pPr>
          </w:p>
        </w:tc>
      </w:tr>
      <w:tr w:rsidR="007229B7" w:rsidRPr="00B57A80" w:rsidTr="009112F1">
        <w:trPr>
          <w:jc w:val="center"/>
        </w:trPr>
        <w:tc>
          <w:tcPr>
            <w:tcW w:w="3698" w:type="dxa"/>
            <w:shd w:val="clear" w:color="auto" w:fill="auto"/>
          </w:tcPr>
          <w:p w:rsidR="007229B7" w:rsidRDefault="007229B7" w:rsidP="00D16491">
            <w:pPr>
              <w:rPr>
                <w:rFonts w:ascii="Helvetica" w:hAnsi="Helvetica" w:cs="Helvetica"/>
                <w:color w:val="000000"/>
                <w:sz w:val="18"/>
                <w:szCs w:val="18"/>
              </w:rPr>
            </w:pPr>
            <w:r w:rsidRPr="00A6719C">
              <w:rPr>
                <w:rFonts w:cs="Arial"/>
                <w:color w:val="535353"/>
                <w:sz w:val="20"/>
                <w:lang w:eastAsia="en-AU"/>
              </w:rPr>
              <w:t xml:space="preserve">Identify features of online texts that enhance readability including text, navigation, links, graphics and layout </w:t>
            </w:r>
          </w:p>
        </w:tc>
        <w:tc>
          <w:tcPr>
            <w:tcW w:w="382" w:type="dxa"/>
            <w:shd w:val="clear" w:color="auto" w:fill="DDDDDD"/>
          </w:tcPr>
          <w:p w:rsidR="007229B7" w:rsidRPr="00B57A80" w:rsidRDefault="007229B7" w:rsidP="00E44BDA">
            <w:pPr>
              <w:pStyle w:val="Tabletext"/>
            </w:pPr>
          </w:p>
        </w:tc>
        <w:tc>
          <w:tcPr>
            <w:tcW w:w="385" w:type="dxa"/>
            <w:shd w:val="clear" w:color="auto" w:fill="auto"/>
          </w:tcPr>
          <w:p w:rsidR="007229B7" w:rsidRPr="00B57A80" w:rsidRDefault="007229B7" w:rsidP="00E44BDA">
            <w:pPr>
              <w:pStyle w:val="Tabletext"/>
            </w:pPr>
          </w:p>
        </w:tc>
        <w:tc>
          <w:tcPr>
            <w:tcW w:w="385" w:type="dxa"/>
            <w:shd w:val="clear" w:color="auto" w:fill="DDDDDD"/>
          </w:tcPr>
          <w:p w:rsidR="007229B7" w:rsidRPr="00B57A80" w:rsidRDefault="007229B7" w:rsidP="00E44BDA">
            <w:pPr>
              <w:pStyle w:val="Tabletext"/>
            </w:pPr>
          </w:p>
        </w:tc>
        <w:tc>
          <w:tcPr>
            <w:tcW w:w="392" w:type="dxa"/>
            <w:shd w:val="clear" w:color="auto" w:fill="auto"/>
          </w:tcPr>
          <w:p w:rsidR="007229B7" w:rsidRPr="00B57A80" w:rsidRDefault="007229B7" w:rsidP="00E44BDA">
            <w:pPr>
              <w:pStyle w:val="Tabletext"/>
            </w:pPr>
          </w:p>
        </w:tc>
        <w:tc>
          <w:tcPr>
            <w:tcW w:w="3701" w:type="dxa"/>
            <w:shd w:val="clear" w:color="auto" w:fill="auto"/>
          </w:tcPr>
          <w:p w:rsidR="007229B7" w:rsidRPr="00FC7374" w:rsidRDefault="007229B7" w:rsidP="00FC7374">
            <w:pPr>
              <w:rPr>
                <w:rFonts w:cs="Arial"/>
                <w:color w:val="535353"/>
                <w:sz w:val="20"/>
                <w:lang w:eastAsia="en-AU"/>
              </w:rPr>
            </w:pPr>
            <w:r w:rsidRPr="00417B05">
              <w:rPr>
                <w:rFonts w:cs="Arial"/>
                <w:color w:val="535353"/>
                <w:sz w:val="20"/>
                <w:lang w:eastAsia="en-AU"/>
              </w:rPr>
              <w:t xml:space="preserve">Investigate how the organisation of texts into chapters, headings, subheadings, home pages and sub pages for online texts and according to chronology or topic can be used to predict content and assist navigation </w:t>
            </w:r>
          </w:p>
        </w:tc>
        <w:tc>
          <w:tcPr>
            <w:tcW w:w="385" w:type="dxa"/>
            <w:shd w:val="clear" w:color="auto" w:fill="DDDDDD"/>
          </w:tcPr>
          <w:p w:rsidR="007229B7" w:rsidRPr="00B57A80" w:rsidRDefault="007229B7" w:rsidP="00E44BDA">
            <w:pPr>
              <w:pStyle w:val="Tabletext"/>
            </w:pPr>
          </w:p>
        </w:tc>
        <w:tc>
          <w:tcPr>
            <w:tcW w:w="385" w:type="dxa"/>
            <w:shd w:val="clear" w:color="auto" w:fill="auto"/>
          </w:tcPr>
          <w:p w:rsidR="007229B7" w:rsidRPr="00B57A80" w:rsidRDefault="007229B7" w:rsidP="00E44BDA">
            <w:pPr>
              <w:pStyle w:val="Tabletext"/>
            </w:pPr>
          </w:p>
        </w:tc>
        <w:tc>
          <w:tcPr>
            <w:tcW w:w="385" w:type="dxa"/>
            <w:shd w:val="clear" w:color="auto" w:fill="DDDDDD"/>
          </w:tcPr>
          <w:p w:rsidR="007229B7" w:rsidRPr="00B57A80" w:rsidRDefault="007229B7" w:rsidP="00E44BDA">
            <w:pPr>
              <w:pStyle w:val="Tabletext"/>
            </w:pPr>
          </w:p>
        </w:tc>
        <w:tc>
          <w:tcPr>
            <w:tcW w:w="389" w:type="dxa"/>
            <w:shd w:val="clear" w:color="auto" w:fill="auto"/>
          </w:tcPr>
          <w:p w:rsidR="007229B7" w:rsidRPr="00B57A80" w:rsidRDefault="007229B7" w:rsidP="00E44BDA">
            <w:pPr>
              <w:pStyle w:val="Tabletext"/>
            </w:pPr>
          </w:p>
        </w:tc>
        <w:tc>
          <w:tcPr>
            <w:tcW w:w="3702" w:type="dxa"/>
            <w:shd w:val="clear" w:color="auto" w:fill="auto"/>
          </w:tcPr>
          <w:p w:rsidR="007229B7" w:rsidRPr="00FE4DC9" w:rsidRDefault="007229B7" w:rsidP="00FE4DC9">
            <w:pPr>
              <w:rPr>
                <w:rFonts w:cs="Arial"/>
                <w:color w:val="333333"/>
                <w:sz w:val="20"/>
              </w:rPr>
            </w:pPr>
            <w:r w:rsidRPr="000D5FA5">
              <w:rPr>
                <w:rFonts w:cs="Arial"/>
                <w:color w:val="333333"/>
                <w:sz w:val="20"/>
              </w:rPr>
              <w:t>Identify and explain how analytical images like figures,</w:t>
            </w:r>
            <w:r>
              <w:rPr>
                <w:rFonts w:cs="Arial"/>
                <w:color w:val="333333"/>
                <w:sz w:val="20"/>
              </w:rPr>
              <w:t xml:space="preserve"> </w:t>
            </w:r>
            <w:r w:rsidRPr="000D5FA5">
              <w:rPr>
                <w:rFonts w:cs="Arial"/>
                <w:color w:val="333333"/>
                <w:sz w:val="20"/>
              </w:rPr>
              <w:t>tables, diagrams, maps and graphs contribute to our</w:t>
            </w:r>
            <w:r>
              <w:rPr>
                <w:rFonts w:cs="Arial"/>
                <w:color w:val="333333"/>
                <w:sz w:val="20"/>
              </w:rPr>
              <w:t xml:space="preserve"> </w:t>
            </w:r>
            <w:r w:rsidRPr="000D5FA5">
              <w:rPr>
                <w:rFonts w:cs="Arial"/>
                <w:color w:val="333333"/>
                <w:sz w:val="20"/>
              </w:rPr>
              <w:t>understanding of verbal information in factual and</w:t>
            </w:r>
            <w:r>
              <w:rPr>
                <w:rFonts w:cs="Arial"/>
                <w:color w:val="333333"/>
                <w:sz w:val="20"/>
              </w:rPr>
              <w:t xml:space="preserve"> </w:t>
            </w:r>
            <w:r w:rsidRPr="000D5FA5">
              <w:rPr>
                <w:rFonts w:cs="Arial"/>
                <w:color w:val="333333"/>
                <w:sz w:val="20"/>
              </w:rPr>
              <w:t>persuasive texts</w:t>
            </w: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702" w:type="dxa"/>
            <w:shd w:val="clear" w:color="auto" w:fill="auto"/>
          </w:tcPr>
          <w:p w:rsidR="007229B7" w:rsidRPr="007229B7" w:rsidRDefault="007229B7" w:rsidP="007229B7">
            <w:pPr>
              <w:rPr>
                <w:rFonts w:cs="Arial"/>
                <w:color w:val="000000"/>
                <w:sz w:val="20"/>
              </w:rPr>
            </w:pPr>
            <w:r w:rsidRPr="007229B7">
              <w:rPr>
                <w:rFonts w:cs="Arial"/>
                <w:color w:val="000000"/>
                <w:sz w:val="20"/>
              </w:rPr>
              <w:t xml:space="preserve">Investigate vocabulary typical of extended and more academic texts and the role of abstract nouns, classification, description and generalisation in building specialised knowledge through language </w:t>
            </w: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86" w:type="dxa"/>
            <w:shd w:val="clear" w:color="auto" w:fill="DDDDDD"/>
          </w:tcPr>
          <w:p w:rsidR="007229B7" w:rsidRPr="00B57A80" w:rsidRDefault="007229B7" w:rsidP="00E44BDA">
            <w:pPr>
              <w:pStyle w:val="Tabletext"/>
            </w:pPr>
          </w:p>
        </w:tc>
        <w:tc>
          <w:tcPr>
            <w:tcW w:w="529" w:type="dxa"/>
            <w:shd w:val="clear" w:color="auto" w:fill="auto"/>
          </w:tcPr>
          <w:p w:rsidR="007229B7" w:rsidRPr="00B57A80" w:rsidRDefault="007229B7" w:rsidP="00E44BDA">
            <w:pPr>
              <w:pStyle w:val="Tabletext"/>
            </w:pPr>
          </w:p>
        </w:tc>
      </w:tr>
      <w:tr w:rsidR="007229B7" w:rsidRPr="00B57A80" w:rsidTr="009112F1">
        <w:trPr>
          <w:jc w:val="center"/>
        </w:trPr>
        <w:tc>
          <w:tcPr>
            <w:tcW w:w="3698" w:type="dxa"/>
            <w:shd w:val="clear" w:color="auto" w:fill="auto"/>
          </w:tcPr>
          <w:p w:rsidR="007229B7" w:rsidRDefault="007229B7" w:rsidP="00D16491">
            <w:pPr>
              <w:rPr>
                <w:rFonts w:ascii="Helvetica" w:hAnsi="Helvetica" w:cs="Helvetica"/>
                <w:color w:val="000000"/>
                <w:sz w:val="18"/>
                <w:szCs w:val="18"/>
              </w:rPr>
            </w:pPr>
            <w:r w:rsidRPr="00A6719C">
              <w:rPr>
                <w:rFonts w:cs="Arial"/>
                <w:color w:val="535353"/>
                <w:sz w:val="20"/>
                <w:lang w:eastAsia="en-AU"/>
              </w:rPr>
              <w:t xml:space="preserve">Explore the effect of choices when framing an image, placement of elements in the image, and salience on composition of still and moving images in a range of types of texts </w:t>
            </w:r>
          </w:p>
        </w:tc>
        <w:tc>
          <w:tcPr>
            <w:tcW w:w="382" w:type="dxa"/>
            <w:shd w:val="clear" w:color="auto" w:fill="DDDDDD"/>
          </w:tcPr>
          <w:p w:rsidR="007229B7" w:rsidRPr="00B57A80" w:rsidRDefault="007229B7" w:rsidP="00E44BDA">
            <w:pPr>
              <w:pStyle w:val="Tabletext"/>
            </w:pPr>
          </w:p>
        </w:tc>
        <w:tc>
          <w:tcPr>
            <w:tcW w:w="385" w:type="dxa"/>
            <w:shd w:val="clear" w:color="auto" w:fill="auto"/>
          </w:tcPr>
          <w:p w:rsidR="007229B7" w:rsidRPr="00B57A80" w:rsidRDefault="007229B7" w:rsidP="00E44BDA">
            <w:pPr>
              <w:pStyle w:val="Tabletext"/>
            </w:pPr>
          </w:p>
        </w:tc>
        <w:tc>
          <w:tcPr>
            <w:tcW w:w="385" w:type="dxa"/>
            <w:shd w:val="clear" w:color="auto" w:fill="DDDDDD"/>
          </w:tcPr>
          <w:p w:rsidR="007229B7" w:rsidRPr="00B57A80" w:rsidRDefault="007229B7" w:rsidP="00E44BDA">
            <w:pPr>
              <w:pStyle w:val="Tabletext"/>
            </w:pPr>
          </w:p>
        </w:tc>
        <w:tc>
          <w:tcPr>
            <w:tcW w:w="392" w:type="dxa"/>
            <w:shd w:val="clear" w:color="auto" w:fill="auto"/>
          </w:tcPr>
          <w:p w:rsidR="007229B7" w:rsidRPr="00B57A80" w:rsidRDefault="007229B7" w:rsidP="00E44BDA">
            <w:pPr>
              <w:pStyle w:val="Tabletext"/>
            </w:pPr>
          </w:p>
        </w:tc>
        <w:tc>
          <w:tcPr>
            <w:tcW w:w="3701" w:type="dxa"/>
            <w:shd w:val="clear" w:color="auto" w:fill="auto"/>
          </w:tcPr>
          <w:p w:rsidR="007229B7" w:rsidRDefault="007229B7" w:rsidP="00ED462B">
            <w:pPr>
              <w:rPr>
                <w:rFonts w:ascii="Helvetica" w:hAnsi="Helvetica" w:cs="Helvetica"/>
                <w:color w:val="000000"/>
                <w:sz w:val="18"/>
                <w:szCs w:val="18"/>
              </w:rPr>
            </w:pPr>
            <w:r w:rsidRPr="00417B05">
              <w:rPr>
                <w:rFonts w:cs="Arial"/>
                <w:color w:val="535353"/>
                <w:sz w:val="20"/>
                <w:lang w:eastAsia="en-AU"/>
              </w:rPr>
              <w:t xml:space="preserve">Explain sequences of images in print texts and compare these to the ways hyperlinked digital texts are organised, explaining their effect on viewers’ interpretations </w:t>
            </w:r>
          </w:p>
        </w:tc>
        <w:tc>
          <w:tcPr>
            <w:tcW w:w="385" w:type="dxa"/>
            <w:shd w:val="clear" w:color="auto" w:fill="DDDDDD"/>
          </w:tcPr>
          <w:p w:rsidR="007229B7" w:rsidRPr="00B57A80" w:rsidRDefault="007229B7" w:rsidP="00E44BDA">
            <w:pPr>
              <w:pStyle w:val="Tabletext"/>
            </w:pPr>
          </w:p>
        </w:tc>
        <w:tc>
          <w:tcPr>
            <w:tcW w:w="385" w:type="dxa"/>
            <w:shd w:val="clear" w:color="auto" w:fill="auto"/>
          </w:tcPr>
          <w:p w:rsidR="007229B7" w:rsidRPr="00B57A80" w:rsidRDefault="007229B7" w:rsidP="00E44BDA">
            <w:pPr>
              <w:pStyle w:val="Tabletext"/>
            </w:pPr>
          </w:p>
        </w:tc>
        <w:tc>
          <w:tcPr>
            <w:tcW w:w="385" w:type="dxa"/>
            <w:shd w:val="clear" w:color="auto" w:fill="DDDDDD"/>
          </w:tcPr>
          <w:p w:rsidR="007229B7" w:rsidRPr="00B57A80" w:rsidRDefault="007229B7" w:rsidP="00E44BDA">
            <w:pPr>
              <w:pStyle w:val="Tabletext"/>
            </w:pPr>
          </w:p>
        </w:tc>
        <w:tc>
          <w:tcPr>
            <w:tcW w:w="389" w:type="dxa"/>
            <w:shd w:val="clear" w:color="auto" w:fill="auto"/>
          </w:tcPr>
          <w:p w:rsidR="007229B7" w:rsidRPr="00B57A80" w:rsidRDefault="007229B7" w:rsidP="00E44BDA">
            <w:pPr>
              <w:pStyle w:val="Tabletext"/>
            </w:pPr>
          </w:p>
        </w:tc>
        <w:tc>
          <w:tcPr>
            <w:tcW w:w="3702" w:type="dxa"/>
            <w:shd w:val="clear" w:color="auto" w:fill="auto"/>
          </w:tcPr>
          <w:p w:rsidR="007229B7" w:rsidRPr="00623DCA" w:rsidRDefault="007229B7" w:rsidP="00E44BDA">
            <w:pPr>
              <w:pStyle w:val="Tabletext"/>
              <w:rPr>
                <w:rFonts w:cs="Arial"/>
              </w:rPr>
            </w:pP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702" w:type="dxa"/>
            <w:shd w:val="clear" w:color="auto" w:fill="auto"/>
          </w:tcPr>
          <w:p w:rsidR="007229B7" w:rsidRPr="007229B7" w:rsidRDefault="007229B7" w:rsidP="007229B7">
            <w:pPr>
              <w:rPr>
                <w:rFonts w:cs="Arial"/>
                <w:color w:val="000000"/>
                <w:sz w:val="20"/>
              </w:rPr>
            </w:pPr>
            <w:r w:rsidRPr="007229B7">
              <w:rPr>
                <w:rFonts w:cs="Arial"/>
                <w:color w:val="000000"/>
                <w:sz w:val="20"/>
              </w:rPr>
              <w:t xml:space="preserve">Understand how language is used to evaluate texts and how evaluations about a text can be substantiated by reference to the text and other sources </w:t>
            </w: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86" w:type="dxa"/>
            <w:shd w:val="clear" w:color="auto" w:fill="DDDDDD"/>
          </w:tcPr>
          <w:p w:rsidR="007229B7" w:rsidRPr="00B57A80" w:rsidRDefault="007229B7" w:rsidP="00E44BDA">
            <w:pPr>
              <w:pStyle w:val="Tabletext"/>
            </w:pPr>
          </w:p>
        </w:tc>
        <w:tc>
          <w:tcPr>
            <w:tcW w:w="529" w:type="dxa"/>
            <w:shd w:val="clear" w:color="auto" w:fill="auto"/>
          </w:tcPr>
          <w:p w:rsidR="007229B7" w:rsidRPr="00B57A80" w:rsidRDefault="007229B7" w:rsidP="00E44BDA">
            <w:pPr>
              <w:pStyle w:val="Tabletext"/>
            </w:pPr>
          </w:p>
        </w:tc>
      </w:tr>
      <w:tr w:rsidR="007229B7" w:rsidRPr="00B57A80" w:rsidTr="009112F1">
        <w:trPr>
          <w:jc w:val="center"/>
        </w:trPr>
        <w:tc>
          <w:tcPr>
            <w:tcW w:w="3698" w:type="dxa"/>
            <w:shd w:val="clear" w:color="auto" w:fill="auto"/>
          </w:tcPr>
          <w:p w:rsidR="007229B7" w:rsidRDefault="007229B7" w:rsidP="00D16491">
            <w:pPr>
              <w:rPr>
                <w:rFonts w:ascii="Helvetica" w:hAnsi="Helvetica" w:cs="Helvetica"/>
                <w:color w:val="000000"/>
                <w:sz w:val="18"/>
                <w:szCs w:val="18"/>
              </w:rPr>
            </w:pPr>
            <w:r w:rsidRPr="00A6719C">
              <w:rPr>
                <w:rFonts w:cs="Arial"/>
                <w:color w:val="535353"/>
                <w:sz w:val="20"/>
                <w:lang w:eastAsia="en-AU"/>
              </w:rPr>
              <w:t xml:space="preserve">Understand how adverbials (adverbs and prepositional phrases) work in different ways to provide circumstantial details about an activity </w:t>
            </w:r>
          </w:p>
        </w:tc>
        <w:tc>
          <w:tcPr>
            <w:tcW w:w="382" w:type="dxa"/>
            <w:shd w:val="clear" w:color="auto" w:fill="DDDDDD"/>
          </w:tcPr>
          <w:p w:rsidR="007229B7" w:rsidRPr="00B57A80" w:rsidRDefault="007229B7" w:rsidP="00E44BDA">
            <w:pPr>
              <w:pStyle w:val="Tabletext"/>
            </w:pPr>
          </w:p>
        </w:tc>
        <w:tc>
          <w:tcPr>
            <w:tcW w:w="385" w:type="dxa"/>
            <w:shd w:val="clear" w:color="auto" w:fill="auto"/>
          </w:tcPr>
          <w:p w:rsidR="007229B7" w:rsidRPr="00B57A80" w:rsidRDefault="007229B7" w:rsidP="00E44BDA">
            <w:pPr>
              <w:pStyle w:val="Tabletext"/>
            </w:pPr>
          </w:p>
        </w:tc>
        <w:tc>
          <w:tcPr>
            <w:tcW w:w="385" w:type="dxa"/>
            <w:shd w:val="clear" w:color="auto" w:fill="DDDDDD"/>
          </w:tcPr>
          <w:p w:rsidR="007229B7" w:rsidRPr="00B57A80" w:rsidRDefault="007229B7" w:rsidP="00E44BDA">
            <w:pPr>
              <w:pStyle w:val="Tabletext"/>
            </w:pPr>
          </w:p>
        </w:tc>
        <w:tc>
          <w:tcPr>
            <w:tcW w:w="392" w:type="dxa"/>
            <w:shd w:val="clear" w:color="auto" w:fill="auto"/>
          </w:tcPr>
          <w:p w:rsidR="007229B7" w:rsidRPr="00B57A80" w:rsidRDefault="007229B7" w:rsidP="00E44BDA">
            <w:pPr>
              <w:pStyle w:val="Tabletext"/>
            </w:pPr>
          </w:p>
        </w:tc>
        <w:tc>
          <w:tcPr>
            <w:tcW w:w="3701" w:type="dxa"/>
            <w:shd w:val="clear" w:color="auto" w:fill="auto"/>
          </w:tcPr>
          <w:p w:rsidR="007229B7" w:rsidRPr="00623DCA" w:rsidRDefault="007229B7" w:rsidP="00E44BDA">
            <w:pPr>
              <w:pStyle w:val="Tabletext"/>
              <w:rPr>
                <w:rFonts w:cs="Arial"/>
              </w:rPr>
            </w:pPr>
          </w:p>
        </w:tc>
        <w:tc>
          <w:tcPr>
            <w:tcW w:w="385" w:type="dxa"/>
            <w:shd w:val="clear" w:color="auto" w:fill="DDDDDD"/>
          </w:tcPr>
          <w:p w:rsidR="007229B7" w:rsidRPr="00B57A80" w:rsidRDefault="007229B7" w:rsidP="00E44BDA">
            <w:pPr>
              <w:pStyle w:val="Tabletext"/>
            </w:pPr>
          </w:p>
        </w:tc>
        <w:tc>
          <w:tcPr>
            <w:tcW w:w="385" w:type="dxa"/>
            <w:shd w:val="clear" w:color="auto" w:fill="auto"/>
          </w:tcPr>
          <w:p w:rsidR="007229B7" w:rsidRPr="00B57A80" w:rsidRDefault="007229B7" w:rsidP="00E44BDA">
            <w:pPr>
              <w:pStyle w:val="Tabletext"/>
            </w:pPr>
          </w:p>
        </w:tc>
        <w:tc>
          <w:tcPr>
            <w:tcW w:w="385" w:type="dxa"/>
            <w:shd w:val="clear" w:color="auto" w:fill="DDDDDD"/>
          </w:tcPr>
          <w:p w:rsidR="007229B7" w:rsidRPr="00B57A80" w:rsidRDefault="007229B7" w:rsidP="00E44BDA">
            <w:pPr>
              <w:pStyle w:val="Tabletext"/>
            </w:pPr>
          </w:p>
        </w:tc>
        <w:tc>
          <w:tcPr>
            <w:tcW w:w="389" w:type="dxa"/>
            <w:shd w:val="clear" w:color="auto" w:fill="auto"/>
          </w:tcPr>
          <w:p w:rsidR="007229B7" w:rsidRPr="00B57A80" w:rsidRDefault="007229B7" w:rsidP="00E44BDA">
            <w:pPr>
              <w:pStyle w:val="Tabletext"/>
            </w:pPr>
          </w:p>
        </w:tc>
        <w:tc>
          <w:tcPr>
            <w:tcW w:w="3702" w:type="dxa"/>
            <w:shd w:val="clear" w:color="auto" w:fill="auto"/>
          </w:tcPr>
          <w:p w:rsidR="007229B7" w:rsidRPr="00623DCA" w:rsidRDefault="007229B7" w:rsidP="00E44BDA">
            <w:pPr>
              <w:pStyle w:val="Tabletext"/>
              <w:rPr>
                <w:rFonts w:cs="Arial"/>
              </w:rPr>
            </w:pP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702" w:type="dxa"/>
            <w:shd w:val="clear" w:color="auto" w:fill="auto"/>
          </w:tcPr>
          <w:p w:rsidR="007229B7" w:rsidRPr="007229B7" w:rsidRDefault="007229B7" w:rsidP="007229B7">
            <w:pPr>
              <w:rPr>
                <w:rFonts w:cs="Arial"/>
                <w:color w:val="000000"/>
                <w:sz w:val="20"/>
              </w:rPr>
            </w:pPr>
            <w:r w:rsidRPr="007229B7">
              <w:rPr>
                <w:rFonts w:cs="Arial"/>
                <w:color w:val="000000"/>
                <w:sz w:val="20"/>
              </w:rPr>
              <w:t xml:space="preserve">Understand and explain how the text structures and language features of texts become more complex in informative and persuasive texts and identify underlying structures such as taxonomies, cause and effect, and extended metaphors </w:t>
            </w: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86" w:type="dxa"/>
            <w:shd w:val="clear" w:color="auto" w:fill="DDDDDD"/>
          </w:tcPr>
          <w:p w:rsidR="007229B7" w:rsidRPr="00B57A80" w:rsidRDefault="007229B7" w:rsidP="00E44BDA">
            <w:pPr>
              <w:pStyle w:val="Tabletext"/>
            </w:pPr>
          </w:p>
        </w:tc>
        <w:tc>
          <w:tcPr>
            <w:tcW w:w="529" w:type="dxa"/>
            <w:shd w:val="clear" w:color="auto" w:fill="auto"/>
          </w:tcPr>
          <w:p w:rsidR="007229B7" w:rsidRPr="00B57A80" w:rsidRDefault="007229B7" w:rsidP="00E44BDA">
            <w:pPr>
              <w:pStyle w:val="Tabletext"/>
            </w:pPr>
          </w:p>
        </w:tc>
      </w:tr>
      <w:tr w:rsidR="00D16491" w:rsidRPr="00B57A80" w:rsidTr="009112F1">
        <w:trPr>
          <w:jc w:val="center"/>
        </w:trPr>
        <w:tc>
          <w:tcPr>
            <w:tcW w:w="3698" w:type="dxa"/>
            <w:shd w:val="clear" w:color="auto" w:fill="auto"/>
          </w:tcPr>
          <w:p w:rsidR="00D16491" w:rsidRDefault="00D16491" w:rsidP="00D16491">
            <w:pPr>
              <w:rPr>
                <w:rFonts w:ascii="Helvetica" w:hAnsi="Helvetica" w:cs="Helvetica"/>
                <w:color w:val="000000"/>
                <w:sz w:val="18"/>
                <w:szCs w:val="18"/>
              </w:rPr>
            </w:pPr>
            <w:r w:rsidRPr="00A6719C">
              <w:rPr>
                <w:rFonts w:cs="Arial"/>
                <w:color w:val="535353"/>
                <w:sz w:val="20"/>
                <w:lang w:eastAsia="en-AU"/>
              </w:rPr>
              <w:t xml:space="preserve">Investigate how quoted (direct) and reported (indirect) speech work in different types of text </w:t>
            </w:r>
          </w:p>
        </w:tc>
        <w:tc>
          <w:tcPr>
            <w:tcW w:w="382" w:type="dxa"/>
            <w:shd w:val="clear" w:color="auto" w:fill="DDDDDD"/>
          </w:tcPr>
          <w:p w:rsidR="00D16491" w:rsidRPr="00B57A80" w:rsidRDefault="00D16491" w:rsidP="00E44BDA">
            <w:pPr>
              <w:pStyle w:val="Tabletext"/>
            </w:pPr>
          </w:p>
        </w:tc>
        <w:tc>
          <w:tcPr>
            <w:tcW w:w="385" w:type="dxa"/>
            <w:shd w:val="clear" w:color="auto" w:fill="auto"/>
          </w:tcPr>
          <w:p w:rsidR="00D16491" w:rsidRPr="00B57A80" w:rsidRDefault="00D16491" w:rsidP="00E44BDA">
            <w:pPr>
              <w:pStyle w:val="Tabletext"/>
            </w:pPr>
          </w:p>
        </w:tc>
        <w:tc>
          <w:tcPr>
            <w:tcW w:w="385" w:type="dxa"/>
            <w:shd w:val="clear" w:color="auto" w:fill="DDDDDD"/>
          </w:tcPr>
          <w:p w:rsidR="00D16491" w:rsidRPr="00B57A80" w:rsidRDefault="00D16491" w:rsidP="00E44BDA">
            <w:pPr>
              <w:pStyle w:val="Tabletext"/>
            </w:pPr>
          </w:p>
        </w:tc>
        <w:tc>
          <w:tcPr>
            <w:tcW w:w="392" w:type="dxa"/>
            <w:shd w:val="clear" w:color="auto" w:fill="auto"/>
          </w:tcPr>
          <w:p w:rsidR="00D16491" w:rsidRPr="00B57A80" w:rsidRDefault="00D16491" w:rsidP="00E44BDA">
            <w:pPr>
              <w:pStyle w:val="Tabletext"/>
            </w:pPr>
          </w:p>
        </w:tc>
        <w:tc>
          <w:tcPr>
            <w:tcW w:w="3701" w:type="dxa"/>
            <w:shd w:val="clear" w:color="auto" w:fill="auto"/>
          </w:tcPr>
          <w:p w:rsidR="00D16491" w:rsidRPr="00623DCA" w:rsidRDefault="00D16491" w:rsidP="00E44BDA">
            <w:pPr>
              <w:pStyle w:val="Tabletext"/>
              <w:rPr>
                <w:rFonts w:cs="Arial"/>
              </w:rPr>
            </w:pPr>
          </w:p>
        </w:tc>
        <w:tc>
          <w:tcPr>
            <w:tcW w:w="385" w:type="dxa"/>
            <w:shd w:val="clear" w:color="auto" w:fill="DDDDDD"/>
          </w:tcPr>
          <w:p w:rsidR="00D16491" w:rsidRPr="00B57A80" w:rsidRDefault="00D16491" w:rsidP="00E44BDA">
            <w:pPr>
              <w:pStyle w:val="Tabletext"/>
            </w:pPr>
          </w:p>
        </w:tc>
        <w:tc>
          <w:tcPr>
            <w:tcW w:w="385" w:type="dxa"/>
            <w:shd w:val="clear" w:color="auto" w:fill="auto"/>
          </w:tcPr>
          <w:p w:rsidR="00D16491" w:rsidRPr="00B57A80" w:rsidRDefault="00D16491" w:rsidP="00E44BDA">
            <w:pPr>
              <w:pStyle w:val="Tabletext"/>
            </w:pPr>
          </w:p>
        </w:tc>
        <w:tc>
          <w:tcPr>
            <w:tcW w:w="385" w:type="dxa"/>
            <w:shd w:val="clear" w:color="auto" w:fill="DDDDDD"/>
          </w:tcPr>
          <w:p w:rsidR="00D16491" w:rsidRPr="00B57A80" w:rsidRDefault="00D16491" w:rsidP="00E44BDA">
            <w:pPr>
              <w:pStyle w:val="Tabletext"/>
            </w:pPr>
          </w:p>
        </w:tc>
        <w:tc>
          <w:tcPr>
            <w:tcW w:w="389" w:type="dxa"/>
            <w:shd w:val="clear" w:color="auto" w:fill="auto"/>
          </w:tcPr>
          <w:p w:rsidR="00D16491" w:rsidRPr="00B57A80" w:rsidRDefault="00D16491" w:rsidP="00E44BDA">
            <w:pPr>
              <w:pStyle w:val="Tabletext"/>
            </w:pPr>
          </w:p>
        </w:tc>
        <w:tc>
          <w:tcPr>
            <w:tcW w:w="3702" w:type="dxa"/>
            <w:shd w:val="clear" w:color="auto" w:fill="auto"/>
          </w:tcPr>
          <w:p w:rsidR="00D16491" w:rsidRPr="00623DCA" w:rsidRDefault="00D16491" w:rsidP="00E44BDA">
            <w:pPr>
              <w:pStyle w:val="Tabletext"/>
              <w:rPr>
                <w:rFonts w:cs="Arial"/>
              </w:rPr>
            </w:pPr>
          </w:p>
        </w:tc>
        <w:tc>
          <w:tcPr>
            <w:tcW w:w="386" w:type="dxa"/>
            <w:shd w:val="clear" w:color="auto" w:fill="DDDDDD"/>
          </w:tcPr>
          <w:p w:rsidR="00D16491" w:rsidRPr="00B57A80" w:rsidRDefault="00D16491" w:rsidP="00E44BDA">
            <w:pPr>
              <w:pStyle w:val="Tabletext"/>
            </w:pPr>
          </w:p>
        </w:tc>
        <w:tc>
          <w:tcPr>
            <w:tcW w:w="386" w:type="dxa"/>
            <w:shd w:val="clear" w:color="auto" w:fill="auto"/>
          </w:tcPr>
          <w:p w:rsidR="00D16491" w:rsidRPr="00B57A80" w:rsidRDefault="00D16491" w:rsidP="00E44BDA">
            <w:pPr>
              <w:pStyle w:val="Tabletext"/>
            </w:pPr>
          </w:p>
        </w:tc>
        <w:tc>
          <w:tcPr>
            <w:tcW w:w="386" w:type="dxa"/>
            <w:shd w:val="clear" w:color="auto" w:fill="DDDDDD"/>
          </w:tcPr>
          <w:p w:rsidR="00D16491" w:rsidRPr="00B57A80" w:rsidRDefault="00D16491" w:rsidP="00E44BDA">
            <w:pPr>
              <w:pStyle w:val="Tabletext"/>
            </w:pPr>
          </w:p>
        </w:tc>
        <w:tc>
          <w:tcPr>
            <w:tcW w:w="386" w:type="dxa"/>
            <w:shd w:val="clear" w:color="auto" w:fill="auto"/>
          </w:tcPr>
          <w:p w:rsidR="00D16491" w:rsidRPr="00B57A80" w:rsidRDefault="00D16491" w:rsidP="00E44BDA">
            <w:pPr>
              <w:pStyle w:val="Tabletext"/>
            </w:pPr>
          </w:p>
        </w:tc>
        <w:tc>
          <w:tcPr>
            <w:tcW w:w="3702" w:type="dxa"/>
            <w:shd w:val="clear" w:color="auto" w:fill="auto"/>
          </w:tcPr>
          <w:p w:rsidR="00D16491" w:rsidRPr="00623DCA" w:rsidRDefault="00D16491" w:rsidP="00E44BDA">
            <w:pPr>
              <w:pStyle w:val="Tabletext"/>
              <w:rPr>
                <w:rFonts w:cs="Arial"/>
              </w:rPr>
            </w:pPr>
          </w:p>
        </w:tc>
        <w:tc>
          <w:tcPr>
            <w:tcW w:w="386" w:type="dxa"/>
            <w:shd w:val="clear" w:color="auto" w:fill="DDDDDD"/>
          </w:tcPr>
          <w:p w:rsidR="00D16491" w:rsidRPr="00B57A80" w:rsidRDefault="00D16491" w:rsidP="00E44BDA">
            <w:pPr>
              <w:pStyle w:val="Tabletext"/>
            </w:pPr>
          </w:p>
        </w:tc>
        <w:tc>
          <w:tcPr>
            <w:tcW w:w="386" w:type="dxa"/>
            <w:shd w:val="clear" w:color="auto" w:fill="auto"/>
          </w:tcPr>
          <w:p w:rsidR="00D16491" w:rsidRPr="00B57A80" w:rsidRDefault="00D16491" w:rsidP="00E44BDA">
            <w:pPr>
              <w:pStyle w:val="Tabletext"/>
            </w:pPr>
          </w:p>
        </w:tc>
        <w:tc>
          <w:tcPr>
            <w:tcW w:w="386" w:type="dxa"/>
            <w:shd w:val="clear" w:color="auto" w:fill="DDDDDD"/>
          </w:tcPr>
          <w:p w:rsidR="00D16491" w:rsidRPr="00B57A80" w:rsidRDefault="00D16491" w:rsidP="00E44BDA">
            <w:pPr>
              <w:pStyle w:val="Tabletext"/>
            </w:pPr>
          </w:p>
        </w:tc>
        <w:tc>
          <w:tcPr>
            <w:tcW w:w="529" w:type="dxa"/>
            <w:shd w:val="clear" w:color="auto" w:fill="auto"/>
          </w:tcPr>
          <w:p w:rsidR="00D16491" w:rsidRPr="00B57A80" w:rsidRDefault="00D16491" w:rsidP="00E44BDA">
            <w:pPr>
              <w:pStyle w:val="Tabletext"/>
            </w:pPr>
          </w:p>
        </w:tc>
      </w:tr>
      <w:tr w:rsidR="005B79C9" w:rsidRPr="00B57A80" w:rsidTr="009112F1">
        <w:trPr>
          <w:jc w:val="center"/>
        </w:trPr>
        <w:tc>
          <w:tcPr>
            <w:tcW w:w="5242" w:type="dxa"/>
            <w:gridSpan w:val="5"/>
            <w:tcBorders>
              <w:bottom w:val="single" w:sz="4" w:space="0" w:color="00948D"/>
            </w:tcBorders>
            <w:shd w:val="clear" w:color="auto" w:fill="CFE7E6"/>
          </w:tcPr>
          <w:p w:rsidR="005B79C9" w:rsidRPr="00B57A80" w:rsidRDefault="005B79C9" w:rsidP="005B79C9">
            <w:pPr>
              <w:pStyle w:val="Tablesubhead"/>
            </w:pPr>
            <w:r>
              <w:t>Writing</w:t>
            </w:r>
          </w:p>
        </w:tc>
        <w:tc>
          <w:tcPr>
            <w:tcW w:w="5245" w:type="dxa"/>
            <w:gridSpan w:val="5"/>
            <w:tcBorders>
              <w:bottom w:val="single" w:sz="4" w:space="0" w:color="00948D"/>
            </w:tcBorders>
            <w:shd w:val="clear" w:color="auto" w:fill="CFE7E6"/>
          </w:tcPr>
          <w:p w:rsidR="005B79C9" w:rsidRPr="00B57A80" w:rsidRDefault="005B79C9" w:rsidP="005B79C9">
            <w:pPr>
              <w:pStyle w:val="Tablesubhead"/>
            </w:pPr>
            <w:r>
              <w:t>Writing</w:t>
            </w:r>
          </w:p>
        </w:tc>
        <w:tc>
          <w:tcPr>
            <w:tcW w:w="5246" w:type="dxa"/>
            <w:gridSpan w:val="5"/>
            <w:tcBorders>
              <w:bottom w:val="single" w:sz="4" w:space="0" w:color="00948D"/>
            </w:tcBorders>
            <w:shd w:val="clear" w:color="auto" w:fill="CFE7E6"/>
          </w:tcPr>
          <w:p w:rsidR="005B79C9" w:rsidRPr="00B57A80" w:rsidRDefault="005B79C9" w:rsidP="005B79C9">
            <w:pPr>
              <w:pStyle w:val="Tablesubhead"/>
            </w:pPr>
            <w:r>
              <w:t>Writing</w:t>
            </w:r>
          </w:p>
        </w:tc>
        <w:tc>
          <w:tcPr>
            <w:tcW w:w="5389" w:type="dxa"/>
            <w:gridSpan w:val="5"/>
            <w:tcBorders>
              <w:bottom w:val="single" w:sz="4" w:space="0" w:color="00948D"/>
            </w:tcBorders>
            <w:shd w:val="clear" w:color="auto" w:fill="CFE7E6"/>
          </w:tcPr>
          <w:p w:rsidR="005B79C9" w:rsidRPr="00B57A80" w:rsidRDefault="005B79C9" w:rsidP="005B79C9">
            <w:pPr>
              <w:pStyle w:val="Tablesubhead"/>
            </w:pPr>
            <w:r>
              <w:t>Writing</w:t>
            </w:r>
          </w:p>
        </w:tc>
      </w:tr>
      <w:tr w:rsidR="007229B7" w:rsidRPr="00B57A80" w:rsidTr="009112F1">
        <w:trPr>
          <w:trHeight w:val="1821"/>
          <w:jc w:val="center"/>
        </w:trPr>
        <w:tc>
          <w:tcPr>
            <w:tcW w:w="3698" w:type="dxa"/>
            <w:shd w:val="clear" w:color="auto" w:fill="auto"/>
          </w:tcPr>
          <w:p w:rsidR="007229B7" w:rsidRPr="00BF7846" w:rsidRDefault="007229B7" w:rsidP="00D16491">
            <w:pPr>
              <w:rPr>
                <w:rFonts w:ascii="Times New Roman" w:hAnsi="Times New Roman"/>
                <w:color w:val="535353"/>
                <w:sz w:val="18"/>
                <w:szCs w:val="18"/>
                <w:lang w:eastAsia="en-AU"/>
              </w:rPr>
            </w:pPr>
            <w:r w:rsidRPr="00A6719C">
              <w:rPr>
                <w:rFonts w:cs="Arial"/>
                <w:color w:val="535353"/>
                <w:sz w:val="20"/>
                <w:lang w:eastAsia="en-AU"/>
              </w:rPr>
              <w:t xml:space="preserve">Understand how texts are made cohesive through the use of linking devices including pronoun reference and text connectives </w:t>
            </w:r>
          </w:p>
        </w:tc>
        <w:tc>
          <w:tcPr>
            <w:tcW w:w="382" w:type="dxa"/>
            <w:shd w:val="clear" w:color="auto" w:fill="DDDDDD"/>
          </w:tcPr>
          <w:p w:rsidR="007229B7" w:rsidRPr="00B57A80" w:rsidRDefault="007229B7" w:rsidP="00E44BDA">
            <w:pPr>
              <w:pStyle w:val="Tabletext"/>
            </w:pPr>
          </w:p>
        </w:tc>
        <w:tc>
          <w:tcPr>
            <w:tcW w:w="385" w:type="dxa"/>
            <w:shd w:val="clear" w:color="auto" w:fill="auto"/>
          </w:tcPr>
          <w:p w:rsidR="007229B7" w:rsidRPr="00B57A80" w:rsidRDefault="007229B7" w:rsidP="00E44BDA">
            <w:pPr>
              <w:pStyle w:val="Tabletext"/>
            </w:pPr>
          </w:p>
        </w:tc>
        <w:tc>
          <w:tcPr>
            <w:tcW w:w="385" w:type="dxa"/>
            <w:shd w:val="clear" w:color="auto" w:fill="DDDDDD"/>
          </w:tcPr>
          <w:p w:rsidR="007229B7" w:rsidRPr="00B57A80" w:rsidRDefault="007229B7" w:rsidP="00E44BDA">
            <w:pPr>
              <w:pStyle w:val="Tabletext"/>
            </w:pPr>
          </w:p>
        </w:tc>
        <w:tc>
          <w:tcPr>
            <w:tcW w:w="392" w:type="dxa"/>
            <w:shd w:val="clear" w:color="auto" w:fill="auto"/>
          </w:tcPr>
          <w:p w:rsidR="007229B7" w:rsidRPr="00B57A80" w:rsidRDefault="007229B7" w:rsidP="00E44BDA">
            <w:pPr>
              <w:pStyle w:val="Tabletext"/>
            </w:pPr>
          </w:p>
        </w:tc>
        <w:tc>
          <w:tcPr>
            <w:tcW w:w="3701" w:type="dxa"/>
            <w:shd w:val="clear" w:color="auto" w:fill="auto"/>
          </w:tcPr>
          <w:p w:rsidR="007229B7" w:rsidRPr="0064156D" w:rsidRDefault="007229B7" w:rsidP="00ED462B">
            <w:pPr>
              <w:rPr>
                <w:rFonts w:cs="Arial"/>
                <w:color w:val="535353"/>
                <w:szCs w:val="18"/>
                <w:lang w:eastAsia="en-AU"/>
              </w:rPr>
            </w:pPr>
            <w:r w:rsidRPr="00417B05">
              <w:rPr>
                <w:rFonts w:cs="Arial"/>
                <w:color w:val="535353"/>
                <w:sz w:val="20"/>
                <w:lang w:eastAsia="en-AU"/>
              </w:rPr>
              <w:t xml:space="preserve">Understand the difference between main and subordinate clauses and how these can be combined to create complex sentences through subordinating conjunctions to develop and expand ideas </w:t>
            </w:r>
          </w:p>
        </w:tc>
        <w:tc>
          <w:tcPr>
            <w:tcW w:w="385" w:type="dxa"/>
            <w:shd w:val="clear" w:color="auto" w:fill="DDDDDD"/>
          </w:tcPr>
          <w:p w:rsidR="007229B7" w:rsidRPr="00B57A80" w:rsidRDefault="007229B7" w:rsidP="00E44BDA">
            <w:pPr>
              <w:pStyle w:val="Tabletext"/>
            </w:pPr>
          </w:p>
        </w:tc>
        <w:tc>
          <w:tcPr>
            <w:tcW w:w="385" w:type="dxa"/>
            <w:shd w:val="clear" w:color="auto" w:fill="auto"/>
          </w:tcPr>
          <w:p w:rsidR="007229B7" w:rsidRPr="00B57A80" w:rsidRDefault="007229B7" w:rsidP="00E44BDA">
            <w:pPr>
              <w:pStyle w:val="Tabletext"/>
            </w:pPr>
          </w:p>
        </w:tc>
        <w:tc>
          <w:tcPr>
            <w:tcW w:w="385" w:type="dxa"/>
            <w:shd w:val="clear" w:color="auto" w:fill="DDDDDD"/>
          </w:tcPr>
          <w:p w:rsidR="007229B7" w:rsidRPr="00B57A80" w:rsidRDefault="007229B7" w:rsidP="00E44BDA">
            <w:pPr>
              <w:pStyle w:val="Tabletext"/>
            </w:pPr>
          </w:p>
        </w:tc>
        <w:tc>
          <w:tcPr>
            <w:tcW w:w="389" w:type="dxa"/>
            <w:shd w:val="clear" w:color="auto" w:fill="auto"/>
          </w:tcPr>
          <w:p w:rsidR="007229B7" w:rsidRPr="00B57A80" w:rsidRDefault="007229B7" w:rsidP="00E44BDA">
            <w:pPr>
              <w:pStyle w:val="Tabletext"/>
            </w:pPr>
          </w:p>
        </w:tc>
        <w:tc>
          <w:tcPr>
            <w:tcW w:w="3702" w:type="dxa"/>
            <w:shd w:val="clear" w:color="auto" w:fill="auto"/>
          </w:tcPr>
          <w:p w:rsidR="007229B7" w:rsidRPr="009112F1" w:rsidRDefault="007229B7" w:rsidP="009112F1">
            <w:pPr>
              <w:rPr>
                <w:rFonts w:cs="Arial"/>
                <w:color w:val="333333"/>
                <w:sz w:val="20"/>
              </w:rPr>
            </w:pPr>
            <w:r w:rsidRPr="000D5FA5">
              <w:rPr>
                <w:rFonts w:cs="Arial"/>
                <w:color w:val="333333"/>
                <w:sz w:val="20"/>
              </w:rPr>
              <w:t>Understand that cohesive links can be made in texts by</w:t>
            </w:r>
            <w:r>
              <w:rPr>
                <w:rFonts w:cs="Arial"/>
                <w:color w:val="333333"/>
                <w:sz w:val="20"/>
              </w:rPr>
              <w:t xml:space="preserve"> </w:t>
            </w:r>
            <w:r w:rsidRPr="000D5FA5">
              <w:rPr>
                <w:rFonts w:cs="Arial"/>
                <w:color w:val="333333"/>
                <w:sz w:val="20"/>
              </w:rPr>
              <w:t>omitting or replacing words</w:t>
            </w: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702" w:type="dxa"/>
            <w:shd w:val="clear" w:color="auto" w:fill="auto"/>
          </w:tcPr>
          <w:p w:rsidR="007229B7" w:rsidRPr="007229B7" w:rsidRDefault="007229B7" w:rsidP="007229B7">
            <w:pPr>
              <w:rPr>
                <w:rFonts w:cs="Arial"/>
                <w:color w:val="0000FF"/>
                <w:sz w:val="20"/>
              </w:rPr>
            </w:pPr>
            <w:r w:rsidRPr="007229B7">
              <w:rPr>
                <w:rFonts w:cs="Arial"/>
                <w:color w:val="000000"/>
                <w:sz w:val="20"/>
              </w:rPr>
              <w:t xml:space="preserve">Understand that the coherence of more complex texts relies on devices that signal text structure and guide readers, for example overviews, initial and concluding paragraphs and topic sentences, indexes or site maps or breadcrumb trails for online texts </w:t>
            </w: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86" w:type="dxa"/>
            <w:shd w:val="clear" w:color="auto" w:fill="DDDDDD"/>
          </w:tcPr>
          <w:p w:rsidR="007229B7" w:rsidRPr="00B57A80" w:rsidRDefault="007229B7" w:rsidP="00E44BDA">
            <w:pPr>
              <w:pStyle w:val="Tabletext"/>
            </w:pPr>
          </w:p>
        </w:tc>
        <w:tc>
          <w:tcPr>
            <w:tcW w:w="529" w:type="dxa"/>
            <w:shd w:val="clear" w:color="auto" w:fill="auto"/>
          </w:tcPr>
          <w:p w:rsidR="007229B7" w:rsidRPr="00B57A80" w:rsidRDefault="007229B7" w:rsidP="00E44BDA">
            <w:pPr>
              <w:pStyle w:val="Tabletext"/>
            </w:pPr>
          </w:p>
        </w:tc>
      </w:tr>
      <w:tr w:rsidR="007229B7" w:rsidRPr="00B57A80" w:rsidTr="009112F1">
        <w:trPr>
          <w:jc w:val="center"/>
        </w:trPr>
        <w:tc>
          <w:tcPr>
            <w:tcW w:w="3698" w:type="dxa"/>
            <w:shd w:val="clear" w:color="auto" w:fill="auto"/>
          </w:tcPr>
          <w:p w:rsidR="007229B7" w:rsidRPr="0064156D" w:rsidRDefault="007229B7" w:rsidP="00D16491">
            <w:pPr>
              <w:rPr>
                <w:rFonts w:cs="Arial"/>
                <w:color w:val="535353"/>
                <w:szCs w:val="18"/>
                <w:lang w:eastAsia="en-AU"/>
              </w:rPr>
            </w:pPr>
            <w:r w:rsidRPr="00A6719C">
              <w:rPr>
                <w:rFonts w:cs="Arial"/>
                <w:color w:val="535353"/>
                <w:sz w:val="20"/>
                <w:lang w:eastAsia="en-AU"/>
              </w:rPr>
              <w:t xml:space="preserve">Understand that the meaning of sentences can be enriched through the use of noun and verb groups and prepositional phrases </w:t>
            </w:r>
          </w:p>
        </w:tc>
        <w:tc>
          <w:tcPr>
            <w:tcW w:w="382" w:type="dxa"/>
            <w:shd w:val="clear" w:color="auto" w:fill="DDDDDD"/>
          </w:tcPr>
          <w:p w:rsidR="007229B7" w:rsidRPr="00B57A80" w:rsidRDefault="007229B7" w:rsidP="00E44BDA">
            <w:pPr>
              <w:pStyle w:val="Tabletext"/>
            </w:pPr>
          </w:p>
        </w:tc>
        <w:tc>
          <w:tcPr>
            <w:tcW w:w="385" w:type="dxa"/>
            <w:shd w:val="clear" w:color="auto" w:fill="auto"/>
          </w:tcPr>
          <w:p w:rsidR="007229B7" w:rsidRPr="00B57A80" w:rsidRDefault="007229B7" w:rsidP="00E44BDA">
            <w:pPr>
              <w:pStyle w:val="Tabletext"/>
            </w:pPr>
          </w:p>
        </w:tc>
        <w:tc>
          <w:tcPr>
            <w:tcW w:w="385" w:type="dxa"/>
            <w:shd w:val="clear" w:color="auto" w:fill="DDDDDD"/>
          </w:tcPr>
          <w:p w:rsidR="007229B7" w:rsidRPr="00B57A80" w:rsidRDefault="007229B7" w:rsidP="00E44BDA">
            <w:pPr>
              <w:pStyle w:val="Tabletext"/>
            </w:pPr>
          </w:p>
        </w:tc>
        <w:tc>
          <w:tcPr>
            <w:tcW w:w="392" w:type="dxa"/>
            <w:shd w:val="clear" w:color="auto" w:fill="auto"/>
          </w:tcPr>
          <w:p w:rsidR="007229B7" w:rsidRPr="00B57A80" w:rsidRDefault="007229B7" w:rsidP="00E44BDA">
            <w:pPr>
              <w:pStyle w:val="Tabletext"/>
            </w:pPr>
          </w:p>
        </w:tc>
        <w:tc>
          <w:tcPr>
            <w:tcW w:w="3701" w:type="dxa"/>
            <w:shd w:val="clear" w:color="auto" w:fill="auto"/>
          </w:tcPr>
          <w:p w:rsidR="007229B7" w:rsidRPr="00417B05" w:rsidRDefault="007229B7" w:rsidP="00ED462B">
            <w:pPr>
              <w:rPr>
                <w:rFonts w:cs="Arial"/>
                <w:color w:val="4F81BD" w:themeColor="accent1"/>
                <w:sz w:val="16"/>
                <w:szCs w:val="16"/>
                <w:lang w:eastAsia="en-AU"/>
              </w:rPr>
            </w:pPr>
            <w:r w:rsidRPr="00417B05">
              <w:rPr>
                <w:rFonts w:cs="Arial"/>
                <w:color w:val="535353"/>
                <w:sz w:val="20"/>
                <w:lang w:eastAsia="en-AU"/>
              </w:rPr>
              <w:t xml:space="preserve">Understand how noun and adjective groups can be expanded in a variety of ways to provide a fuller description of the person, thing or idea </w:t>
            </w:r>
          </w:p>
        </w:tc>
        <w:tc>
          <w:tcPr>
            <w:tcW w:w="385" w:type="dxa"/>
            <w:shd w:val="clear" w:color="auto" w:fill="DDDDDD"/>
          </w:tcPr>
          <w:p w:rsidR="007229B7" w:rsidRPr="00B57A80" w:rsidRDefault="007229B7" w:rsidP="00E44BDA">
            <w:pPr>
              <w:pStyle w:val="Tabletext"/>
            </w:pPr>
          </w:p>
        </w:tc>
        <w:tc>
          <w:tcPr>
            <w:tcW w:w="385" w:type="dxa"/>
            <w:shd w:val="clear" w:color="auto" w:fill="auto"/>
          </w:tcPr>
          <w:p w:rsidR="007229B7" w:rsidRPr="00B57A80" w:rsidRDefault="007229B7" w:rsidP="00E44BDA">
            <w:pPr>
              <w:pStyle w:val="Tabletext"/>
            </w:pPr>
          </w:p>
        </w:tc>
        <w:tc>
          <w:tcPr>
            <w:tcW w:w="385" w:type="dxa"/>
            <w:shd w:val="clear" w:color="auto" w:fill="DDDDDD"/>
          </w:tcPr>
          <w:p w:rsidR="007229B7" w:rsidRPr="00B57A80" w:rsidRDefault="007229B7" w:rsidP="00E44BDA">
            <w:pPr>
              <w:pStyle w:val="Tabletext"/>
            </w:pPr>
          </w:p>
        </w:tc>
        <w:tc>
          <w:tcPr>
            <w:tcW w:w="389" w:type="dxa"/>
            <w:shd w:val="clear" w:color="auto" w:fill="auto"/>
          </w:tcPr>
          <w:p w:rsidR="007229B7" w:rsidRPr="00B57A80" w:rsidRDefault="007229B7" w:rsidP="00E44BDA">
            <w:pPr>
              <w:pStyle w:val="Tabletext"/>
            </w:pPr>
          </w:p>
        </w:tc>
        <w:tc>
          <w:tcPr>
            <w:tcW w:w="3702" w:type="dxa"/>
            <w:shd w:val="clear" w:color="auto" w:fill="auto"/>
          </w:tcPr>
          <w:p w:rsidR="007229B7" w:rsidRDefault="007229B7" w:rsidP="002F38A0">
            <w:pPr>
              <w:rPr>
                <w:rFonts w:ascii="Helvetica" w:hAnsi="Helvetica" w:cs="Helvetica"/>
                <w:color w:val="000000"/>
                <w:sz w:val="18"/>
                <w:szCs w:val="18"/>
              </w:rPr>
            </w:pPr>
            <w:r w:rsidRPr="000D5FA5">
              <w:rPr>
                <w:rFonts w:cs="Arial"/>
                <w:color w:val="333333"/>
                <w:sz w:val="20"/>
              </w:rPr>
              <w:t>Investigate how clauses can be combined in a variety of</w:t>
            </w:r>
            <w:r>
              <w:rPr>
                <w:rFonts w:cs="Arial"/>
                <w:color w:val="333333"/>
                <w:sz w:val="20"/>
              </w:rPr>
              <w:t xml:space="preserve"> </w:t>
            </w:r>
            <w:r w:rsidRPr="000D5FA5">
              <w:rPr>
                <w:rFonts w:cs="Arial"/>
                <w:color w:val="333333"/>
                <w:sz w:val="20"/>
              </w:rPr>
              <w:t>ways to elaborate, extend or explain ideas</w:t>
            </w: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702" w:type="dxa"/>
            <w:shd w:val="clear" w:color="auto" w:fill="auto"/>
          </w:tcPr>
          <w:p w:rsidR="007229B7" w:rsidRPr="007229B7" w:rsidRDefault="007229B7" w:rsidP="007229B7">
            <w:pPr>
              <w:rPr>
                <w:rFonts w:cs="Arial"/>
                <w:color w:val="000000"/>
                <w:sz w:val="20"/>
              </w:rPr>
            </w:pPr>
            <w:r w:rsidRPr="007229B7">
              <w:rPr>
                <w:rFonts w:cs="Arial"/>
                <w:color w:val="000000"/>
                <w:sz w:val="20"/>
              </w:rPr>
              <w:t xml:space="preserve">Understand the use of punctuation to support meaning in complex sentences with prepositional phrases and embedded clauses </w:t>
            </w: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86" w:type="dxa"/>
            <w:shd w:val="clear" w:color="auto" w:fill="DDDDDD"/>
          </w:tcPr>
          <w:p w:rsidR="007229B7" w:rsidRPr="00B57A80" w:rsidRDefault="007229B7" w:rsidP="00E44BDA">
            <w:pPr>
              <w:pStyle w:val="Tabletext"/>
            </w:pPr>
          </w:p>
        </w:tc>
        <w:tc>
          <w:tcPr>
            <w:tcW w:w="529" w:type="dxa"/>
            <w:shd w:val="clear" w:color="auto" w:fill="auto"/>
          </w:tcPr>
          <w:p w:rsidR="007229B7" w:rsidRPr="00B57A80" w:rsidRDefault="007229B7" w:rsidP="00E44BDA">
            <w:pPr>
              <w:pStyle w:val="Tabletext"/>
            </w:pPr>
          </w:p>
        </w:tc>
      </w:tr>
      <w:tr w:rsidR="007229B7" w:rsidRPr="00B57A80" w:rsidTr="009112F1">
        <w:trPr>
          <w:jc w:val="center"/>
        </w:trPr>
        <w:tc>
          <w:tcPr>
            <w:tcW w:w="3698" w:type="dxa"/>
            <w:shd w:val="clear" w:color="auto" w:fill="auto"/>
          </w:tcPr>
          <w:p w:rsidR="007229B7" w:rsidRPr="0064156D" w:rsidRDefault="007229B7" w:rsidP="00D16491">
            <w:pPr>
              <w:rPr>
                <w:rFonts w:cs="Arial"/>
                <w:color w:val="535353"/>
                <w:szCs w:val="18"/>
                <w:lang w:eastAsia="en-AU"/>
              </w:rPr>
            </w:pPr>
            <w:r w:rsidRPr="00A6719C">
              <w:rPr>
                <w:rFonts w:cs="Arial"/>
                <w:color w:val="535353"/>
                <w:sz w:val="20"/>
                <w:lang w:eastAsia="en-AU"/>
              </w:rPr>
              <w:lastRenderedPageBreak/>
              <w:t xml:space="preserve">Incorporate new vocabulary from a range of sources into students’ own texts including vocabulary encountered in research </w:t>
            </w:r>
          </w:p>
        </w:tc>
        <w:tc>
          <w:tcPr>
            <w:tcW w:w="382" w:type="dxa"/>
            <w:shd w:val="clear" w:color="auto" w:fill="DDDDDD"/>
          </w:tcPr>
          <w:p w:rsidR="007229B7" w:rsidRPr="00B57A80" w:rsidRDefault="007229B7" w:rsidP="00E44BDA">
            <w:pPr>
              <w:pStyle w:val="Tabletext"/>
            </w:pPr>
          </w:p>
        </w:tc>
        <w:tc>
          <w:tcPr>
            <w:tcW w:w="385" w:type="dxa"/>
            <w:shd w:val="clear" w:color="auto" w:fill="auto"/>
          </w:tcPr>
          <w:p w:rsidR="007229B7" w:rsidRPr="00B57A80" w:rsidRDefault="007229B7" w:rsidP="00E44BDA">
            <w:pPr>
              <w:pStyle w:val="Tabletext"/>
            </w:pPr>
          </w:p>
        </w:tc>
        <w:tc>
          <w:tcPr>
            <w:tcW w:w="385" w:type="dxa"/>
            <w:shd w:val="clear" w:color="auto" w:fill="DDDDDD"/>
          </w:tcPr>
          <w:p w:rsidR="007229B7" w:rsidRPr="00B57A80" w:rsidRDefault="007229B7" w:rsidP="00E44BDA">
            <w:pPr>
              <w:pStyle w:val="Tabletext"/>
            </w:pPr>
          </w:p>
        </w:tc>
        <w:tc>
          <w:tcPr>
            <w:tcW w:w="392" w:type="dxa"/>
            <w:shd w:val="clear" w:color="auto" w:fill="auto"/>
          </w:tcPr>
          <w:p w:rsidR="007229B7" w:rsidRPr="00B57A80" w:rsidRDefault="007229B7" w:rsidP="00E44BDA">
            <w:pPr>
              <w:pStyle w:val="Tabletext"/>
            </w:pPr>
          </w:p>
        </w:tc>
        <w:tc>
          <w:tcPr>
            <w:tcW w:w="3701" w:type="dxa"/>
            <w:shd w:val="clear" w:color="auto" w:fill="auto"/>
          </w:tcPr>
          <w:p w:rsidR="007229B7" w:rsidRDefault="007229B7" w:rsidP="00ED462B">
            <w:pPr>
              <w:rPr>
                <w:rFonts w:ascii="Helvetica" w:hAnsi="Helvetica" w:cs="Helvetica"/>
                <w:color w:val="000000"/>
                <w:sz w:val="18"/>
                <w:szCs w:val="18"/>
              </w:rPr>
            </w:pPr>
            <w:r w:rsidRPr="00417B05">
              <w:rPr>
                <w:rFonts w:cs="Arial"/>
                <w:color w:val="535353"/>
                <w:sz w:val="20"/>
                <w:lang w:eastAsia="en-AU"/>
              </w:rPr>
              <w:t xml:space="preserve">Understand the use of vocabulary to express greater precision of meaning, and know that words can have different meanings in different contexts </w:t>
            </w:r>
          </w:p>
        </w:tc>
        <w:tc>
          <w:tcPr>
            <w:tcW w:w="385" w:type="dxa"/>
            <w:shd w:val="clear" w:color="auto" w:fill="DDDDDD"/>
          </w:tcPr>
          <w:p w:rsidR="007229B7" w:rsidRPr="00B57A80" w:rsidRDefault="007229B7" w:rsidP="00E44BDA">
            <w:pPr>
              <w:pStyle w:val="Tabletext"/>
            </w:pPr>
          </w:p>
        </w:tc>
        <w:tc>
          <w:tcPr>
            <w:tcW w:w="385" w:type="dxa"/>
            <w:shd w:val="clear" w:color="auto" w:fill="auto"/>
          </w:tcPr>
          <w:p w:rsidR="007229B7" w:rsidRPr="00B57A80" w:rsidRDefault="007229B7" w:rsidP="00E44BDA">
            <w:pPr>
              <w:pStyle w:val="Tabletext"/>
            </w:pPr>
          </w:p>
        </w:tc>
        <w:tc>
          <w:tcPr>
            <w:tcW w:w="385" w:type="dxa"/>
            <w:shd w:val="clear" w:color="auto" w:fill="DDDDDD"/>
          </w:tcPr>
          <w:p w:rsidR="007229B7" w:rsidRPr="00B57A80" w:rsidRDefault="007229B7" w:rsidP="00E44BDA">
            <w:pPr>
              <w:pStyle w:val="Tabletext"/>
            </w:pPr>
          </w:p>
        </w:tc>
        <w:tc>
          <w:tcPr>
            <w:tcW w:w="389" w:type="dxa"/>
            <w:shd w:val="clear" w:color="auto" w:fill="auto"/>
          </w:tcPr>
          <w:p w:rsidR="007229B7" w:rsidRPr="00B57A80" w:rsidRDefault="007229B7" w:rsidP="00E44BDA">
            <w:pPr>
              <w:pStyle w:val="Tabletext"/>
            </w:pPr>
          </w:p>
        </w:tc>
        <w:tc>
          <w:tcPr>
            <w:tcW w:w="3702" w:type="dxa"/>
            <w:shd w:val="clear" w:color="auto" w:fill="auto"/>
          </w:tcPr>
          <w:p w:rsidR="007229B7" w:rsidRPr="000D5FA5" w:rsidRDefault="007229B7" w:rsidP="002F38A0">
            <w:pPr>
              <w:rPr>
                <w:rFonts w:cs="Arial"/>
                <w:color w:val="333333"/>
                <w:sz w:val="20"/>
              </w:rPr>
            </w:pPr>
            <w:r w:rsidRPr="000D5FA5">
              <w:rPr>
                <w:rFonts w:cs="Arial"/>
                <w:color w:val="333333"/>
                <w:sz w:val="20"/>
              </w:rPr>
              <w:t>Understand how ideas can be expanded and sharpened</w:t>
            </w:r>
          </w:p>
          <w:p w:rsidR="007229B7" w:rsidRPr="002F38A0" w:rsidRDefault="007229B7" w:rsidP="002F38A0">
            <w:pPr>
              <w:rPr>
                <w:rFonts w:cs="Arial"/>
                <w:color w:val="333333"/>
                <w:sz w:val="20"/>
              </w:rPr>
            </w:pPr>
            <w:r w:rsidRPr="000D5FA5">
              <w:rPr>
                <w:rFonts w:cs="Arial"/>
                <w:color w:val="333333"/>
                <w:sz w:val="20"/>
              </w:rPr>
              <w:t>through careful choice of verbs, elaborated tenses and a</w:t>
            </w:r>
            <w:r>
              <w:rPr>
                <w:rFonts w:cs="Arial"/>
                <w:color w:val="333333"/>
                <w:sz w:val="20"/>
              </w:rPr>
              <w:t xml:space="preserve"> </w:t>
            </w:r>
            <w:r w:rsidRPr="000D5FA5">
              <w:rPr>
                <w:rFonts w:cs="Arial"/>
                <w:color w:val="333333"/>
                <w:sz w:val="20"/>
              </w:rPr>
              <w:t>range of adverbials</w:t>
            </w: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702" w:type="dxa"/>
            <w:shd w:val="clear" w:color="auto" w:fill="auto"/>
          </w:tcPr>
          <w:p w:rsidR="007229B7" w:rsidRPr="007229B7" w:rsidRDefault="007229B7" w:rsidP="007229B7">
            <w:pPr>
              <w:rPr>
                <w:rFonts w:cs="Arial"/>
                <w:color w:val="000000"/>
                <w:sz w:val="20"/>
              </w:rPr>
            </w:pPr>
            <w:r w:rsidRPr="007229B7">
              <w:rPr>
                <w:rFonts w:cs="Arial"/>
                <w:color w:val="000000"/>
                <w:sz w:val="20"/>
              </w:rPr>
              <w:t xml:space="preserve">Recognise and understand that embedded clauses are a common feature of sentence structures and contribute additional information to a sentence </w:t>
            </w: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86" w:type="dxa"/>
            <w:shd w:val="clear" w:color="auto" w:fill="DDDDDD"/>
          </w:tcPr>
          <w:p w:rsidR="007229B7" w:rsidRPr="00B57A80" w:rsidRDefault="007229B7" w:rsidP="00E44BDA">
            <w:pPr>
              <w:pStyle w:val="Tabletext"/>
            </w:pPr>
          </w:p>
        </w:tc>
        <w:tc>
          <w:tcPr>
            <w:tcW w:w="529" w:type="dxa"/>
            <w:shd w:val="clear" w:color="auto" w:fill="auto"/>
          </w:tcPr>
          <w:p w:rsidR="007229B7" w:rsidRPr="00B57A80" w:rsidRDefault="007229B7" w:rsidP="00E44BDA">
            <w:pPr>
              <w:pStyle w:val="Tabletext"/>
            </w:pPr>
          </w:p>
        </w:tc>
      </w:tr>
      <w:tr w:rsidR="007229B7" w:rsidRPr="00B57A80" w:rsidTr="009112F1">
        <w:trPr>
          <w:jc w:val="center"/>
        </w:trPr>
        <w:tc>
          <w:tcPr>
            <w:tcW w:w="3698" w:type="dxa"/>
            <w:shd w:val="clear" w:color="auto" w:fill="auto"/>
          </w:tcPr>
          <w:p w:rsidR="007229B7" w:rsidRDefault="007229B7" w:rsidP="00D16491">
            <w:pPr>
              <w:rPr>
                <w:rFonts w:ascii="Helvetica" w:hAnsi="Helvetica" w:cs="Helvetica"/>
                <w:color w:val="000000"/>
                <w:sz w:val="18"/>
                <w:szCs w:val="18"/>
              </w:rPr>
            </w:pPr>
            <w:r w:rsidRPr="00A6719C">
              <w:rPr>
                <w:rFonts w:cs="Arial"/>
                <w:color w:val="535353"/>
                <w:sz w:val="20"/>
                <w:lang w:eastAsia="en-AU"/>
              </w:rPr>
              <w:t xml:space="preserve">Understand how to use strategies for spelling words, including spelling rules, knowledge of morphemic word families, spelling generalisations, and letter combinations including double letters </w:t>
            </w:r>
          </w:p>
        </w:tc>
        <w:tc>
          <w:tcPr>
            <w:tcW w:w="382" w:type="dxa"/>
            <w:shd w:val="clear" w:color="auto" w:fill="DDDDDD"/>
          </w:tcPr>
          <w:p w:rsidR="007229B7" w:rsidRPr="00B57A80" w:rsidRDefault="007229B7" w:rsidP="00E44BDA">
            <w:pPr>
              <w:pStyle w:val="Tabletext"/>
            </w:pPr>
          </w:p>
        </w:tc>
        <w:tc>
          <w:tcPr>
            <w:tcW w:w="385" w:type="dxa"/>
            <w:shd w:val="clear" w:color="auto" w:fill="auto"/>
          </w:tcPr>
          <w:p w:rsidR="007229B7" w:rsidRPr="00B57A80" w:rsidRDefault="007229B7" w:rsidP="00E44BDA">
            <w:pPr>
              <w:pStyle w:val="Tabletext"/>
            </w:pPr>
          </w:p>
        </w:tc>
        <w:tc>
          <w:tcPr>
            <w:tcW w:w="385" w:type="dxa"/>
            <w:shd w:val="clear" w:color="auto" w:fill="DDDDDD"/>
          </w:tcPr>
          <w:p w:rsidR="007229B7" w:rsidRPr="00B57A80" w:rsidRDefault="007229B7" w:rsidP="00E44BDA">
            <w:pPr>
              <w:pStyle w:val="Tabletext"/>
            </w:pPr>
          </w:p>
        </w:tc>
        <w:tc>
          <w:tcPr>
            <w:tcW w:w="392" w:type="dxa"/>
            <w:shd w:val="clear" w:color="auto" w:fill="auto"/>
          </w:tcPr>
          <w:p w:rsidR="007229B7" w:rsidRPr="00B57A80" w:rsidRDefault="007229B7" w:rsidP="00E44BDA">
            <w:pPr>
              <w:pStyle w:val="Tabletext"/>
            </w:pPr>
          </w:p>
        </w:tc>
        <w:tc>
          <w:tcPr>
            <w:tcW w:w="3701" w:type="dxa"/>
            <w:shd w:val="clear" w:color="auto" w:fill="auto"/>
          </w:tcPr>
          <w:p w:rsidR="007229B7" w:rsidRPr="00DE6D07" w:rsidRDefault="007229B7" w:rsidP="00ED462B">
            <w:pPr>
              <w:rPr>
                <w:rFonts w:ascii="Times New Roman" w:hAnsi="Times New Roman"/>
                <w:color w:val="4F81BD" w:themeColor="accent1"/>
                <w:sz w:val="16"/>
                <w:szCs w:val="16"/>
                <w:lang w:eastAsia="en-AU"/>
              </w:rPr>
            </w:pPr>
            <w:r w:rsidRPr="00417B05">
              <w:rPr>
                <w:rFonts w:cs="Arial"/>
                <w:color w:val="535353"/>
                <w:sz w:val="20"/>
                <w:lang w:eastAsia="en-AU"/>
              </w:rPr>
              <w:t xml:space="preserve">Understand how possession is signalled through apostrophes and how to use apostrophes of possession for common and proper nouns </w:t>
            </w:r>
          </w:p>
          <w:p w:rsidR="007229B7" w:rsidRDefault="007229B7" w:rsidP="00B673EC">
            <w:pPr>
              <w:rPr>
                <w:rFonts w:ascii="Helvetica" w:hAnsi="Helvetica" w:cs="Helvetica"/>
                <w:color w:val="000000"/>
                <w:sz w:val="18"/>
                <w:szCs w:val="18"/>
              </w:rPr>
            </w:pPr>
          </w:p>
        </w:tc>
        <w:tc>
          <w:tcPr>
            <w:tcW w:w="385" w:type="dxa"/>
            <w:shd w:val="clear" w:color="auto" w:fill="DDDDDD"/>
          </w:tcPr>
          <w:p w:rsidR="007229B7" w:rsidRPr="00B57A80" w:rsidRDefault="007229B7" w:rsidP="00E44BDA">
            <w:pPr>
              <w:pStyle w:val="Tabletext"/>
            </w:pPr>
          </w:p>
        </w:tc>
        <w:tc>
          <w:tcPr>
            <w:tcW w:w="385" w:type="dxa"/>
            <w:shd w:val="clear" w:color="auto" w:fill="auto"/>
          </w:tcPr>
          <w:p w:rsidR="007229B7" w:rsidRPr="00B57A80" w:rsidRDefault="007229B7" w:rsidP="00E44BDA">
            <w:pPr>
              <w:pStyle w:val="Tabletext"/>
            </w:pPr>
          </w:p>
        </w:tc>
        <w:tc>
          <w:tcPr>
            <w:tcW w:w="385" w:type="dxa"/>
            <w:shd w:val="clear" w:color="auto" w:fill="DDDDDD"/>
          </w:tcPr>
          <w:p w:rsidR="007229B7" w:rsidRPr="00B57A80" w:rsidRDefault="007229B7" w:rsidP="00E44BDA">
            <w:pPr>
              <w:pStyle w:val="Tabletext"/>
            </w:pPr>
          </w:p>
        </w:tc>
        <w:tc>
          <w:tcPr>
            <w:tcW w:w="389" w:type="dxa"/>
            <w:shd w:val="clear" w:color="auto" w:fill="auto"/>
          </w:tcPr>
          <w:p w:rsidR="007229B7" w:rsidRPr="00B57A80" w:rsidRDefault="007229B7" w:rsidP="00E44BDA">
            <w:pPr>
              <w:pStyle w:val="Tabletext"/>
            </w:pPr>
          </w:p>
        </w:tc>
        <w:tc>
          <w:tcPr>
            <w:tcW w:w="3702" w:type="dxa"/>
            <w:shd w:val="clear" w:color="auto" w:fill="auto"/>
          </w:tcPr>
          <w:p w:rsidR="007229B7" w:rsidRDefault="007229B7" w:rsidP="002F38A0">
            <w:pPr>
              <w:rPr>
                <w:rFonts w:ascii="Helvetica" w:hAnsi="Helvetica" w:cs="Helvetica"/>
                <w:color w:val="000000"/>
                <w:sz w:val="18"/>
                <w:szCs w:val="18"/>
              </w:rPr>
            </w:pPr>
            <w:r w:rsidRPr="000D5FA5">
              <w:rPr>
                <w:rFonts w:cs="Arial"/>
                <w:color w:val="333333"/>
                <w:sz w:val="20"/>
              </w:rPr>
              <w:t>Investigate how vocabulary choices, including evaluative language can express shades of meaning, feeling and opinion</w:t>
            </w: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702" w:type="dxa"/>
            <w:shd w:val="clear" w:color="auto" w:fill="auto"/>
          </w:tcPr>
          <w:p w:rsidR="007229B7" w:rsidRPr="007229B7" w:rsidRDefault="007229B7" w:rsidP="007229B7">
            <w:pPr>
              <w:rPr>
                <w:rFonts w:cs="Arial"/>
                <w:color w:val="000000"/>
                <w:sz w:val="20"/>
              </w:rPr>
            </w:pPr>
            <w:r w:rsidRPr="007229B7">
              <w:rPr>
                <w:rFonts w:cs="Arial"/>
                <w:color w:val="000000"/>
                <w:sz w:val="20"/>
              </w:rPr>
              <w:t xml:space="preserve">Understand how modality is achieved through discriminating choices in modal verbs, adverbs, adjectives and nouns </w:t>
            </w: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86" w:type="dxa"/>
            <w:shd w:val="clear" w:color="auto" w:fill="DDDDDD"/>
          </w:tcPr>
          <w:p w:rsidR="007229B7" w:rsidRPr="00B57A80" w:rsidRDefault="007229B7" w:rsidP="00E44BDA">
            <w:pPr>
              <w:pStyle w:val="Tabletext"/>
            </w:pPr>
          </w:p>
        </w:tc>
        <w:tc>
          <w:tcPr>
            <w:tcW w:w="529" w:type="dxa"/>
            <w:shd w:val="clear" w:color="auto" w:fill="auto"/>
          </w:tcPr>
          <w:p w:rsidR="007229B7" w:rsidRPr="00B57A80" w:rsidRDefault="007229B7" w:rsidP="00E44BDA">
            <w:pPr>
              <w:pStyle w:val="Tabletext"/>
            </w:pPr>
          </w:p>
        </w:tc>
      </w:tr>
      <w:tr w:rsidR="007229B7" w:rsidRPr="00B57A80" w:rsidTr="009112F1">
        <w:trPr>
          <w:jc w:val="center"/>
        </w:trPr>
        <w:tc>
          <w:tcPr>
            <w:tcW w:w="3698" w:type="dxa"/>
            <w:shd w:val="clear" w:color="auto" w:fill="auto"/>
          </w:tcPr>
          <w:p w:rsidR="007229B7" w:rsidRDefault="007229B7" w:rsidP="00D16491">
            <w:pPr>
              <w:rPr>
                <w:rFonts w:ascii="Helvetica" w:hAnsi="Helvetica" w:cs="Helvetica"/>
                <w:color w:val="000000"/>
                <w:sz w:val="18"/>
                <w:szCs w:val="18"/>
              </w:rPr>
            </w:pPr>
            <w:r w:rsidRPr="00A6719C">
              <w:rPr>
                <w:rFonts w:cs="Arial"/>
                <w:color w:val="535353"/>
                <w:sz w:val="20"/>
                <w:lang w:eastAsia="en-AU"/>
              </w:rPr>
              <w:t xml:space="preserve">Recognise homophones and know how to use context to identify correct spelling </w:t>
            </w:r>
          </w:p>
        </w:tc>
        <w:tc>
          <w:tcPr>
            <w:tcW w:w="382" w:type="dxa"/>
            <w:shd w:val="clear" w:color="auto" w:fill="DDDDDD"/>
          </w:tcPr>
          <w:p w:rsidR="007229B7" w:rsidRPr="00B57A80" w:rsidRDefault="007229B7" w:rsidP="00E44BDA">
            <w:pPr>
              <w:pStyle w:val="Tabletext"/>
            </w:pPr>
          </w:p>
        </w:tc>
        <w:tc>
          <w:tcPr>
            <w:tcW w:w="385" w:type="dxa"/>
            <w:shd w:val="clear" w:color="auto" w:fill="auto"/>
          </w:tcPr>
          <w:p w:rsidR="007229B7" w:rsidRPr="00B57A80" w:rsidRDefault="007229B7" w:rsidP="00E44BDA">
            <w:pPr>
              <w:pStyle w:val="Tabletext"/>
            </w:pPr>
          </w:p>
        </w:tc>
        <w:tc>
          <w:tcPr>
            <w:tcW w:w="385" w:type="dxa"/>
            <w:shd w:val="clear" w:color="auto" w:fill="DDDDDD"/>
          </w:tcPr>
          <w:p w:rsidR="007229B7" w:rsidRPr="00B57A80" w:rsidRDefault="007229B7" w:rsidP="00E44BDA">
            <w:pPr>
              <w:pStyle w:val="Tabletext"/>
            </w:pPr>
          </w:p>
        </w:tc>
        <w:tc>
          <w:tcPr>
            <w:tcW w:w="392" w:type="dxa"/>
            <w:shd w:val="clear" w:color="auto" w:fill="auto"/>
          </w:tcPr>
          <w:p w:rsidR="007229B7" w:rsidRPr="00B57A80" w:rsidRDefault="007229B7" w:rsidP="00E44BDA">
            <w:pPr>
              <w:pStyle w:val="Tabletext"/>
            </w:pPr>
          </w:p>
        </w:tc>
        <w:tc>
          <w:tcPr>
            <w:tcW w:w="3701" w:type="dxa"/>
            <w:shd w:val="clear" w:color="auto" w:fill="auto"/>
          </w:tcPr>
          <w:p w:rsidR="007229B7" w:rsidRPr="00ED462B" w:rsidRDefault="007229B7" w:rsidP="00B673EC">
            <w:pPr>
              <w:rPr>
                <w:rFonts w:ascii="Times New Roman" w:hAnsi="Times New Roman"/>
                <w:color w:val="4F81BD" w:themeColor="accent1"/>
                <w:sz w:val="16"/>
                <w:szCs w:val="16"/>
                <w:lang w:eastAsia="en-AU"/>
              </w:rPr>
            </w:pPr>
            <w:r w:rsidRPr="00417B05">
              <w:rPr>
                <w:rFonts w:cs="Arial"/>
                <w:color w:val="535353"/>
                <w:sz w:val="20"/>
                <w:lang w:eastAsia="en-AU"/>
              </w:rPr>
              <w:t xml:space="preserve">Understand how to use banks of known words as well as word origins, prefixes, suffixes and morphemes to learn and spell new words </w:t>
            </w:r>
          </w:p>
        </w:tc>
        <w:tc>
          <w:tcPr>
            <w:tcW w:w="385" w:type="dxa"/>
            <w:shd w:val="clear" w:color="auto" w:fill="DDDDDD"/>
          </w:tcPr>
          <w:p w:rsidR="007229B7" w:rsidRPr="00B57A80" w:rsidRDefault="007229B7" w:rsidP="00E44BDA">
            <w:pPr>
              <w:pStyle w:val="Tabletext"/>
            </w:pPr>
          </w:p>
        </w:tc>
        <w:tc>
          <w:tcPr>
            <w:tcW w:w="385" w:type="dxa"/>
            <w:shd w:val="clear" w:color="auto" w:fill="auto"/>
          </w:tcPr>
          <w:p w:rsidR="007229B7" w:rsidRPr="00B57A80" w:rsidRDefault="007229B7" w:rsidP="00E44BDA">
            <w:pPr>
              <w:pStyle w:val="Tabletext"/>
            </w:pPr>
          </w:p>
        </w:tc>
        <w:tc>
          <w:tcPr>
            <w:tcW w:w="385" w:type="dxa"/>
            <w:shd w:val="clear" w:color="auto" w:fill="DDDDDD"/>
          </w:tcPr>
          <w:p w:rsidR="007229B7" w:rsidRPr="00B57A80" w:rsidRDefault="007229B7" w:rsidP="00E44BDA">
            <w:pPr>
              <w:pStyle w:val="Tabletext"/>
            </w:pPr>
          </w:p>
        </w:tc>
        <w:tc>
          <w:tcPr>
            <w:tcW w:w="389" w:type="dxa"/>
            <w:shd w:val="clear" w:color="auto" w:fill="auto"/>
          </w:tcPr>
          <w:p w:rsidR="007229B7" w:rsidRPr="00B57A80" w:rsidRDefault="007229B7" w:rsidP="00E44BDA">
            <w:pPr>
              <w:pStyle w:val="Tabletext"/>
            </w:pPr>
          </w:p>
        </w:tc>
        <w:tc>
          <w:tcPr>
            <w:tcW w:w="3702" w:type="dxa"/>
            <w:shd w:val="clear" w:color="auto" w:fill="auto"/>
          </w:tcPr>
          <w:p w:rsidR="007229B7" w:rsidRPr="002F38A0" w:rsidRDefault="007229B7" w:rsidP="002F38A0">
            <w:pPr>
              <w:rPr>
                <w:rFonts w:cs="Arial"/>
                <w:color w:val="535353"/>
                <w:sz w:val="20"/>
                <w:lang w:eastAsia="en-AU"/>
              </w:rPr>
            </w:pPr>
            <w:r w:rsidRPr="000D5FA5">
              <w:rPr>
                <w:rFonts w:cs="Arial"/>
                <w:color w:val="535353"/>
                <w:sz w:val="20"/>
                <w:lang w:eastAsia="en-AU"/>
              </w:rPr>
              <w:t>Understand how to use banks of known words, word</w:t>
            </w:r>
            <w:r>
              <w:rPr>
                <w:rFonts w:cs="Arial"/>
                <w:color w:val="535353"/>
                <w:sz w:val="20"/>
                <w:lang w:eastAsia="en-AU"/>
              </w:rPr>
              <w:t xml:space="preserve"> </w:t>
            </w:r>
            <w:r w:rsidRPr="000D5FA5">
              <w:rPr>
                <w:rFonts w:cs="Arial"/>
                <w:color w:val="535353"/>
                <w:sz w:val="20"/>
                <w:lang w:eastAsia="en-AU"/>
              </w:rPr>
              <w:t>origins, base words, suffixes and prefixes, morphemes,</w:t>
            </w:r>
            <w:r>
              <w:rPr>
                <w:rFonts w:cs="Arial"/>
                <w:color w:val="535353"/>
                <w:sz w:val="20"/>
                <w:lang w:eastAsia="en-AU"/>
              </w:rPr>
              <w:t xml:space="preserve"> </w:t>
            </w:r>
            <w:r w:rsidRPr="000D5FA5">
              <w:rPr>
                <w:rFonts w:cs="Arial"/>
                <w:color w:val="535353"/>
                <w:sz w:val="20"/>
                <w:lang w:eastAsia="en-AU"/>
              </w:rPr>
              <w:t>spelling patterns and generalisations to learn and spell</w:t>
            </w:r>
            <w:r>
              <w:rPr>
                <w:rFonts w:cs="Arial"/>
                <w:color w:val="535353"/>
                <w:sz w:val="20"/>
                <w:lang w:eastAsia="en-AU"/>
              </w:rPr>
              <w:t xml:space="preserve"> </w:t>
            </w:r>
            <w:r w:rsidRPr="000D5FA5">
              <w:rPr>
                <w:rFonts w:cs="Arial"/>
                <w:color w:val="535353"/>
                <w:sz w:val="20"/>
                <w:lang w:eastAsia="en-AU"/>
              </w:rPr>
              <w:t>new words, for example technical words and words</w:t>
            </w:r>
            <w:r>
              <w:rPr>
                <w:rFonts w:cs="Arial"/>
                <w:color w:val="535353"/>
                <w:sz w:val="20"/>
                <w:lang w:eastAsia="en-AU"/>
              </w:rPr>
              <w:t xml:space="preserve"> </w:t>
            </w:r>
            <w:r w:rsidRPr="000D5FA5">
              <w:rPr>
                <w:rFonts w:cs="Arial"/>
                <w:color w:val="535353"/>
                <w:sz w:val="20"/>
                <w:lang w:eastAsia="en-AU"/>
              </w:rPr>
              <w:t xml:space="preserve">adopted from other languages </w:t>
            </w: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702" w:type="dxa"/>
            <w:shd w:val="clear" w:color="auto" w:fill="auto"/>
          </w:tcPr>
          <w:p w:rsidR="007229B7" w:rsidRPr="007229B7" w:rsidRDefault="007229B7" w:rsidP="007229B7">
            <w:pPr>
              <w:rPr>
                <w:rFonts w:cs="Arial"/>
                <w:color w:val="000000"/>
                <w:sz w:val="20"/>
              </w:rPr>
            </w:pPr>
            <w:r w:rsidRPr="007229B7">
              <w:rPr>
                <w:rFonts w:cs="Arial"/>
                <w:color w:val="000000"/>
                <w:sz w:val="20"/>
              </w:rPr>
              <w:t xml:space="preserve">Understand how to use spelling rules and word origins, for example Greek and Latin roots, base words, suffixes, prefixes, spelling patterns and generalisations to learn new words and how to spell them </w:t>
            </w: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86" w:type="dxa"/>
            <w:shd w:val="clear" w:color="auto" w:fill="DDDDDD"/>
          </w:tcPr>
          <w:p w:rsidR="007229B7" w:rsidRPr="00B57A80" w:rsidRDefault="007229B7" w:rsidP="00E44BDA">
            <w:pPr>
              <w:pStyle w:val="Tabletext"/>
            </w:pPr>
          </w:p>
        </w:tc>
        <w:tc>
          <w:tcPr>
            <w:tcW w:w="529" w:type="dxa"/>
            <w:shd w:val="clear" w:color="auto" w:fill="auto"/>
          </w:tcPr>
          <w:p w:rsidR="007229B7" w:rsidRPr="00B57A80" w:rsidRDefault="007229B7" w:rsidP="00E44BDA">
            <w:pPr>
              <w:pStyle w:val="Tabletext"/>
            </w:pPr>
          </w:p>
        </w:tc>
      </w:tr>
      <w:tr w:rsidR="007229B7" w:rsidRPr="00B57A80" w:rsidTr="009112F1">
        <w:trPr>
          <w:jc w:val="center"/>
        </w:trPr>
        <w:tc>
          <w:tcPr>
            <w:tcW w:w="3698" w:type="dxa"/>
            <w:shd w:val="clear" w:color="auto" w:fill="auto"/>
          </w:tcPr>
          <w:p w:rsidR="007229B7" w:rsidRPr="00D16491" w:rsidRDefault="007229B7" w:rsidP="00D16491">
            <w:pPr>
              <w:rPr>
                <w:rFonts w:ascii="Times New Roman" w:hAnsi="Times New Roman"/>
                <w:color w:val="4F81BD" w:themeColor="accent1"/>
                <w:sz w:val="16"/>
                <w:szCs w:val="16"/>
                <w:lang w:eastAsia="en-AU"/>
              </w:rPr>
            </w:pPr>
            <w:r w:rsidRPr="00A6719C">
              <w:rPr>
                <w:rFonts w:cs="Arial"/>
                <w:color w:val="535353"/>
                <w:sz w:val="20"/>
                <w:lang w:eastAsia="en-AU"/>
              </w:rPr>
              <w:t xml:space="preserve">Recognise how quotation marks are used in texts to signal dialogue, titles and reported speech </w:t>
            </w:r>
          </w:p>
        </w:tc>
        <w:tc>
          <w:tcPr>
            <w:tcW w:w="382" w:type="dxa"/>
            <w:shd w:val="clear" w:color="auto" w:fill="DDDDDD"/>
          </w:tcPr>
          <w:p w:rsidR="007229B7" w:rsidRPr="00B57A80" w:rsidRDefault="007229B7" w:rsidP="00E44BDA">
            <w:pPr>
              <w:pStyle w:val="Tabletext"/>
            </w:pPr>
          </w:p>
        </w:tc>
        <w:tc>
          <w:tcPr>
            <w:tcW w:w="385" w:type="dxa"/>
            <w:shd w:val="clear" w:color="auto" w:fill="auto"/>
          </w:tcPr>
          <w:p w:rsidR="007229B7" w:rsidRPr="00B57A80" w:rsidRDefault="007229B7" w:rsidP="00E44BDA">
            <w:pPr>
              <w:pStyle w:val="Tabletext"/>
            </w:pPr>
          </w:p>
        </w:tc>
        <w:tc>
          <w:tcPr>
            <w:tcW w:w="385" w:type="dxa"/>
            <w:shd w:val="clear" w:color="auto" w:fill="DDDDDD"/>
          </w:tcPr>
          <w:p w:rsidR="007229B7" w:rsidRPr="00B57A80" w:rsidRDefault="007229B7" w:rsidP="00E44BDA">
            <w:pPr>
              <w:pStyle w:val="Tabletext"/>
            </w:pPr>
          </w:p>
        </w:tc>
        <w:tc>
          <w:tcPr>
            <w:tcW w:w="392" w:type="dxa"/>
            <w:shd w:val="clear" w:color="auto" w:fill="auto"/>
          </w:tcPr>
          <w:p w:rsidR="007229B7" w:rsidRPr="00B57A80" w:rsidRDefault="007229B7" w:rsidP="00E44BDA">
            <w:pPr>
              <w:pStyle w:val="Tabletext"/>
            </w:pPr>
          </w:p>
        </w:tc>
        <w:tc>
          <w:tcPr>
            <w:tcW w:w="3701" w:type="dxa"/>
            <w:shd w:val="clear" w:color="auto" w:fill="auto"/>
          </w:tcPr>
          <w:p w:rsidR="007229B7" w:rsidRPr="00417B05" w:rsidRDefault="007229B7" w:rsidP="009112F1">
            <w:pPr>
              <w:rPr>
                <w:rFonts w:ascii="Times New Roman" w:hAnsi="Times New Roman"/>
                <w:color w:val="4F81BD" w:themeColor="accent1"/>
                <w:sz w:val="16"/>
                <w:szCs w:val="16"/>
                <w:lang w:eastAsia="en-AU"/>
              </w:rPr>
            </w:pPr>
            <w:r w:rsidRPr="00417B05">
              <w:rPr>
                <w:lang w:eastAsia="en-AU"/>
              </w:rPr>
              <w:t xml:space="preserve">Recognise uncommon plurals, for example ‘foci’ </w:t>
            </w:r>
          </w:p>
          <w:p w:rsidR="007229B7" w:rsidRPr="00417B05" w:rsidRDefault="007229B7" w:rsidP="00B673EC">
            <w:pPr>
              <w:rPr>
                <w:rFonts w:cs="Arial"/>
                <w:color w:val="535353"/>
                <w:sz w:val="20"/>
                <w:lang w:eastAsia="en-AU"/>
              </w:rPr>
            </w:pPr>
          </w:p>
        </w:tc>
        <w:tc>
          <w:tcPr>
            <w:tcW w:w="385" w:type="dxa"/>
            <w:shd w:val="clear" w:color="auto" w:fill="DDDDDD"/>
          </w:tcPr>
          <w:p w:rsidR="007229B7" w:rsidRPr="00B57A80" w:rsidRDefault="007229B7" w:rsidP="00E44BDA">
            <w:pPr>
              <w:pStyle w:val="Tabletext"/>
            </w:pPr>
          </w:p>
        </w:tc>
        <w:tc>
          <w:tcPr>
            <w:tcW w:w="385" w:type="dxa"/>
            <w:shd w:val="clear" w:color="auto" w:fill="auto"/>
          </w:tcPr>
          <w:p w:rsidR="007229B7" w:rsidRPr="00B57A80" w:rsidRDefault="007229B7" w:rsidP="00E44BDA">
            <w:pPr>
              <w:pStyle w:val="Tabletext"/>
            </w:pPr>
          </w:p>
        </w:tc>
        <w:tc>
          <w:tcPr>
            <w:tcW w:w="385" w:type="dxa"/>
            <w:shd w:val="clear" w:color="auto" w:fill="DDDDDD"/>
          </w:tcPr>
          <w:p w:rsidR="007229B7" w:rsidRPr="00B57A80" w:rsidRDefault="007229B7" w:rsidP="00E44BDA">
            <w:pPr>
              <w:pStyle w:val="Tabletext"/>
            </w:pPr>
          </w:p>
        </w:tc>
        <w:tc>
          <w:tcPr>
            <w:tcW w:w="389" w:type="dxa"/>
            <w:shd w:val="clear" w:color="auto" w:fill="auto"/>
          </w:tcPr>
          <w:p w:rsidR="007229B7" w:rsidRPr="00B57A80" w:rsidRDefault="007229B7" w:rsidP="00E44BDA">
            <w:pPr>
              <w:pStyle w:val="Tabletext"/>
            </w:pPr>
          </w:p>
        </w:tc>
        <w:tc>
          <w:tcPr>
            <w:tcW w:w="3702" w:type="dxa"/>
            <w:shd w:val="clear" w:color="auto" w:fill="auto"/>
          </w:tcPr>
          <w:p w:rsidR="007229B7" w:rsidRPr="000D5FA5" w:rsidRDefault="007229B7" w:rsidP="002F38A0">
            <w:pPr>
              <w:rPr>
                <w:rFonts w:ascii="Times New Roman" w:hAnsi="Times New Roman"/>
                <w:color w:val="4F81BD" w:themeColor="accent1"/>
                <w:sz w:val="16"/>
                <w:szCs w:val="16"/>
                <w:lang w:eastAsia="en-AU"/>
              </w:rPr>
            </w:pPr>
            <w:r w:rsidRPr="000D5FA5">
              <w:rPr>
                <w:rFonts w:cs="Arial"/>
                <w:color w:val="535353"/>
                <w:sz w:val="20"/>
                <w:lang w:eastAsia="en-AU"/>
              </w:rPr>
              <w:t xml:space="preserve">Understand the uses of commas to separate clauses </w:t>
            </w: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702" w:type="dxa"/>
            <w:shd w:val="clear" w:color="auto" w:fill="auto"/>
          </w:tcPr>
          <w:p w:rsidR="007229B7" w:rsidRDefault="007229B7" w:rsidP="007229B7">
            <w:pPr>
              <w:rPr>
                <w:color w:val="0000FF"/>
                <w:sz w:val="40"/>
                <w:szCs w:val="40"/>
              </w:rPr>
            </w:pP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86" w:type="dxa"/>
            <w:shd w:val="clear" w:color="auto" w:fill="DDDDDD"/>
          </w:tcPr>
          <w:p w:rsidR="007229B7" w:rsidRPr="00B57A80" w:rsidRDefault="007229B7" w:rsidP="00E44BDA">
            <w:pPr>
              <w:pStyle w:val="Tabletext"/>
            </w:pPr>
          </w:p>
        </w:tc>
        <w:tc>
          <w:tcPr>
            <w:tcW w:w="529" w:type="dxa"/>
            <w:shd w:val="clear" w:color="auto" w:fill="auto"/>
          </w:tcPr>
          <w:p w:rsidR="007229B7" w:rsidRPr="00B57A80" w:rsidRDefault="007229B7" w:rsidP="00E44BDA">
            <w:pPr>
              <w:pStyle w:val="Tabletext"/>
            </w:pPr>
          </w:p>
        </w:tc>
      </w:tr>
      <w:tr w:rsidR="007229B7" w:rsidRPr="00B57A80" w:rsidTr="009112F1">
        <w:trPr>
          <w:jc w:val="center"/>
        </w:trPr>
        <w:tc>
          <w:tcPr>
            <w:tcW w:w="3698" w:type="dxa"/>
            <w:shd w:val="clear" w:color="auto" w:fill="auto"/>
          </w:tcPr>
          <w:p w:rsidR="007229B7" w:rsidRPr="00A6719C" w:rsidRDefault="007229B7" w:rsidP="00D16491">
            <w:pPr>
              <w:rPr>
                <w:rFonts w:cs="Arial"/>
                <w:color w:val="535353"/>
                <w:sz w:val="20"/>
                <w:lang w:eastAsia="en-AU"/>
              </w:rPr>
            </w:pPr>
          </w:p>
        </w:tc>
        <w:tc>
          <w:tcPr>
            <w:tcW w:w="382" w:type="dxa"/>
            <w:shd w:val="clear" w:color="auto" w:fill="DDDDDD"/>
          </w:tcPr>
          <w:p w:rsidR="007229B7" w:rsidRPr="00B57A80" w:rsidRDefault="007229B7" w:rsidP="00E44BDA">
            <w:pPr>
              <w:pStyle w:val="Tabletext"/>
            </w:pPr>
          </w:p>
        </w:tc>
        <w:tc>
          <w:tcPr>
            <w:tcW w:w="385" w:type="dxa"/>
            <w:shd w:val="clear" w:color="auto" w:fill="auto"/>
          </w:tcPr>
          <w:p w:rsidR="007229B7" w:rsidRPr="00B57A80" w:rsidRDefault="007229B7" w:rsidP="00E44BDA">
            <w:pPr>
              <w:pStyle w:val="Tabletext"/>
            </w:pPr>
          </w:p>
        </w:tc>
        <w:tc>
          <w:tcPr>
            <w:tcW w:w="385" w:type="dxa"/>
            <w:shd w:val="clear" w:color="auto" w:fill="DDDDDD"/>
          </w:tcPr>
          <w:p w:rsidR="007229B7" w:rsidRPr="00B57A80" w:rsidRDefault="007229B7" w:rsidP="00E44BDA">
            <w:pPr>
              <w:pStyle w:val="Tabletext"/>
            </w:pPr>
          </w:p>
        </w:tc>
        <w:tc>
          <w:tcPr>
            <w:tcW w:w="392" w:type="dxa"/>
            <w:shd w:val="clear" w:color="auto" w:fill="auto"/>
          </w:tcPr>
          <w:p w:rsidR="007229B7" w:rsidRPr="00B57A80" w:rsidRDefault="007229B7" w:rsidP="00E44BDA">
            <w:pPr>
              <w:pStyle w:val="Tabletext"/>
            </w:pPr>
          </w:p>
        </w:tc>
        <w:tc>
          <w:tcPr>
            <w:tcW w:w="3701" w:type="dxa"/>
            <w:shd w:val="clear" w:color="auto" w:fill="auto"/>
          </w:tcPr>
          <w:p w:rsidR="007229B7" w:rsidRPr="0064156D" w:rsidRDefault="007229B7" w:rsidP="00ED462B">
            <w:pPr>
              <w:rPr>
                <w:rFonts w:cs="Arial"/>
                <w:color w:val="535353"/>
                <w:szCs w:val="18"/>
                <w:lang w:eastAsia="en-AU"/>
              </w:rPr>
            </w:pPr>
            <w:r w:rsidRPr="00417B05">
              <w:rPr>
                <w:rFonts w:cs="Arial"/>
                <w:color w:val="535353"/>
                <w:sz w:val="20"/>
                <w:lang w:eastAsia="en-AU"/>
              </w:rPr>
              <w:t xml:space="preserve">Understand the difference between main and subordinate clauses and how these can be combined to create complex sentences through subordinating conjunctions to develop and expand ideas </w:t>
            </w:r>
          </w:p>
        </w:tc>
        <w:tc>
          <w:tcPr>
            <w:tcW w:w="385" w:type="dxa"/>
            <w:shd w:val="clear" w:color="auto" w:fill="DDDDDD"/>
          </w:tcPr>
          <w:p w:rsidR="007229B7" w:rsidRPr="00B57A80" w:rsidRDefault="007229B7" w:rsidP="00E44BDA">
            <w:pPr>
              <w:pStyle w:val="Tabletext"/>
            </w:pPr>
          </w:p>
        </w:tc>
        <w:tc>
          <w:tcPr>
            <w:tcW w:w="385" w:type="dxa"/>
            <w:shd w:val="clear" w:color="auto" w:fill="auto"/>
          </w:tcPr>
          <w:p w:rsidR="007229B7" w:rsidRPr="00B57A80" w:rsidRDefault="007229B7" w:rsidP="00E44BDA">
            <w:pPr>
              <w:pStyle w:val="Tabletext"/>
            </w:pPr>
          </w:p>
        </w:tc>
        <w:tc>
          <w:tcPr>
            <w:tcW w:w="385" w:type="dxa"/>
            <w:shd w:val="clear" w:color="auto" w:fill="DDDDDD"/>
          </w:tcPr>
          <w:p w:rsidR="007229B7" w:rsidRPr="00B57A80" w:rsidRDefault="007229B7" w:rsidP="00E44BDA">
            <w:pPr>
              <w:pStyle w:val="Tabletext"/>
            </w:pPr>
          </w:p>
        </w:tc>
        <w:tc>
          <w:tcPr>
            <w:tcW w:w="389" w:type="dxa"/>
            <w:shd w:val="clear" w:color="auto" w:fill="auto"/>
          </w:tcPr>
          <w:p w:rsidR="007229B7" w:rsidRPr="00B57A80" w:rsidRDefault="007229B7" w:rsidP="00E44BDA">
            <w:pPr>
              <w:pStyle w:val="Tabletext"/>
            </w:pPr>
          </w:p>
        </w:tc>
        <w:tc>
          <w:tcPr>
            <w:tcW w:w="3702" w:type="dxa"/>
            <w:shd w:val="clear" w:color="auto" w:fill="auto"/>
          </w:tcPr>
          <w:p w:rsidR="007229B7" w:rsidRDefault="007229B7" w:rsidP="00E44BDA">
            <w:pPr>
              <w:pStyle w:val="Tabletext"/>
            </w:pP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702" w:type="dxa"/>
            <w:shd w:val="clear" w:color="auto" w:fill="auto"/>
          </w:tcPr>
          <w:p w:rsidR="007229B7" w:rsidRDefault="007229B7" w:rsidP="007229B7">
            <w:pPr>
              <w:rPr>
                <w:rFonts w:ascii="Helvetica" w:hAnsi="Helvetica" w:cs="Helvetica"/>
                <w:color w:val="000000"/>
                <w:sz w:val="18"/>
                <w:szCs w:val="18"/>
              </w:rPr>
            </w:pP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86" w:type="dxa"/>
            <w:shd w:val="clear" w:color="auto" w:fill="DDDDDD"/>
          </w:tcPr>
          <w:p w:rsidR="007229B7" w:rsidRPr="00B57A80" w:rsidRDefault="007229B7" w:rsidP="00E44BDA">
            <w:pPr>
              <w:pStyle w:val="Tabletext"/>
            </w:pPr>
          </w:p>
        </w:tc>
        <w:tc>
          <w:tcPr>
            <w:tcW w:w="529" w:type="dxa"/>
            <w:shd w:val="clear" w:color="auto" w:fill="auto"/>
          </w:tcPr>
          <w:p w:rsidR="007229B7" w:rsidRPr="00B57A80" w:rsidRDefault="007229B7" w:rsidP="00E44BDA">
            <w:pPr>
              <w:pStyle w:val="Tabletext"/>
            </w:pPr>
          </w:p>
        </w:tc>
      </w:tr>
      <w:tr w:rsidR="005B79C9" w:rsidRPr="00B57A80" w:rsidTr="009112F1">
        <w:trPr>
          <w:jc w:val="center"/>
        </w:trPr>
        <w:tc>
          <w:tcPr>
            <w:tcW w:w="5242" w:type="dxa"/>
            <w:gridSpan w:val="5"/>
            <w:tcBorders>
              <w:bottom w:val="single" w:sz="4" w:space="0" w:color="00948D"/>
            </w:tcBorders>
            <w:shd w:val="clear" w:color="auto" w:fill="CFE7E6"/>
          </w:tcPr>
          <w:p w:rsidR="005B79C9" w:rsidRPr="00B57A80" w:rsidRDefault="005B79C9" w:rsidP="005B79C9">
            <w:pPr>
              <w:pStyle w:val="Tablesubhead"/>
            </w:pPr>
            <w:r>
              <w:t>Speaking &amp; Listening</w:t>
            </w:r>
          </w:p>
        </w:tc>
        <w:tc>
          <w:tcPr>
            <w:tcW w:w="5245" w:type="dxa"/>
            <w:gridSpan w:val="5"/>
            <w:tcBorders>
              <w:bottom w:val="single" w:sz="4" w:space="0" w:color="00948D"/>
            </w:tcBorders>
            <w:shd w:val="clear" w:color="auto" w:fill="CFE7E6"/>
          </w:tcPr>
          <w:p w:rsidR="005B79C9" w:rsidRPr="00B57A80" w:rsidRDefault="005B79C9" w:rsidP="005B79C9">
            <w:pPr>
              <w:pStyle w:val="Tablesubhead"/>
            </w:pPr>
            <w:r>
              <w:t>Speaking &amp; Listening</w:t>
            </w:r>
          </w:p>
        </w:tc>
        <w:tc>
          <w:tcPr>
            <w:tcW w:w="5246" w:type="dxa"/>
            <w:gridSpan w:val="5"/>
            <w:tcBorders>
              <w:bottom w:val="single" w:sz="4" w:space="0" w:color="00948D"/>
            </w:tcBorders>
            <w:shd w:val="clear" w:color="auto" w:fill="CFE7E6"/>
          </w:tcPr>
          <w:p w:rsidR="005B79C9" w:rsidRPr="00B57A80" w:rsidRDefault="005B79C9" w:rsidP="005B79C9">
            <w:pPr>
              <w:pStyle w:val="Tablesubhead"/>
            </w:pPr>
            <w:r>
              <w:t>Speaking &amp; Listening</w:t>
            </w:r>
          </w:p>
        </w:tc>
        <w:tc>
          <w:tcPr>
            <w:tcW w:w="5389" w:type="dxa"/>
            <w:gridSpan w:val="5"/>
            <w:tcBorders>
              <w:bottom w:val="single" w:sz="4" w:space="0" w:color="00948D"/>
            </w:tcBorders>
            <w:shd w:val="clear" w:color="auto" w:fill="CFE7E6"/>
          </w:tcPr>
          <w:p w:rsidR="005B79C9" w:rsidRPr="00B57A80" w:rsidRDefault="005B79C9" w:rsidP="005B79C9">
            <w:pPr>
              <w:pStyle w:val="Tablesubhead"/>
            </w:pPr>
            <w:r>
              <w:t>Speaking &amp; Listening</w:t>
            </w:r>
          </w:p>
        </w:tc>
      </w:tr>
      <w:tr w:rsidR="007229B7" w:rsidRPr="00B57A80" w:rsidTr="009112F1">
        <w:trPr>
          <w:trHeight w:val="1647"/>
          <w:jc w:val="center"/>
          <w:hidden/>
        </w:trPr>
        <w:tc>
          <w:tcPr>
            <w:tcW w:w="3698" w:type="dxa"/>
            <w:shd w:val="clear" w:color="auto" w:fill="auto"/>
          </w:tcPr>
          <w:p w:rsidR="007229B7" w:rsidRPr="00803E26" w:rsidRDefault="007229B7" w:rsidP="003718E3">
            <w:pPr>
              <w:numPr>
                <w:ilvl w:val="0"/>
                <w:numId w:val="19"/>
              </w:numPr>
              <w:spacing w:before="0" w:line="240" w:lineRule="auto"/>
              <w:ind w:left="1032"/>
              <w:rPr>
                <w:rFonts w:ascii="Times New Roman" w:hAnsi="Times New Roman"/>
                <w:vanish/>
                <w:color w:val="535353"/>
                <w:sz w:val="18"/>
                <w:szCs w:val="18"/>
                <w:lang w:eastAsia="en-AU"/>
              </w:rPr>
            </w:pPr>
            <w:r w:rsidRPr="00803E26">
              <w:rPr>
                <w:rFonts w:ascii="Times New Roman" w:hAnsi="Times New Roman"/>
                <w:vanish/>
                <w:color w:val="535353"/>
                <w:sz w:val="18"/>
                <w:szCs w:val="18"/>
                <w:lang w:eastAsia="en-AU"/>
              </w:rPr>
              <w:t>identify and appreciate differences in language used in diverse family settings</w:t>
            </w:r>
          </w:p>
          <w:p w:rsidR="007229B7" w:rsidRPr="00803E26" w:rsidRDefault="007229B7" w:rsidP="00D16491">
            <w:pPr>
              <w:rPr>
                <w:rFonts w:ascii="Times New Roman" w:hAnsi="Times New Roman"/>
                <w:vanish/>
                <w:color w:val="535353"/>
                <w:sz w:val="18"/>
                <w:szCs w:val="18"/>
                <w:lang w:eastAsia="en-AU"/>
              </w:rPr>
            </w:pPr>
            <w:r w:rsidRPr="00803E26">
              <w:rPr>
                <w:rFonts w:ascii="Times New Roman" w:hAnsi="Times New Roman"/>
                <w:vanish/>
                <w:color w:val="535353"/>
                <w:sz w:val="18"/>
                <w:szCs w:val="18"/>
                <w:lang w:eastAsia="en-AU"/>
              </w:rPr>
              <w:t xml:space="preserve">Understand that strategies for interaction become more complex and demanding as levels of formality and social distance increase </w:t>
            </w:r>
          </w:p>
          <w:p w:rsidR="007229B7" w:rsidRPr="00803E26" w:rsidRDefault="007229B7" w:rsidP="00D16491">
            <w:pPr>
              <w:shd w:val="clear" w:color="auto" w:fill="F8F8F8"/>
              <w:rPr>
                <w:rFonts w:ascii="Times New Roman" w:hAnsi="Times New Roman"/>
                <w:b/>
                <w:bCs/>
                <w:vanish/>
                <w:color w:val="898989"/>
                <w:sz w:val="18"/>
                <w:szCs w:val="18"/>
                <w:lang w:eastAsia="en-AU"/>
              </w:rPr>
            </w:pPr>
            <w:r w:rsidRPr="00803E26">
              <w:rPr>
                <w:rFonts w:ascii="Times New Roman" w:hAnsi="Times New Roman"/>
                <w:b/>
                <w:bCs/>
                <w:vanish/>
                <w:color w:val="898989"/>
                <w:sz w:val="18"/>
                <w:szCs w:val="18"/>
                <w:lang w:eastAsia="en-AU"/>
              </w:rPr>
              <w:t>Elaborations</w:t>
            </w:r>
          </w:p>
          <w:p w:rsidR="007229B7" w:rsidRPr="00803E26" w:rsidRDefault="007229B7" w:rsidP="00D16491">
            <w:pPr>
              <w:numPr>
                <w:ilvl w:val="0"/>
                <w:numId w:val="18"/>
              </w:numPr>
              <w:spacing w:before="0" w:line="240" w:lineRule="auto"/>
              <w:ind w:left="1032"/>
              <w:rPr>
                <w:rFonts w:ascii="Times New Roman" w:hAnsi="Times New Roman"/>
                <w:vanish/>
                <w:color w:val="535353"/>
                <w:sz w:val="18"/>
                <w:szCs w:val="18"/>
                <w:lang w:eastAsia="en-AU"/>
              </w:rPr>
            </w:pPr>
            <w:r w:rsidRPr="00803E26">
              <w:rPr>
                <w:rFonts w:ascii="Times New Roman" w:hAnsi="Times New Roman"/>
                <w:vanish/>
                <w:color w:val="535353"/>
                <w:sz w:val="18"/>
                <w:szCs w:val="18"/>
                <w:lang w:eastAsia="en-AU"/>
              </w:rPr>
              <w:t>identify and appreciate differences in language used in diverse family settings</w:t>
            </w:r>
          </w:p>
          <w:p w:rsidR="007229B7" w:rsidRPr="00CE776D" w:rsidRDefault="007229B7" w:rsidP="00D16491">
            <w:pPr>
              <w:rPr>
                <w:sz w:val="18"/>
                <w:szCs w:val="40"/>
              </w:rPr>
            </w:pPr>
            <w:r w:rsidRPr="00A6719C">
              <w:rPr>
                <w:rFonts w:cs="Arial"/>
                <w:color w:val="535353"/>
                <w:sz w:val="20"/>
                <w:lang w:eastAsia="en-AU"/>
              </w:rPr>
              <w:t xml:space="preserve">Understand that Standard Australian English is one of many social dialects used in Australia, and that while it originated in England it has been influenced by many other languages </w:t>
            </w:r>
          </w:p>
        </w:tc>
        <w:tc>
          <w:tcPr>
            <w:tcW w:w="382" w:type="dxa"/>
            <w:shd w:val="clear" w:color="auto" w:fill="DDDDDD"/>
          </w:tcPr>
          <w:p w:rsidR="007229B7" w:rsidRPr="00B57A80" w:rsidRDefault="007229B7" w:rsidP="00E44BDA">
            <w:pPr>
              <w:pStyle w:val="Tabletext"/>
            </w:pPr>
          </w:p>
        </w:tc>
        <w:tc>
          <w:tcPr>
            <w:tcW w:w="385" w:type="dxa"/>
            <w:shd w:val="clear" w:color="auto" w:fill="auto"/>
          </w:tcPr>
          <w:p w:rsidR="007229B7" w:rsidRPr="00B57A80" w:rsidRDefault="007229B7" w:rsidP="00E44BDA">
            <w:pPr>
              <w:pStyle w:val="Tabletext"/>
            </w:pPr>
          </w:p>
        </w:tc>
        <w:tc>
          <w:tcPr>
            <w:tcW w:w="385" w:type="dxa"/>
            <w:shd w:val="clear" w:color="auto" w:fill="DDDDDD"/>
          </w:tcPr>
          <w:p w:rsidR="007229B7" w:rsidRPr="00B57A80" w:rsidRDefault="007229B7" w:rsidP="00E44BDA">
            <w:pPr>
              <w:pStyle w:val="Tabletext"/>
            </w:pPr>
          </w:p>
        </w:tc>
        <w:tc>
          <w:tcPr>
            <w:tcW w:w="392" w:type="dxa"/>
            <w:shd w:val="clear" w:color="auto" w:fill="auto"/>
          </w:tcPr>
          <w:p w:rsidR="007229B7" w:rsidRPr="00B57A80" w:rsidRDefault="007229B7" w:rsidP="00E44BDA">
            <w:pPr>
              <w:pStyle w:val="Tabletext"/>
            </w:pPr>
          </w:p>
        </w:tc>
        <w:tc>
          <w:tcPr>
            <w:tcW w:w="3701" w:type="dxa"/>
            <w:shd w:val="clear" w:color="auto" w:fill="auto"/>
          </w:tcPr>
          <w:p w:rsidR="007229B7" w:rsidRPr="009112F1" w:rsidRDefault="007229B7" w:rsidP="009112F1">
            <w:pPr>
              <w:rPr>
                <w:rFonts w:cs="Arial"/>
                <w:color w:val="535353"/>
                <w:sz w:val="20"/>
                <w:lang w:eastAsia="en-AU"/>
              </w:rPr>
            </w:pPr>
            <w:r w:rsidRPr="00417B05">
              <w:rPr>
                <w:rFonts w:cs="Arial"/>
                <w:vanish/>
                <w:color w:val="535353"/>
                <w:sz w:val="20"/>
                <w:lang w:eastAsia="en-AU"/>
              </w:rPr>
              <w:t>Understand that strategies for interaction become more complex and demanding as levels of formality and social distance increas</w:t>
            </w:r>
            <w:r w:rsidRPr="00417B05">
              <w:rPr>
                <w:rFonts w:cs="Arial"/>
                <w:b/>
                <w:bCs/>
                <w:vanish/>
                <w:color w:val="898989"/>
                <w:sz w:val="20"/>
                <w:lang w:eastAsia="en-AU"/>
              </w:rPr>
              <w:t>Elaborations</w:t>
            </w:r>
            <w:r w:rsidRPr="00417B05">
              <w:rPr>
                <w:rFonts w:cs="Arial"/>
                <w:color w:val="535353"/>
                <w:sz w:val="20"/>
                <w:lang w:eastAsia="en-AU"/>
              </w:rPr>
              <w:t>Understand that the pronunciation, spelling and meanings</w:t>
            </w:r>
            <w:r>
              <w:rPr>
                <w:rFonts w:cs="Arial"/>
                <w:color w:val="535353"/>
                <w:sz w:val="20"/>
                <w:lang w:eastAsia="en-AU"/>
              </w:rPr>
              <w:t xml:space="preserve"> </w:t>
            </w:r>
            <w:r w:rsidRPr="00417B05">
              <w:rPr>
                <w:rFonts w:cs="Arial"/>
                <w:color w:val="535353"/>
                <w:sz w:val="20"/>
                <w:lang w:eastAsia="en-AU"/>
              </w:rPr>
              <w:t xml:space="preserve">of words have histories and change over time </w:t>
            </w:r>
            <w:r w:rsidRPr="00803E26">
              <w:rPr>
                <w:rFonts w:ascii="Times New Roman" w:hAnsi="Times New Roman"/>
                <w:vanish/>
                <w:color w:val="535353"/>
                <w:sz w:val="18"/>
                <w:szCs w:val="18"/>
                <w:lang w:eastAsia="en-AU"/>
              </w:rPr>
              <w:t xml:space="preserve">identify and appreciate differences in language used in diverse family settingsUnderstand that strategies for interaction become more complex and demanding as levels of formality and social distance increase </w:t>
            </w:r>
            <w:r w:rsidRPr="00803E26">
              <w:rPr>
                <w:rFonts w:ascii="Times New Roman" w:hAnsi="Times New Roman"/>
                <w:b/>
                <w:bCs/>
                <w:vanish/>
                <w:color w:val="898989"/>
                <w:sz w:val="18"/>
                <w:szCs w:val="18"/>
                <w:lang w:eastAsia="en-AU"/>
              </w:rPr>
              <w:t>Elaborations</w:t>
            </w:r>
          </w:p>
          <w:p w:rsidR="007229B7" w:rsidRPr="00803E26" w:rsidRDefault="007229B7" w:rsidP="00ED462B">
            <w:pPr>
              <w:numPr>
                <w:ilvl w:val="0"/>
                <w:numId w:val="18"/>
              </w:numPr>
              <w:spacing w:before="0" w:after="120" w:line="240" w:lineRule="auto"/>
              <w:ind w:left="1032"/>
              <w:rPr>
                <w:rFonts w:ascii="Times New Roman" w:hAnsi="Times New Roman"/>
                <w:vanish/>
                <w:color w:val="535353"/>
                <w:sz w:val="18"/>
                <w:szCs w:val="18"/>
                <w:lang w:eastAsia="en-AU"/>
              </w:rPr>
            </w:pPr>
            <w:r w:rsidRPr="00803E26">
              <w:rPr>
                <w:rFonts w:ascii="Times New Roman" w:hAnsi="Times New Roman"/>
                <w:vanish/>
                <w:color w:val="535353"/>
                <w:sz w:val="18"/>
                <w:szCs w:val="18"/>
                <w:lang w:eastAsia="en-AU"/>
              </w:rPr>
              <w:t>identify and appreciate differences in language used in diverse family settings</w:t>
            </w:r>
          </w:p>
          <w:p w:rsidR="007229B7" w:rsidRPr="00CE776D" w:rsidRDefault="007229B7" w:rsidP="00B673EC">
            <w:pPr>
              <w:spacing w:after="120"/>
              <w:ind w:left="1032"/>
              <w:rPr>
                <w:sz w:val="18"/>
                <w:szCs w:val="40"/>
              </w:rPr>
            </w:pPr>
          </w:p>
        </w:tc>
        <w:tc>
          <w:tcPr>
            <w:tcW w:w="385" w:type="dxa"/>
            <w:shd w:val="clear" w:color="auto" w:fill="DDDDDD"/>
          </w:tcPr>
          <w:p w:rsidR="007229B7" w:rsidRPr="00B57A80" w:rsidRDefault="007229B7" w:rsidP="00E44BDA">
            <w:pPr>
              <w:pStyle w:val="Tabletext"/>
            </w:pPr>
          </w:p>
        </w:tc>
        <w:tc>
          <w:tcPr>
            <w:tcW w:w="385" w:type="dxa"/>
            <w:shd w:val="clear" w:color="auto" w:fill="auto"/>
          </w:tcPr>
          <w:p w:rsidR="007229B7" w:rsidRPr="00B57A80" w:rsidRDefault="007229B7" w:rsidP="00E44BDA">
            <w:pPr>
              <w:pStyle w:val="Tabletext"/>
            </w:pPr>
          </w:p>
        </w:tc>
        <w:tc>
          <w:tcPr>
            <w:tcW w:w="385" w:type="dxa"/>
            <w:shd w:val="clear" w:color="auto" w:fill="DDDDDD"/>
          </w:tcPr>
          <w:p w:rsidR="007229B7" w:rsidRPr="00B57A80" w:rsidRDefault="007229B7" w:rsidP="00E44BDA">
            <w:pPr>
              <w:pStyle w:val="Tabletext"/>
            </w:pPr>
          </w:p>
        </w:tc>
        <w:tc>
          <w:tcPr>
            <w:tcW w:w="389" w:type="dxa"/>
            <w:shd w:val="clear" w:color="auto" w:fill="auto"/>
          </w:tcPr>
          <w:p w:rsidR="007229B7" w:rsidRPr="00B57A80" w:rsidRDefault="007229B7" w:rsidP="00E44BDA">
            <w:pPr>
              <w:pStyle w:val="Tabletext"/>
            </w:pPr>
          </w:p>
        </w:tc>
        <w:tc>
          <w:tcPr>
            <w:tcW w:w="3702" w:type="dxa"/>
            <w:shd w:val="clear" w:color="auto" w:fill="auto"/>
          </w:tcPr>
          <w:p w:rsidR="007229B7" w:rsidRPr="009112F1" w:rsidRDefault="007229B7" w:rsidP="009112F1">
            <w:pPr>
              <w:rPr>
                <w:rFonts w:cs="Arial"/>
                <w:color w:val="535353"/>
                <w:sz w:val="20"/>
                <w:lang w:eastAsia="en-AU"/>
              </w:rPr>
            </w:pPr>
            <w:r w:rsidRPr="000D5FA5">
              <w:rPr>
                <w:rFonts w:cs="Arial"/>
                <w:color w:val="535353"/>
                <w:sz w:val="20"/>
                <w:lang w:eastAsia="en-AU"/>
              </w:rPr>
              <w:t>Understand that different social and geographical dialects</w:t>
            </w:r>
            <w:r>
              <w:rPr>
                <w:rFonts w:cs="Arial"/>
                <w:color w:val="535353"/>
                <w:sz w:val="20"/>
                <w:lang w:eastAsia="en-AU"/>
              </w:rPr>
              <w:t xml:space="preserve"> </w:t>
            </w:r>
            <w:r w:rsidRPr="000D5FA5">
              <w:rPr>
                <w:rFonts w:cs="Arial"/>
                <w:color w:val="535353"/>
                <w:sz w:val="20"/>
                <w:lang w:eastAsia="en-AU"/>
              </w:rPr>
              <w:t>or accents are used in Australia in addition to Standard</w:t>
            </w:r>
            <w:r>
              <w:rPr>
                <w:rFonts w:cs="Arial"/>
                <w:color w:val="535353"/>
                <w:sz w:val="20"/>
                <w:lang w:eastAsia="en-AU"/>
              </w:rPr>
              <w:t xml:space="preserve"> </w:t>
            </w:r>
            <w:r w:rsidRPr="000D5FA5">
              <w:rPr>
                <w:rFonts w:cs="Arial"/>
                <w:color w:val="535353"/>
                <w:sz w:val="20"/>
                <w:lang w:eastAsia="en-AU"/>
              </w:rPr>
              <w:t xml:space="preserve">Australian English </w:t>
            </w:r>
            <w:r w:rsidRPr="00803E26">
              <w:rPr>
                <w:rFonts w:ascii="Times New Roman" w:hAnsi="Times New Roman"/>
                <w:vanish/>
                <w:color w:val="535353"/>
                <w:sz w:val="18"/>
                <w:szCs w:val="18"/>
                <w:lang w:eastAsia="en-AU"/>
              </w:rPr>
              <w:t xml:space="preserve">identify and appreciate differences in language used in diverse family settingsUnderstand that strategies for interaction become more complex and demanding as levels of formality and social distance increase </w:t>
            </w:r>
            <w:r w:rsidRPr="00803E26">
              <w:rPr>
                <w:rFonts w:ascii="Times New Roman" w:hAnsi="Times New Roman"/>
                <w:b/>
                <w:bCs/>
                <w:vanish/>
                <w:color w:val="898989"/>
                <w:sz w:val="18"/>
                <w:szCs w:val="18"/>
                <w:lang w:eastAsia="en-AU"/>
              </w:rPr>
              <w:t>Elaborations</w:t>
            </w:r>
          </w:p>
          <w:p w:rsidR="007229B7" w:rsidRPr="00803E26" w:rsidRDefault="007229B7" w:rsidP="002F38A0">
            <w:pPr>
              <w:numPr>
                <w:ilvl w:val="0"/>
                <w:numId w:val="18"/>
              </w:numPr>
              <w:spacing w:before="0" w:after="120" w:line="240" w:lineRule="auto"/>
              <w:ind w:left="1032"/>
              <w:rPr>
                <w:rFonts w:ascii="Times New Roman" w:hAnsi="Times New Roman"/>
                <w:vanish/>
                <w:color w:val="535353"/>
                <w:sz w:val="18"/>
                <w:szCs w:val="18"/>
                <w:lang w:eastAsia="en-AU"/>
              </w:rPr>
            </w:pPr>
            <w:r w:rsidRPr="00803E26">
              <w:rPr>
                <w:rFonts w:ascii="Times New Roman" w:hAnsi="Times New Roman"/>
                <w:vanish/>
                <w:color w:val="535353"/>
                <w:sz w:val="18"/>
                <w:szCs w:val="18"/>
                <w:lang w:eastAsia="en-AU"/>
              </w:rPr>
              <w:t>identify and appreciate differences in language used in diverse family settings</w:t>
            </w:r>
          </w:p>
          <w:p w:rsidR="007229B7" w:rsidRPr="00ED3962" w:rsidRDefault="007229B7" w:rsidP="002F38A0">
            <w:pPr>
              <w:tabs>
                <w:tab w:val="left" w:pos="1780"/>
              </w:tabs>
              <w:rPr>
                <w:sz w:val="40"/>
                <w:szCs w:val="40"/>
              </w:rPr>
            </w:pP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702" w:type="dxa"/>
            <w:shd w:val="clear" w:color="auto" w:fill="auto"/>
          </w:tcPr>
          <w:p w:rsidR="007229B7" w:rsidRPr="007229B7" w:rsidRDefault="007229B7" w:rsidP="007229B7">
            <w:pPr>
              <w:rPr>
                <w:rFonts w:cs="Arial"/>
                <w:color w:val="0000FF"/>
                <w:sz w:val="20"/>
              </w:rPr>
            </w:pPr>
            <w:r w:rsidRPr="007229B7">
              <w:rPr>
                <w:rFonts w:cs="Arial"/>
                <w:color w:val="000000"/>
                <w:sz w:val="20"/>
              </w:rPr>
              <w:t xml:space="preserve">Understand the way language evolves to reflect a changing world, particularly in response to the use of new technology for presenting texts and communicating </w:t>
            </w: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86" w:type="dxa"/>
            <w:shd w:val="clear" w:color="auto" w:fill="DDDDDD"/>
          </w:tcPr>
          <w:p w:rsidR="007229B7" w:rsidRPr="00B57A80" w:rsidRDefault="007229B7" w:rsidP="00E44BDA">
            <w:pPr>
              <w:pStyle w:val="Tabletext"/>
            </w:pPr>
          </w:p>
        </w:tc>
        <w:tc>
          <w:tcPr>
            <w:tcW w:w="529" w:type="dxa"/>
            <w:shd w:val="clear" w:color="auto" w:fill="auto"/>
          </w:tcPr>
          <w:p w:rsidR="007229B7" w:rsidRPr="00B57A80" w:rsidRDefault="007229B7" w:rsidP="00E44BDA">
            <w:pPr>
              <w:pStyle w:val="Tabletext"/>
            </w:pPr>
          </w:p>
        </w:tc>
      </w:tr>
      <w:tr w:rsidR="007229B7" w:rsidRPr="00B57A80" w:rsidTr="009112F1">
        <w:trPr>
          <w:jc w:val="center"/>
        </w:trPr>
        <w:tc>
          <w:tcPr>
            <w:tcW w:w="3698" w:type="dxa"/>
            <w:shd w:val="clear" w:color="auto" w:fill="auto"/>
          </w:tcPr>
          <w:p w:rsidR="007229B7" w:rsidRPr="00CE776D" w:rsidRDefault="007229B7" w:rsidP="00D16491">
            <w:pPr>
              <w:rPr>
                <w:rFonts w:ascii="Times New Roman" w:hAnsi="Times New Roman"/>
                <w:color w:val="535353"/>
                <w:sz w:val="18"/>
                <w:szCs w:val="18"/>
                <w:lang w:eastAsia="en-AU"/>
              </w:rPr>
            </w:pPr>
            <w:r w:rsidRPr="00A6719C">
              <w:rPr>
                <w:rFonts w:cs="Arial"/>
                <w:color w:val="535353"/>
                <w:sz w:val="20"/>
                <w:lang w:eastAsia="en-AU"/>
              </w:rPr>
              <w:t xml:space="preserve">Understand that social interactions influence the way people engage with ideas and respond to others for example when exploring and clarifying the ideas of others, summarising students' own views and reporting them to a larger group </w:t>
            </w:r>
          </w:p>
        </w:tc>
        <w:tc>
          <w:tcPr>
            <w:tcW w:w="382" w:type="dxa"/>
            <w:shd w:val="clear" w:color="auto" w:fill="DDDDDD"/>
          </w:tcPr>
          <w:p w:rsidR="007229B7" w:rsidRPr="00B57A80" w:rsidRDefault="007229B7" w:rsidP="00E44BDA">
            <w:pPr>
              <w:pStyle w:val="Tabletext"/>
            </w:pPr>
          </w:p>
        </w:tc>
        <w:tc>
          <w:tcPr>
            <w:tcW w:w="385" w:type="dxa"/>
            <w:shd w:val="clear" w:color="auto" w:fill="auto"/>
          </w:tcPr>
          <w:p w:rsidR="007229B7" w:rsidRPr="00B57A80" w:rsidRDefault="007229B7" w:rsidP="00E44BDA">
            <w:pPr>
              <w:pStyle w:val="Tabletext"/>
            </w:pPr>
          </w:p>
        </w:tc>
        <w:tc>
          <w:tcPr>
            <w:tcW w:w="385" w:type="dxa"/>
            <w:shd w:val="clear" w:color="auto" w:fill="DDDDDD"/>
          </w:tcPr>
          <w:p w:rsidR="007229B7" w:rsidRPr="00B57A80" w:rsidRDefault="007229B7" w:rsidP="00E44BDA">
            <w:pPr>
              <w:pStyle w:val="Tabletext"/>
            </w:pPr>
          </w:p>
        </w:tc>
        <w:tc>
          <w:tcPr>
            <w:tcW w:w="392" w:type="dxa"/>
            <w:shd w:val="clear" w:color="auto" w:fill="auto"/>
          </w:tcPr>
          <w:p w:rsidR="007229B7" w:rsidRPr="00B57A80" w:rsidRDefault="007229B7" w:rsidP="00E44BDA">
            <w:pPr>
              <w:pStyle w:val="Tabletext"/>
            </w:pPr>
          </w:p>
        </w:tc>
        <w:tc>
          <w:tcPr>
            <w:tcW w:w="3701" w:type="dxa"/>
            <w:shd w:val="clear" w:color="auto" w:fill="auto"/>
          </w:tcPr>
          <w:p w:rsidR="007229B7" w:rsidRPr="00ED462B" w:rsidRDefault="007229B7" w:rsidP="00ED462B">
            <w:pPr>
              <w:rPr>
                <w:rFonts w:cs="Arial"/>
                <w:color w:val="535353"/>
                <w:sz w:val="20"/>
                <w:lang w:eastAsia="en-AU"/>
              </w:rPr>
            </w:pPr>
            <w:r w:rsidRPr="00417B05">
              <w:rPr>
                <w:rFonts w:cs="Arial"/>
                <w:color w:val="535353"/>
                <w:sz w:val="20"/>
                <w:lang w:eastAsia="en-AU"/>
              </w:rPr>
              <w:t xml:space="preserve">Understand that patterns of language interaction vary across social contexts and types of texts and that they help to signal social roles and relationships </w:t>
            </w:r>
          </w:p>
        </w:tc>
        <w:tc>
          <w:tcPr>
            <w:tcW w:w="385" w:type="dxa"/>
            <w:shd w:val="clear" w:color="auto" w:fill="DDDDDD"/>
          </w:tcPr>
          <w:p w:rsidR="007229B7" w:rsidRPr="00B57A80" w:rsidRDefault="007229B7" w:rsidP="00E44BDA">
            <w:pPr>
              <w:pStyle w:val="Tabletext"/>
            </w:pPr>
          </w:p>
        </w:tc>
        <w:tc>
          <w:tcPr>
            <w:tcW w:w="385" w:type="dxa"/>
            <w:shd w:val="clear" w:color="auto" w:fill="auto"/>
          </w:tcPr>
          <w:p w:rsidR="007229B7" w:rsidRPr="00B57A80" w:rsidRDefault="007229B7" w:rsidP="00E44BDA">
            <w:pPr>
              <w:pStyle w:val="Tabletext"/>
            </w:pPr>
          </w:p>
        </w:tc>
        <w:tc>
          <w:tcPr>
            <w:tcW w:w="385" w:type="dxa"/>
            <w:shd w:val="clear" w:color="auto" w:fill="DDDDDD"/>
          </w:tcPr>
          <w:p w:rsidR="007229B7" w:rsidRPr="00B57A80" w:rsidRDefault="007229B7" w:rsidP="00E44BDA">
            <w:pPr>
              <w:pStyle w:val="Tabletext"/>
            </w:pPr>
          </w:p>
        </w:tc>
        <w:tc>
          <w:tcPr>
            <w:tcW w:w="389" w:type="dxa"/>
            <w:shd w:val="clear" w:color="auto" w:fill="auto"/>
          </w:tcPr>
          <w:p w:rsidR="007229B7" w:rsidRPr="00B57A80" w:rsidRDefault="007229B7" w:rsidP="00E44BDA">
            <w:pPr>
              <w:pStyle w:val="Tabletext"/>
            </w:pPr>
          </w:p>
        </w:tc>
        <w:tc>
          <w:tcPr>
            <w:tcW w:w="3702" w:type="dxa"/>
            <w:shd w:val="clear" w:color="auto" w:fill="auto"/>
          </w:tcPr>
          <w:p w:rsidR="007229B7" w:rsidRDefault="007229B7" w:rsidP="002F38A0">
            <w:pPr>
              <w:rPr>
                <w:rFonts w:ascii="Helvetica" w:hAnsi="Helvetica" w:cs="Helvetica"/>
                <w:color w:val="000000"/>
                <w:sz w:val="18"/>
                <w:szCs w:val="18"/>
              </w:rPr>
            </w:pPr>
            <w:r w:rsidRPr="000D5FA5">
              <w:rPr>
                <w:rFonts w:cs="Arial"/>
                <w:color w:val="535353"/>
                <w:sz w:val="20"/>
                <w:lang w:eastAsia="en-AU"/>
              </w:rPr>
              <w:t>Understand that strategies for interaction become more</w:t>
            </w:r>
            <w:r>
              <w:rPr>
                <w:rFonts w:cs="Arial"/>
                <w:color w:val="535353"/>
                <w:sz w:val="20"/>
                <w:lang w:eastAsia="en-AU"/>
              </w:rPr>
              <w:t xml:space="preserve"> </w:t>
            </w:r>
            <w:r w:rsidRPr="000D5FA5">
              <w:rPr>
                <w:rFonts w:cs="Arial"/>
                <w:color w:val="535353"/>
                <w:sz w:val="20"/>
                <w:lang w:eastAsia="en-AU"/>
              </w:rPr>
              <w:t>complex and demanding as levels of formality and social</w:t>
            </w:r>
            <w:r>
              <w:rPr>
                <w:rFonts w:cs="Arial"/>
                <w:color w:val="535353"/>
                <w:sz w:val="20"/>
                <w:lang w:eastAsia="en-AU"/>
              </w:rPr>
              <w:t xml:space="preserve"> </w:t>
            </w:r>
            <w:r w:rsidRPr="000D5FA5">
              <w:rPr>
                <w:rFonts w:cs="Arial"/>
                <w:color w:val="535353"/>
                <w:sz w:val="20"/>
                <w:lang w:eastAsia="en-AU"/>
              </w:rPr>
              <w:t xml:space="preserve">distance increase </w:t>
            </w: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702" w:type="dxa"/>
            <w:shd w:val="clear" w:color="auto" w:fill="auto"/>
          </w:tcPr>
          <w:p w:rsidR="007229B7" w:rsidRPr="007229B7" w:rsidRDefault="007229B7" w:rsidP="007229B7">
            <w:pPr>
              <w:rPr>
                <w:rFonts w:cs="Arial"/>
                <w:color w:val="000000"/>
                <w:sz w:val="20"/>
              </w:rPr>
            </w:pPr>
            <w:r w:rsidRPr="007229B7">
              <w:rPr>
                <w:rFonts w:cs="Arial"/>
                <w:color w:val="000000"/>
                <w:sz w:val="20"/>
              </w:rPr>
              <w:t xml:space="preserve">Understand how accents, styles of speech and idioms express and create personal and social identities </w:t>
            </w:r>
          </w:p>
        </w:tc>
        <w:tc>
          <w:tcPr>
            <w:tcW w:w="386" w:type="dxa"/>
            <w:shd w:val="clear" w:color="auto" w:fill="DDDDDD"/>
          </w:tcPr>
          <w:p w:rsidR="007229B7" w:rsidRPr="00B57A80" w:rsidRDefault="007229B7" w:rsidP="00E44BDA">
            <w:pPr>
              <w:pStyle w:val="Tabletext"/>
            </w:pPr>
          </w:p>
        </w:tc>
        <w:tc>
          <w:tcPr>
            <w:tcW w:w="386" w:type="dxa"/>
            <w:shd w:val="clear" w:color="auto" w:fill="auto"/>
          </w:tcPr>
          <w:p w:rsidR="007229B7" w:rsidRPr="00B57A80" w:rsidRDefault="007229B7" w:rsidP="00E44BDA">
            <w:pPr>
              <w:pStyle w:val="Tabletext"/>
            </w:pPr>
          </w:p>
        </w:tc>
        <w:tc>
          <w:tcPr>
            <w:tcW w:w="386" w:type="dxa"/>
            <w:shd w:val="clear" w:color="auto" w:fill="DDDDDD"/>
          </w:tcPr>
          <w:p w:rsidR="007229B7" w:rsidRPr="00B57A80" w:rsidRDefault="007229B7" w:rsidP="00E44BDA">
            <w:pPr>
              <w:pStyle w:val="Tabletext"/>
            </w:pPr>
          </w:p>
        </w:tc>
        <w:tc>
          <w:tcPr>
            <w:tcW w:w="529" w:type="dxa"/>
            <w:shd w:val="clear" w:color="auto" w:fill="auto"/>
          </w:tcPr>
          <w:p w:rsidR="007229B7" w:rsidRPr="00B57A80" w:rsidRDefault="007229B7" w:rsidP="00E44BDA">
            <w:pPr>
              <w:pStyle w:val="Tabletext"/>
            </w:pPr>
          </w:p>
        </w:tc>
      </w:tr>
      <w:tr w:rsidR="002F38A0" w:rsidRPr="00B57A80" w:rsidTr="009112F1">
        <w:trPr>
          <w:jc w:val="center"/>
        </w:trPr>
        <w:tc>
          <w:tcPr>
            <w:tcW w:w="3698" w:type="dxa"/>
            <w:shd w:val="clear" w:color="auto" w:fill="auto"/>
          </w:tcPr>
          <w:p w:rsidR="002F38A0" w:rsidRDefault="002F38A0" w:rsidP="00D16491">
            <w:pPr>
              <w:rPr>
                <w:rFonts w:ascii="Helvetica" w:hAnsi="Helvetica" w:cs="Helvetica"/>
                <w:color w:val="000000"/>
                <w:sz w:val="18"/>
                <w:szCs w:val="18"/>
              </w:rPr>
            </w:pPr>
            <w:r w:rsidRPr="00A6719C">
              <w:rPr>
                <w:rFonts w:cs="Arial"/>
                <w:color w:val="535353"/>
                <w:sz w:val="20"/>
                <w:lang w:eastAsia="en-AU"/>
              </w:rPr>
              <w:lastRenderedPageBreak/>
              <w:t xml:space="preserve">Understand differences between the language of opinion and feeling and the language of factual reporting or recording </w:t>
            </w:r>
          </w:p>
        </w:tc>
        <w:tc>
          <w:tcPr>
            <w:tcW w:w="382" w:type="dxa"/>
            <w:shd w:val="clear" w:color="auto" w:fill="DDDDDD"/>
          </w:tcPr>
          <w:p w:rsidR="002F38A0" w:rsidRPr="00B57A80" w:rsidRDefault="002F38A0" w:rsidP="00E44BDA">
            <w:pPr>
              <w:pStyle w:val="Tabletext"/>
            </w:pPr>
          </w:p>
        </w:tc>
        <w:tc>
          <w:tcPr>
            <w:tcW w:w="385" w:type="dxa"/>
            <w:shd w:val="clear" w:color="auto" w:fill="auto"/>
          </w:tcPr>
          <w:p w:rsidR="002F38A0" w:rsidRPr="00B57A80" w:rsidRDefault="002F38A0" w:rsidP="00E44BDA">
            <w:pPr>
              <w:pStyle w:val="Tabletext"/>
            </w:pPr>
          </w:p>
        </w:tc>
        <w:tc>
          <w:tcPr>
            <w:tcW w:w="385" w:type="dxa"/>
            <w:shd w:val="clear" w:color="auto" w:fill="DDDDDD"/>
          </w:tcPr>
          <w:p w:rsidR="002F38A0" w:rsidRPr="00B57A80" w:rsidRDefault="002F38A0" w:rsidP="00E44BDA">
            <w:pPr>
              <w:pStyle w:val="Tabletext"/>
            </w:pPr>
          </w:p>
        </w:tc>
        <w:tc>
          <w:tcPr>
            <w:tcW w:w="392" w:type="dxa"/>
            <w:shd w:val="clear" w:color="auto" w:fill="auto"/>
          </w:tcPr>
          <w:p w:rsidR="002F38A0" w:rsidRPr="00B57A80" w:rsidRDefault="002F38A0" w:rsidP="00E44BDA">
            <w:pPr>
              <w:pStyle w:val="Tabletext"/>
            </w:pPr>
          </w:p>
        </w:tc>
        <w:tc>
          <w:tcPr>
            <w:tcW w:w="3701" w:type="dxa"/>
            <w:shd w:val="clear" w:color="auto" w:fill="auto"/>
          </w:tcPr>
          <w:p w:rsidR="002F38A0" w:rsidRDefault="002F38A0" w:rsidP="00ED462B">
            <w:pPr>
              <w:rPr>
                <w:rFonts w:ascii="Helvetica" w:hAnsi="Helvetica" w:cs="Helvetica"/>
                <w:color w:val="000000"/>
                <w:sz w:val="18"/>
                <w:szCs w:val="18"/>
              </w:rPr>
            </w:pPr>
            <w:r w:rsidRPr="00417B05">
              <w:rPr>
                <w:rFonts w:cs="Arial"/>
                <w:color w:val="535353"/>
                <w:sz w:val="20"/>
                <w:lang w:eastAsia="en-AU"/>
              </w:rPr>
              <w:t xml:space="preserve">Understand how to move beyond making bare assertions and take account of differing perspectives and points of view </w:t>
            </w:r>
          </w:p>
        </w:tc>
        <w:tc>
          <w:tcPr>
            <w:tcW w:w="385" w:type="dxa"/>
            <w:shd w:val="clear" w:color="auto" w:fill="DDDDDD"/>
          </w:tcPr>
          <w:p w:rsidR="002F38A0" w:rsidRPr="00B57A80" w:rsidRDefault="002F38A0" w:rsidP="00E44BDA">
            <w:pPr>
              <w:pStyle w:val="Tabletext"/>
            </w:pPr>
          </w:p>
        </w:tc>
        <w:tc>
          <w:tcPr>
            <w:tcW w:w="385" w:type="dxa"/>
            <w:shd w:val="clear" w:color="auto" w:fill="auto"/>
          </w:tcPr>
          <w:p w:rsidR="002F38A0" w:rsidRPr="00B57A80" w:rsidRDefault="002F38A0" w:rsidP="00E44BDA">
            <w:pPr>
              <w:pStyle w:val="Tabletext"/>
            </w:pPr>
          </w:p>
        </w:tc>
        <w:tc>
          <w:tcPr>
            <w:tcW w:w="385" w:type="dxa"/>
            <w:shd w:val="clear" w:color="auto" w:fill="DDDDDD"/>
          </w:tcPr>
          <w:p w:rsidR="002F38A0" w:rsidRPr="00B57A80" w:rsidRDefault="002F38A0" w:rsidP="00E44BDA">
            <w:pPr>
              <w:pStyle w:val="Tabletext"/>
            </w:pPr>
          </w:p>
        </w:tc>
        <w:tc>
          <w:tcPr>
            <w:tcW w:w="389" w:type="dxa"/>
            <w:shd w:val="clear" w:color="auto" w:fill="auto"/>
          </w:tcPr>
          <w:p w:rsidR="002F38A0" w:rsidRPr="00B57A80" w:rsidRDefault="002F38A0" w:rsidP="00E44BDA">
            <w:pPr>
              <w:pStyle w:val="Tabletext"/>
            </w:pPr>
          </w:p>
        </w:tc>
        <w:tc>
          <w:tcPr>
            <w:tcW w:w="3702" w:type="dxa"/>
            <w:shd w:val="clear" w:color="auto" w:fill="auto"/>
          </w:tcPr>
          <w:p w:rsidR="002F38A0" w:rsidRPr="002F38A0" w:rsidRDefault="002F38A0" w:rsidP="002F38A0">
            <w:pPr>
              <w:rPr>
                <w:rFonts w:cs="Arial"/>
                <w:color w:val="535353"/>
                <w:sz w:val="20"/>
                <w:lang w:eastAsia="en-AU"/>
              </w:rPr>
            </w:pPr>
            <w:r w:rsidRPr="000D5FA5">
              <w:rPr>
                <w:rFonts w:cs="Arial"/>
                <w:color w:val="535353"/>
                <w:sz w:val="20"/>
                <w:lang w:eastAsia="en-AU"/>
              </w:rPr>
              <w:t>Understand the uses of objective and subjective language</w:t>
            </w:r>
            <w:r>
              <w:rPr>
                <w:rFonts w:cs="Arial"/>
                <w:color w:val="535353"/>
                <w:sz w:val="20"/>
                <w:lang w:eastAsia="en-AU"/>
              </w:rPr>
              <w:t xml:space="preserve"> </w:t>
            </w:r>
            <w:r w:rsidRPr="000D5FA5">
              <w:rPr>
                <w:rFonts w:cs="Arial"/>
                <w:color w:val="535353"/>
                <w:sz w:val="20"/>
                <w:lang w:eastAsia="en-AU"/>
              </w:rPr>
              <w:t xml:space="preserve">and bias </w:t>
            </w:r>
          </w:p>
        </w:tc>
        <w:tc>
          <w:tcPr>
            <w:tcW w:w="386" w:type="dxa"/>
            <w:shd w:val="clear" w:color="auto" w:fill="DDDDDD"/>
          </w:tcPr>
          <w:p w:rsidR="002F38A0" w:rsidRPr="00B57A80" w:rsidRDefault="002F38A0" w:rsidP="00E44BDA">
            <w:pPr>
              <w:pStyle w:val="Tabletext"/>
            </w:pPr>
          </w:p>
        </w:tc>
        <w:tc>
          <w:tcPr>
            <w:tcW w:w="386" w:type="dxa"/>
            <w:shd w:val="clear" w:color="auto" w:fill="auto"/>
          </w:tcPr>
          <w:p w:rsidR="002F38A0" w:rsidRPr="00B57A80" w:rsidRDefault="002F38A0" w:rsidP="00E44BDA">
            <w:pPr>
              <w:pStyle w:val="Tabletext"/>
            </w:pPr>
          </w:p>
        </w:tc>
        <w:tc>
          <w:tcPr>
            <w:tcW w:w="386" w:type="dxa"/>
            <w:shd w:val="clear" w:color="auto" w:fill="DDDDDD"/>
          </w:tcPr>
          <w:p w:rsidR="002F38A0" w:rsidRPr="00B57A80" w:rsidRDefault="002F38A0" w:rsidP="00E44BDA">
            <w:pPr>
              <w:pStyle w:val="Tabletext"/>
            </w:pPr>
          </w:p>
        </w:tc>
        <w:tc>
          <w:tcPr>
            <w:tcW w:w="386" w:type="dxa"/>
            <w:shd w:val="clear" w:color="auto" w:fill="auto"/>
          </w:tcPr>
          <w:p w:rsidR="002F38A0" w:rsidRPr="00B57A80" w:rsidRDefault="002F38A0" w:rsidP="00E44BDA">
            <w:pPr>
              <w:pStyle w:val="Tabletext"/>
            </w:pPr>
          </w:p>
        </w:tc>
        <w:tc>
          <w:tcPr>
            <w:tcW w:w="3702" w:type="dxa"/>
            <w:shd w:val="clear" w:color="auto" w:fill="auto"/>
          </w:tcPr>
          <w:p w:rsidR="002F38A0" w:rsidRDefault="002F38A0" w:rsidP="00E44BDA">
            <w:pPr>
              <w:pStyle w:val="Tabletext"/>
            </w:pPr>
          </w:p>
        </w:tc>
        <w:tc>
          <w:tcPr>
            <w:tcW w:w="386" w:type="dxa"/>
            <w:shd w:val="clear" w:color="auto" w:fill="DDDDDD"/>
          </w:tcPr>
          <w:p w:rsidR="002F38A0" w:rsidRPr="00B57A80" w:rsidRDefault="002F38A0" w:rsidP="00E44BDA">
            <w:pPr>
              <w:pStyle w:val="Tabletext"/>
            </w:pPr>
          </w:p>
        </w:tc>
        <w:tc>
          <w:tcPr>
            <w:tcW w:w="386" w:type="dxa"/>
            <w:shd w:val="clear" w:color="auto" w:fill="auto"/>
          </w:tcPr>
          <w:p w:rsidR="002F38A0" w:rsidRPr="00B57A80" w:rsidRDefault="002F38A0" w:rsidP="00E44BDA">
            <w:pPr>
              <w:pStyle w:val="Tabletext"/>
            </w:pPr>
          </w:p>
        </w:tc>
        <w:tc>
          <w:tcPr>
            <w:tcW w:w="386" w:type="dxa"/>
            <w:shd w:val="clear" w:color="auto" w:fill="DDDDDD"/>
          </w:tcPr>
          <w:p w:rsidR="002F38A0" w:rsidRPr="00B57A80" w:rsidRDefault="002F38A0" w:rsidP="00E44BDA">
            <w:pPr>
              <w:pStyle w:val="Tabletext"/>
            </w:pPr>
          </w:p>
        </w:tc>
        <w:tc>
          <w:tcPr>
            <w:tcW w:w="529" w:type="dxa"/>
            <w:shd w:val="clear" w:color="auto" w:fill="auto"/>
          </w:tcPr>
          <w:p w:rsidR="002F38A0" w:rsidRPr="00B57A80" w:rsidRDefault="002F38A0" w:rsidP="00E44BDA">
            <w:pPr>
              <w:pStyle w:val="Tabletext"/>
            </w:pPr>
          </w:p>
        </w:tc>
      </w:tr>
    </w:tbl>
    <w:p w:rsidR="0094047C" w:rsidRDefault="0094047C" w:rsidP="0094047C"/>
    <w:p w:rsidR="0094047C" w:rsidRDefault="0094047C" w:rsidP="0094047C">
      <w:pPr>
        <w:pStyle w:val="smallspace"/>
      </w:pPr>
      <w: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tblPr>
      <w:tblGrid>
        <w:gridCol w:w="3698"/>
        <w:gridCol w:w="382"/>
        <w:gridCol w:w="385"/>
        <w:gridCol w:w="385"/>
        <w:gridCol w:w="392"/>
        <w:gridCol w:w="3701"/>
        <w:gridCol w:w="385"/>
        <w:gridCol w:w="385"/>
        <w:gridCol w:w="385"/>
        <w:gridCol w:w="389"/>
        <w:gridCol w:w="3702"/>
        <w:gridCol w:w="386"/>
        <w:gridCol w:w="386"/>
        <w:gridCol w:w="386"/>
        <w:gridCol w:w="386"/>
        <w:gridCol w:w="3702"/>
        <w:gridCol w:w="386"/>
        <w:gridCol w:w="386"/>
        <w:gridCol w:w="386"/>
        <w:gridCol w:w="386"/>
      </w:tblGrid>
      <w:tr w:rsidR="0094047C" w:rsidTr="0094047C">
        <w:trPr>
          <w:tblHeader/>
          <w:jc w:val="center"/>
        </w:trPr>
        <w:tc>
          <w:tcPr>
            <w:tcW w:w="20979" w:type="dxa"/>
            <w:gridSpan w:val="20"/>
            <w:tcBorders>
              <w:bottom w:val="single" w:sz="4" w:space="0" w:color="00948D"/>
            </w:tcBorders>
            <w:shd w:val="clear" w:color="auto" w:fill="00948D"/>
          </w:tcPr>
          <w:p w:rsidR="0094047C" w:rsidRPr="00A227AD" w:rsidRDefault="0094047C" w:rsidP="0094047C">
            <w:pPr>
              <w:pStyle w:val="Tablehead"/>
              <w:rPr>
                <w:color w:val="FFFFFF"/>
              </w:rPr>
            </w:pPr>
            <w:r w:rsidRPr="0094047C">
              <w:rPr>
                <w:color w:val="FFFFFF"/>
              </w:rPr>
              <w:lastRenderedPageBreak/>
              <w:t xml:space="preserve">Literature </w:t>
            </w:r>
            <w:r w:rsidR="001414B9">
              <w:rPr>
                <w:color w:val="FFFFFF"/>
              </w:rPr>
              <w:t>Strand Foundation to Level</w:t>
            </w:r>
            <w:r w:rsidRPr="00A227AD">
              <w:rPr>
                <w:color w:val="FFFFFF"/>
              </w:rPr>
              <w:t xml:space="preserve"> 3</w:t>
            </w:r>
          </w:p>
        </w:tc>
      </w:tr>
      <w:tr w:rsidR="0094047C" w:rsidRPr="00704B88" w:rsidTr="007D5146">
        <w:trPr>
          <w:tblHeader/>
          <w:jc w:val="center"/>
        </w:trPr>
        <w:tc>
          <w:tcPr>
            <w:tcW w:w="3698" w:type="dxa"/>
            <w:tcBorders>
              <w:bottom w:val="single" w:sz="4" w:space="0" w:color="00948D"/>
            </w:tcBorders>
            <w:shd w:val="clear" w:color="auto" w:fill="8CC8C9"/>
          </w:tcPr>
          <w:p w:rsidR="0094047C" w:rsidRPr="00E00D40" w:rsidRDefault="001414B9" w:rsidP="0094047C">
            <w:pPr>
              <w:pStyle w:val="Tablesubhead"/>
            </w:pPr>
            <w:r>
              <w:t>Foundation</w:t>
            </w:r>
          </w:p>
        </w:tc>
        <w:tc>
          <w:tcPr>
            <w:tcW w:w="382" w:type="dxa"/>
            <w:tcBorders>
              <w:bottom w:val="single" w:sz="4" w:space="0" w:color="00948D"/>
            </w:tcBorders>
            <w:shd w:val="clear" w:color="auto" w:fill="8CC8C9"/>
          </w:tcPr>
          <w:p w:rsidR="0094047C" w:rsidRPr="00E00D40" w:rsidRDefault="0094047C" w:rsidP="0094047C">
            <w:pPr>
              <w:pStyle w:val="Tablesubhead"/>
            </w:pPr>
            <w:r w:rsidRPr="00E00D40">
              <w:t>1</w:t>
            </w:r>
          </w:p>
        </w:tc>
        <w:tc>
          <w:tcPr>
            <w:tcW w:w="385" w:type="dxa"/>
            <w:tcBorders>
              <w:bottom w:val="single" w:sz="4" w:space="0" w:color="00948D"/>
            </w:tcBorders>
            <w:shd w:val="clear" w:color="auto" w:fill="8CC8C9"/>
          </w:tcPr>
          <w:p w:rsidR="0094047C" w:rsidRPr="00E00D40" w:rsidRDefault="0094047C" w:rsidP="0094047C">
            <w:pPr>
              <w:pStyle w:val="Tablesubhead"/>
            </w:pPr>
            <w:r w:rsidRPr="00E00D40">
              <w:t>2</w:t>
            </w:r>
          </w:p>
        </w:tc>
        <w:tc>
          <w:tcPr>
            <w:tcW w:w="385" w:type="dxa"/>
            <w:tcBorders>
              <w:bottom w:val="single" w:sz="4" w:space="0" w:color="00948D"/>
            </w:tcBorders>
            <w:shd w:val="clear" w:color="auto" w:fill="8CC8C9"/>
          </w:tcPr>
          <w:p w:rsidR="0094047C" w:rsidRPr="00E00D40" w:rsidRDefault="0094047C" w:rsidP="0094047C">
            <w:pPr>
              <w:pStyle w:val="Tablesubhead"/>
            </w:pPr>
            <w:r w:rsidRPr="00E00D40">
              <w:t>3</w:t>
            </w:r>
          </w:p>
        </w:tc>
        <w:tc>
          <w:tcPr>
            <w:tcW w:w="392" w:type="dxa"/>
            <w:tcBorders>
              <w:bottom w:val="single" w:sz="4" w:space="0" w:color="00948D"/>
            </w:tcBorders>
            <w:shd w:val="clear" w:color="auto" w:fill="8CC8C9"/>
          </w:tcPr>
          <w:p w:rsidR="0094047C" w:rsidRPr="00E00D40" w:rsidRDefault="0094047C" w:rsidP="0094047C">
            <w:pPr>
              <w:pStyle w:val="Tablesubhead"/>
            </w:pPr>
            <w:r w:rsidRPr="00E00D40">
              <w:t>4</w:t>
            </w:r>
          </w:p>
        </w:tc>
        <w:tc>
          <w:tcPr>
            <w:tcW w:w="3701" w:type="dxa"/>
            <w:tcBorders>
              <w:bottom w:val="single" w:sz="4" w:space="0" w:color="00948D"/>
            </w:tcBorders>
            <w:shd w:val="clear" w:color="auto" w:fill="8CC8C9"/>
          </w:tcPr>
          <w:p w:rsidR="0094047C" w:rsidRPr="00E00D40" w:rsidRDefault="001414B9" w:rsidP="0094047C">
            <w:pPr>
              <w:pStyle w:val="Tablesubhead"/>
            </w:pPr>
            <w:r>
              <w:t>Level</w:t>
            </w:r>
            <w:r w:rsidR="0094047C" w:rsidRPr="00E00D40">
              <w:t xml:space="preserve"> 1</w:t>
            </w:r>
          </w:p>
        </w:tc>
        <w:tc>
          <w:tcPr>
            <w:tcW w:w="385" w:type="dxa"/>
            <w:tcBorders>
              <w:bottom w:val="single" w:sz="4" w:space="0" w:color="00948D"/>
            </w:tcBorders>
            <w:shd w:val="clear" w:color="auto" w:fill="8CC8C9"/>
          </w:tcPr>
          <w:p w:rsidR="0094047C" w:rsidRPr="00E00D40" w:rsidRDefault="0094047C" w:rsidP="0094047C">
            <w:pPr>
              <w:pStyle w:val="Tablesubhead"/>
            </w:pPr>
            <w:r w:rsidRPr="00E00D40">
              <w:t>1</w:t>
            </w:r>
          </w:p>
        </w:tc>
        <w:tc>
          <w:tcPr>
            <w:tcW w:w="385" w:type="dxa"/>
            <w:tcBorders>
              <w:bottom w:val="single" w:sz="4" w:space="0" w:color="00948D"/>
            </w:tcBorders>
            <w:shd w:val="clear" w:color="auto" w:fill="8CC8C9"/>
          </w:tcPr>
          <w:p w:rsidR="0094047C" w:rsidRPr="00E00D40" w:rsidRDefault="0094047C" w:rsidP="0094047C">
            <w:pPr>
              <w:pStyle w:val="Tablesubhead"/>
            </w:pPr>
            <w:r w:rsidRPr="00E00D40">
              <w:t>2</w:t>
            </w:r>
          </w:p>
        </w:tc>
        <w:tc>
          <w:tcPr>
            <w:tcW w:w="385" w:type="dxa"/>
            <w:tcBorders>
              <w:bottom w:val="single" w:sz="4" w:space="0" w:color="00948D"/>
            </w:tcBorders>
            <w:shd w:val="clear" w:color="auto" w:fill="8CC8C9"/>
          </w:tcPr>
          <w:p w:rsidR="0094047C" w:rsidRPr="00E00D40" w:rsidRDefault="0094047C" w:rsidP="0094047C">
            <w:pPr>
              <w:pStyle w:val="Tablesubhead"/>
            </w:pPr>
            <w:r w:rsidRPr="00E00D40">
              <w:t>3</w:t>
            </w:r>
          </w:p>
        </w:tc>
        <w:tc>
          <w:tcPr>
            <w:tcW w:w="389" w:type="dxa"/>
            <w:tcBorders>
              <w:bottom w:val="single" w:sz="4" w:space="0" w:color="00948D"/>
            </w:tcBorders>
            <w:shd w:val="clear" w:color="auto" w:fill="8CC8C9"/>
          </w:tcPr>
          <w:p w:rsidR="0094047C" w:rsidRPr="00E00D40" w:rsidRDefault="0094047C" w:rsidP="0094047C">
            <w:pPr>
              <w:pStyle w:val="Tablesubhead"/>
            </w:pPr>
            <w:r w:rsidRPr="00E00D40">
              <w:t>4</w:t>
            </w:r>
          </w:p>
        </w:tc>
        <w:tc>
          <w:tcPr>
            <w:tcW w:w="3702" w:type="dxa"/>
            <w:tcBorders>
              <w:bottom w:val="single" w:sz="4" w:space="0" w:color="00948D"/>
            </w:tcBorders>
            <w:shd w:val="clear" w:color="auto" w:fill="8CC8C9"/>
          </w:tcPr>
          <w:p w:rsidR="0094047C" w:rsidRPr="00E00D40" w:rsidRDefault="001414B9" w:rsidP="0094047C">
            <w:pPr>
              <w:pStyle w:val="Tablesubhead"/>
            </w:pPr>
            <w:r>
              <w:t>Level</w:t>
            </w:r>
            <w:r w:rsidR="0094047C" w:rsidRPr="00E00D40">
              <w:t xml:space="preserve"> 2</w:t>
            </w:r>
          </w:p>
        </w:tc>
        <w:tc>
          <w:tcPr>
            <w:tcW w:w="386" w:type="dxa"/>
            <w:tcBorders>
              <w:bottom w:val="single" w:sz="4" w:space="0" w:color="00948D"/>
            </w:tcBorders>
            <w:shd w:val="clear" w:color="auto" w:fill="8CC8C9"/>
          </w:tcPr>
          <w:p w:rsidR="0094047C" w:rsidRPr="00E00D40" w:rsidRDefault="0094047C" w:rsidP="0094047C">
            <w:pPr>
              <w:pStyle w:val="Tablesubhead"/>
            </w:pPr>
            <w:r w:rsidRPr="00E00D40">
              <w:t>1</w:t>
            </w:r>
          </w:p>
        </w:tc>
        <w:tc>
          <w:tcPr>
            <w:tcW w:w="386" w:type="dxa"/>
            <w:tcBorders>
              <w:bottom w:val="single" w:sz="4" w:space="0" w:color="00948D"/>
            </w:tcBorders>
            <w:shd w:val="clear" w:color="auto" w:fill="8CC8C9"/>
          </w:tcPr>
          <w:p w:rsidR="0094047C" w:rsidRPr="00E00D40" w:rsidRDefault="0094047C" w:rsidP="0094047C">
            <w:pPr>
              <w:pStyle w:val="Tablesubhead"/>
            </w:pPr>
            <w:r w:rsidRPr="00E00D40">
              <w:t>2</w:t>
            </w:r>
          </w:p>
        </w:tc>
        <w:tc>
          <w:tcPr>
            <w:tcW w:w="386" w:type="dxa"/>
            <w:tcBorders>
              <w:bottom w:val="single" w:sz="4" w:space="0" w:color="00948D"/>
            </w:tcBorders>
            <w:shd w:val="clear" w:color="auto" w:fill="8CC8C9"/>
          </w:tcPr>
          <w:p w:rsidR="0094047C" w:rsidRPr="00E00D40" w:rsidRDefault="0094047C" w:rsidP="0094047C">
            <w:pPr>
              <w:pStyle w:val="Tablesubhead"/>
            </w:pPr>
            <w:r w:rsidRPr="00E00D40">
              <w:t>3</w:t>
            </w:r>
          </w:p>
        </w:tc>
        <w:tc>
          <w:tcPr>
            <w:tcW w:w="386" w:type="dxa"/>
            <w:tcBorders>
              <w:bottom w:val="single" w:sz="4" w:space="0" w:color="00948D"/>
            </w:tcBorders>
            <w:shd w:val="clear" w:color="auto" w:fill="8CC8C9"/>
          </w:tcPr>
          <w:p w:rsidR="0094047C" w:rsidRPr="00E00D40" w:rsidRDefault="0094047C" w:rsidP="0094047C">
            <w:pPr>
              <w:pStyle w:val="Tablesubhead"/>
            </w:pPr>
            <w:r w:rsidRPr="00E00D40">
              <w:t>4</w:t>
            </w:r>
          </w:p>
        </w:tc>
        <w:tc>
          <w:tcPr>
            <w:tcW w:w="3702" w:type="dxa"/>
            <w:tcBorders>
              <w:bottom w:val="single" w:sz="4" w:space="0" w:color="00948D"/>
            </w:tcBorders>
            <w:shd w:val="clear" w:color="auto" w:fill="8CC8C9"/>
          </w:tcPr>
          <w:p w:rsidR="0094047C" w:rsidRPr="00E00D40" w:rsidRDefault="001414B9" w:rsidP="0094047C">
            <w:pPr>
              <w:pStyle w:val="Tablesubhead"/>
            </w:pPr>
            <w:r>
              <w:t>Level</w:t>
            </w:r>
            <w:r w:rsidR="0094047C" w:rsidRPr="00E00D40">
              <w:t xml:space="preserve"> 3</w:t>
            </w:r>
          </w:p>
        </w:tc>
        <w:tc>
          <w:tcPr>
            <w:tcW w:w="386" w:type="dxa"/>
            <w:tcBorders>
              <w:bottom w:val="single" w:sz="4" w:space="0" w:color="00948D"/>
            </w:tcBorders>
            <w:shd w:val="clear" w:color="auto" w:fill="8CC8C9"/>
          </w:tcPr>
          <w:p w:rsidR="0094047C" w:rsidRPr="00E00D40" w:rsidRDefault="0094047C" w:rsidP="0094047C">
            <w:pPr>
              <w:pStyle w:val="Tablesubhead"/>
            </w:pPr>
            <w:r w:rsidRPr="00E00D40">
              <w:t>1</w:t>
            </w:r>
          </w:p>
        </w:tc>
        <w:tc>
          <w:tcPr>
            <w:tcW w:w="386" w:type="dxa"/>
            <w:tcBorders>
              <w:bottom w:val="single" w:sz="4" w:space="0" w:color="00948D"/>
            </w:tcBorders>
            <w:shd w:val="clear" w:color="auto" w:fill="8CC8C9"/>
          </w:tcPr>
          <w:p w:rsidR="0094047C" w:rsidRPr="00E00D40" w:rsidRDefault="0094047C" w:rsidP="0094047C">
            <w:pPr>
              <w:pStyle w:val="Tablesubhead"/>
            </w:pPr>
            <w:r w:rsidRPr="00E00D40">
              <w:t>2</w:t>
            </w:r>
          </w:p>
        </w:tc>
        <w:tc>
          <w:tcPr>
            <w:tcW w:w="386" w:type="dxa"/>
            <w:tcBorders>
              <w:bottom w:val="single" w:sz="4" w:space="0" w:color="00948D"/>
            </w:tcBorders>
            <w:shd w:val="clear" w:color="auto" w:fill="8CC8C9"/>
          </w:tcPr>
          <w:p w:rsidR="0094047C" w:rsidRPr="00E00D40" w:rsidRDefault="0094047C" w:rsidP="0094047C">
            <w:pPr>
              <w:pStyle w:val="Tablesubhead"/>
            </w:pPr>
            <w:r w:rsidRPr="00E00D40">
              <w:t>3</w:t>
            </w:r>
          </w:p>
        </w:tc>
        <w:tc>
          <w:tcPr>
            <w:tcW w:w="386" w:type="dxa"/>
            <w:tcBorders>
              <w:bottom w:val="single" w:sz="4" w:space="0" w:color="00948D"/>
            </w:tcBorders>
            <w:shd w:val="clear" w:color="auto" w:fill="8CC8C9"/>
          </w:tcPr>
          <w:p w:rsidR="0094047C" w:rsidRDefault="0094047C" w:rsidP="0094047C">
            <w:pPr>
              <w:pStyle w:val="Tablesubhead"/>
            </w:pPr>
            <w:r w:rsidRPr="00E00D40">
              <w:t>4</w:t>
            </w:r>
          </w:p>
        </w:tc>
      </w:tr>
      <w:tr w:rsidR="005B79C9" w:rsidRPr="00B57A80" w:rsidTr="007D5146">
        <w:trPr>
          <w:jc w:val="center"/>
        </w:trPr>
        <w:tc>
          <w:tcPr>
            <w:tcW w:w="5242" w:type="dxa"/>
            <w:gridSpan w:val="5"/>
            <w:tcBorders>
              <w:bottom w:val="single" w:sz="4" w:space="0" w:color="00948D"/>
            </w:tcBorders>
            <w:shd w:val="clear" w:color="auto" w:fill="CFE7E6"/>
          </w:tcPr>
          <w:p w:rsidR="005B79C9" w:rsidRPr="00B57A80" w:rsidRDefault="005B79C9" w:rsidP="005B79C9">
            <w:pPr>
              <w:pStyle w:val="Tablesubhead"/>
            </w:pPr>
            <w:r>
              <w:t>Reading &amp; Viewing</w:t>
            </w:r>
          </w:p>
        </w:tc>
        <w:tc>
          <w:tcPr>
            <w:tcW w:w="5245" w:type="dxa"/>
            <w:gridSpan w:val="5"/>
            <w:tcBorders>
              <w:bottom w:val="single" w:sz="4" w:space="0" w:color="00948D"/>
            </w:tcBorders>
            <w:shd w:val="clear" w:color="auto" w:fill="CFE7E6"/>
          </w:tcPr>
          <w:p w:rsidR="005B79C9" w:rsidRPr="00B57A80" w:rsidRDefault="005B79C9" w:rsidP="005B79C9">
            <w:pPr>
              <w:pStyle w:val="Tablesubhead"/>
            </w:pPr>
            <w:r>
              <w:t>Reading &amp; Viewing</w:t>
            </w:r>
          </w:p>
        </w:tc>
        <w:tc>
          <w:tcPr>
            <w:tcW w:w="5246" w:type="dxa"/>
            <w:gridSpan w:val="5"/>
            <w:tcBorders>
              <w:bottom w:val="single" w:sz="4" w:space="0" w:color="00948D"/>
            </w:tcBorders>
            <w:shd w:val="clear" w:color="auto" w:fill="CFE7E6"/>
          </w:tcPr>
          <w:p w:rsidR="005B79C9" w:rsidRPr="00B57A80" w:rsidRDefault="005B79C9" w:rsidP="005B79C9">
            <w:pPr>
              <w:pStyle w:val="Tablesubhead"/>
            </w:pPr>
            <w:r>
              <w:t>Reading &amp; Viewing</w:t>
            </w:r>
          </w:p>
        </w:tc>
        <w:tc>
          <w:tcPr>
            <w:tcW w:w="5246" w:type="dxa"/>
            <w:gridSpan w:val="5"/>
            <w:tcBorders>
              <w:bottom w:val="single" w:sz="4" w:space="0" w:color="00948D"/>
            </w:tcBorders>
            <w:shd w:val="clear" w:color="auto" w:fill="CFE7E6"/>
          </w:tcPr>
          <w:p w:rsidR="005B79C9" w:rsidRPr="00B57A80" w:rsidRDefault="005B79C9" w:rsidP="005B79C9">
            <w:pPr>
              <w:pStyle w:val="Tablesubhead"/>
            </w:pPr>
            <w:r>
              <w:t>Reading &amp; Viewing</w:t>
            </w:r>
          </w:p>
        </w:tc>
      </w:tr>
      <w:tr w:rsidR="00C67515" w:rsidRPr="00B57A80" w:rsidTr="007D5146">
        <w:trPr>
          <w:jc w:val="center"/>
        </w:trPr>
        <w:tc>
          <w:tcPr>
            <w:tcW w:w="3698" w:type="dxa"/>
            <w:shd w:val="clear" w:color="auto" w:fill="auto"/>
          </w:tcPr>
          <w:p w:rsidR="00C67515" w:rsidRPr="00247229" w:rsidRDefault="00C67515" w:rsidP="007D5442">
            <w:pPr>
              <w:pStyle w:val="NoSpacing"/>
              <w:rPr>
                <w:rFonts w:ascii="Times New Roman" w:eastAsia="Times New Roman" w:hAnsi="Times New Roman" w:cs="Times New Roman"/>
                <w:sz w:val="18"/>
                <w:szCs w:val="18"/>
                <w:lang w:val="en-AU" w:eastAsia="en-AU"/>
              </w:rPr>
            </w:pPr>
            <w:r w:rsidRPr="00247229">
              <w:rPr>
                <w:rFonts w:ascii="Arial" w:eastAsia="Times New Roman" w:hAnsi="Arial" w:cs="Arial"/>
                <w:sz w:val="20"/>
                <w:szCs w:val="20"/>
                <w:lang w:val="en-AU" w:eastAsia="en-AU"/>
              </w:rPr>
              <w:t xml:space="preserve">Recognise some different types of literary </w:t>
            </w:r>
            <w:hyperlink r:id="rId67" w:tooltip="Display the glossary entry for 'texts'" w:history="1">
              <w:r w:rsidRPr="00247229">
                <w:rPr>
                  <w:rFonts w:ascii="Arial" w:eastAsia="Times New Roman" w:hAnsi="Arial" w:cs="Arial"/>
                  <w:sz w:val="20"/>
                  <w:szCs w:val="20"/>
                  <w:lang w:val="en-AU" w:eastAsia="en-AU"/>
                </w:rPr>
                <w:t>texts</w:t>
              </w:r>
            </w:hyperlink>
            <w:r w:rsidRPr="00247229">
              <w:rPr>
                <w:rFonts w:ascii="Arial" w:eastAsia="Times New Roman" w:hAnsi="Arial" w:cs="Arial"/>
                <w:sz w:val="20"/>
                <w:szCs w:val="20"/>
                <w:lang w:val="en-AU" w:eastAsia="en-AU"/>
              </w:rPr>
              <w:t xml:space="preserve"> and identify some characteristic features of literary </w:t>
            </w:r>
            <w:hyperlink r:id="rId68" w:tooltip="Display the glossary entry for 'texts'" w:history="1">
              <w:r w:rsidRPr="00247229">
                <w:rPr>
                  <w:rFonts w:ascii="Arial" w:eastAsia="Times New Roman" w:hAnsi="Arial" w:cs="Arial"/>
                  <w:sz w:val="20"/>
                  <w:szCs w:val="20"/>
                  <w:lang w:val="en-AU" w:eastAsia="en-AU"/>
                </w:rPr>
                <w:t>texts</w:t>
              </w:r>
            </w:hyperlink>
            <w:r w:rsidRPr="00247229">
              <w:rPr>
                <w:rFonts w:ascii="Arial" w:eastAsia="Times New Roman" w:hAnsi="Arial" w:cs="Arial"/>
                <w:sz w:val="20"/>
                <w:szCs w:val="20"/>
                <w:lang w:val="en-AU" w:eastAsia="en-AU"/>
              </w:rPr>
              <w:t xml:space="preserve">, for example beginnings and endings of traditional </w:t>
            </w:r>
            <w:hyperlink r:id="rId69" w:history="1">
              <w:r w:rsidRPr="00247229">
                <w:rPr>
                  <w:rFonts w:ascii="Arial" w:eastAsia="Times New Roman" w:hAnsi="Arial" w:cs="Arial"/>
                  <w:sz w:val="20"/>
                  <w:szCs w:val="20"/>
                  <w:lang w:val="en-AU" w:eastAsia="en-AU"/>
                </w:rPr>
                <w:t>texts</w:t>
              </w:r>
            </w:hyperlink>
            <w:r w:rsidRPr="00247229">
              <w:rPr>
                <w:rFonts w:ascii="Arial" w:eastAsia="Times New Roman" w:hAnsi="Arial" w:cs="Arial"/>
                <w:sz w:val="20"/>
                <w:szCs w:val="20"/>
                <w:lang w:val="en-AU" w:eastAsia="en-AU"/>
              </w:rPr>
              <w:t xml:space="preserve"> and rhyme in poetry </w:t>
            </w:r>
          </w:p>
        </w:tc>
        <w:tc>
          <w:tcPr>
            <w:tcW w:w="382" w:type="dxa"/>
            <w:shd w:val="clear" w:color="auto" w:fill="DDDDDD"/>
          </w:tcPr>
          <w:p w:rsidR="00C67515" w:rsidRPr="00B57A80" w:rsidRDefault="00C67515" w:rsidP="0094047C">
            <w:pPr>
              <w:pStyle w:val="Tabletext"/>
            </w:pPr>
          </w:p>
        </w:tc>
        <w:tc>
          <w:tcPr>
            <w:tcW w:w="385" w:type="dxa"/>
            <w:shd w:val="clear" w:color="auto" w:fill="auto"/>
          </w:tcPr>
          <w:p w:rsidR="00C67515" w:rsidRPr="00B57A80" w:rsidRDefault="00C67515" w:rsidP="0094047C">
            <w:pPr>
              <w:pStyle w:val="Tabletext"/>
            </w:pPr>
          </w:p>
        </w:tc>
        <w:tc>
          <w:tcPr>
            <w:tcW w:w="385" w:type="dxa"/>
            <w:shd w:val="clear" w:color="auto" w:fill="DDDDDD"/>
          </w:tcPr>
          <w:p w:rsidR="00C67515" w:rsidRPr="00B57A80" w:rsidRDefault="00C67515" w:rsidP="0094047C">
            <w:pPr>
              <w:pStyle w:val="Tabletext"/>
            </w:pPr>
          </w:p>
        </w:tc>
        <w:tc>
          <w:tcPr>
            <w:tcW w:w="392" w:type="dxa"/>
            <w:shd w:val="clear" w:color="auto" w:fill="auto"/>
          </w:tcPr>
          <w:p w:rsidR="00C67515" w:rsidRPr="00B57A80" w:rsidRDefault="00C67515" w:rsidP="0094047C">
            <w:pPr>
              <w:pStyle w:val="Tabletext"/>
            </w:pPr>
          </w:p>
        </w:tc>
        <w:tc>
          <w:tcPr>
            <w:tcW w:w="3701" w:type="dxa"/>
            <w:shd w:val="clear" w:color="auto" w:fill="auto"/>
          </w:tcPr>
          <w:p w:rsidR="00C67515" w:rsidRPr="00B57A80" w:rsidRDefault="00C67515" w:rsidP="00613F9D"/>
        </w:tc>
        <w:tc>
          <w:tcPr>
            <w:tcW w:w="385" w:type="dxa"/>
            <w:shd w:val="clear" w:color="auto" w:fill="DDDDDD"/>
          </w:tcPr>
          <w:p w:rsidR="00C67515" w:rsidRPr="00B57A80" w:rsidRDefault="00C67515" w:rsidP="0094047C">
            <w:pPr>
              <w:pStyle w:val="Tabletext"/>
            </w:pPr>
          </w:p>
        </w:tc>
        <w:tc>
          <w:tcPr>
            <w:tcW w:w="385" w:type="dxa"/>
            <w:shd w:val="clear" w:color="auto" w:fill="auto"/>
          </w:tcPr>
          <w:p w:rsidR="00C67515" w:rsidRPr="00B57A80" w:rsidRDefault="00C67515" w:rsidP="0094047C">
            <w:pPr>
              <w:pStyle w:val="Tabletext"/>
            </w:pPr>
          </w:p>
        </w:tc>
        <w:tc>
          <w:tcPr>
            <w:tcW w:w="385" w:type="dxa"/>
            <w:shd w:val="clear" w:color="auto" w:fill="DDDDDD"/>
          </w:tcPr>
          <w:p w:rsidR="00C67515" w:rsidRPr="00B57A80" w:rsidRDefault="00C67515" w:rsidP="0094047C">
            <w:pPr>
              <w:pStyle w:val="Tabletext"/>
            </w:pPr>
          </w:p>
        </w:tc>
        <w:tc>
          <w:tcPr>
            <w:tcW w:w="389" w:type="dxa"/>
            <w:shd w:val="clear" w:color="auto" w:fill="auto"/>
          </w:tcPr>
          <w:p w:rsidR="00C67515" w:rsidRPr="00B57A80" w:rsidRDefault="00C67515" w:rsidP="0094047C">
            <w:pPr>
              <w:pStyle w:val="Tabletext"/>
            </w:pPr>
          </w:p>
        </w:tc>
        <w:tc>
          <w:tcPr>
            <w:tcW w:w="3702" w:type="dxa"/>
            <w:shd w:val="clear" w:color="auto" w:fill="auto"/>
          </w:tcPr>
          <w:p w:rsidR="00C67515" w:rsidRPr="00247229" w:rsidRDefault="00C67515" w:rsidP="0094047C">
            <w:pPr>
              <w:pStyle w:val="Tabletext"/>
            </w:pPr>
            <w:r w:rsidRPr="00247229">
              <w:rPr>
                <w:rFonts w:cs="Arial"/>
              </w:rPr>
              <w:t xml:space="preserve">Discuss the characters and settings of different </w:t>
            </w:r>
            <w:hyperlink r:id="rId70" w:history="1">
              <w:r w:rsidRPr="00247229">
                <w:rPr>
                  <w:rStyle w:val="Hyperlink"/>
                  <w:rFonts w:eastAsia="SimSun"/>
                  <w:color w:val="auto"/>
                  <w:sz w:val="20"/>
                </w:rPr>
                <w:t>texts</w:t>
              </w:r>
            </w:hyperlink>
            <w:r w:rsidRPr="00247229">
              <w:rPr>
                <w:rFonts w:cs="Arial"/>
              </w:rPr>
              <w:t xml:space="preserve"> and explore how language is used to present these features in different ways</w:t>
            </w:r>
          </w:p>
        </w:tc>
        <w:tc>
          <w:tcPr>
            <w:tcW w:w="386" w:type="dxa"/>
            <w:shd w:val="clear" w:color="auto" w:fill="DDDDDD"/>
          </w:tcPr>
          <w:p w:rsidR="00C67515" w:rsidRPr="00B57A80" w:rsidRDefault="00C67515" w:rsidP="0094047C">
            <w:pPr>
              <w:pStyle w:val="Tabletext"/>
            </w:pPr>
          </w:p>
        </w:tc>
        <w:tc>
          <w:tcPr>
            <w:tcW w:w="386" w:type="dxa"/>
            <w:shd w:val="clear" w:color="auto" w:fill="auto"/>
          </w:tcPr>
          <w:p w:rsidR="00C67515" w:rsidRPr="00B57A80" w:rsidRDefault="00C67515" w:rsidP="0094047C">
            <w:pPr>
              <w:pStyle w:val="Tabletext"/>
            </w:pPr>
          </w:p>
        </w:tc>
        <w:tc>
          <w:tcPr>
            <w:tcW w:w="386" w:type="dxa"/>
            <w:shd w:val="clear" w:color="auto" w:fill="DDDDDD"/>
          </w:tcPr>
          <w:p w:rsidR="00C67515" w:rsidRPr="00B57A80" w:rsidRDefault="00C67515" w:rsidP="0094047C">
            <w:pPr>
              <w:pStyle w:val="Tabletext"/>
            </w:pPr>
          </w:p>
        </w:tc>
        <w:tc>
          <w:tcPr>
            <w:tcW w:w="386" w:type="dxa"/>
            <w:shd w:val="clear" w:color="auto" w:fill="auto"/>
          </w:tcPr>
          <w:p w:rsidR="00C67515" w:rsidRPr="00B57A80" w:rsidRDefault="00C67515" w:rsidP="0094047C">
            <w:pPr>
              <w:pStyle w:val="Tabletext"/>
            </w:pPr>
          </w:p>
        </w:tc>
        <w:tc>
          <w:tcPr>
            <w:tcW w:w="3702" w:type="dxa"/>
            <w:shd w:val="clear" w:color="auto" w:fill="auto"/>
          </w:tcPr>
          <w:p w:rsidR="00C67515" w:rsidRPr="00A26E95" w:rsidRDefault="00C67515" w:rsidP="00C67515">
            <w:pPr>
              <w:rPr>
                <w:rFonts w:cs="Arial"/>
                <w:color w:val="535353"/>
                <w:lang w:eastAsia="en-AU"/>
              </w:rPr>
            </w:pPr>
            <w:r w:rsidRPr="00A26E95">
              <w:rPr>
                <w:rFonts w:cs="Arial"/>
                <w:color w:val="535353"/>
                <w:sz w:val="20"/>
                <w:lang w:eastAsia="en-AU"/>
              </w:rPr>
              <w:t xml:space="preserve">Draw connections between personal experiences and the worlds of texts, and share responses with others </w:t>
            </w:r>
          </w:p>
        </w:tc>
        <w:tc>
          <w:tcPr>
            <w:tcW w:w="386" w:type="dxa"/>
            <w:shd w:val="clear" w:color="auto" w:fill="DDDDDD"/>
          </w:tcPr>
          <w:p w:rsidR="00C67515" w:rsidRPr="00B57A80" w:rsidRDefault="00C67515" w:rsidP="0094047C">
            <w:pPr>
              <w:pStyle w:val="Tabletext"/>
            </w:pPr>
          </w:p>
        </w:tc>
        <w:tc>
          <w:tcPr>
            <w:tcW w:w="386" w:type="dxa"/>
            <w:shd w:val="clear" w:color="auto" w:fill="auto"/>
          </w:tcPr>
          <w:p w:rsidR="00C67515" w:rsidRPr="00B57A80" w:rsidRDefault="00C67515" w:rsidP="0094047C">
            <w:pPr>
              <w:pStyle w:val="Tabletext"/>
            </w:pPr>
          </w:p>
        </w:tc>
        <w:tc>
          <w:tcPr>
            <w:tcW w:w="386" w:type="dxa"/>
            <w:shd w:val="clear" w:color="auto" w:fill="DDDDDD"/>
          </w:tcPr>
          <w:p w:rsidR="00C67515" w:rsidRPr="00B57A80" w:rsidRDefault="00C67515" w:rsidP="0094047C">
            <w:pPr>
              <w:pStyle w:val="Tabletext"/>
            </w:pPr>
          </w:p>
        </w:tc>
        <w:tc>
          <w:tcPr>
            <w:tcW w:w="386" w:type="dxa"/>
            <w:shd w:val="clear" w:color="auto" w:fill="auto"/>
          </w:tcPr>
          <w:p w:rsidR="00C67515" w:rsidRPr="00B57A80" w:rsidRDefault="00C67515" w:rsidP="0094047C">
            <w:pPr>
              <w:pStyle w:val="Tabletext"/>
            </w:pPr>
          </w:p>
        </w:tc>
      </w:tr>
      <w:tr w:rsidR="00C67515" w:rsidRPr="00B57A80" w:rsidTr="007D5146">
        <w:trPr>
          <w:jc w:val="center"/>
        </w:trPr>
        <w:tc>
          <w:tcPr>
            <w:tcW w:w="3698" w:type="dxa"/>
            <w:shd w:val="clear" w:color="auto" w:fill="auto"/>
          </w:tcPr>
          <w:p w:rsidR="00C67515" w:rsidRPr="00247229" w:rsidRDefault="00C67515" w:rsidP="007D5442">
            <w:pPr>
              <w:pStyle w:val="NoSpacing"/>
              <w:rPr>
                <w:rFonts w:ascii="Helvetica" w:hAnsi="Helvetica" w:cs="Helvetica"/>
                <w:sz w:val="18"/>
                <w:szCs w:val="18"/>
              </w:rPr>
            </w:pPr>
            <w:r w:rsidRPr="00247229">
              <w:rPr>
                <w:rFonts w:ascii="Arial" w:eastAsia="Times New Roman" w:hAnsi="Arial" w:cs="Arial"/>
                <w:sz w:val="20"/>
                <w:szCs w:val="20"/>
                <w:lang w:val="en-AU" w:eastAsia="en-AU"/>
              </w:rPr>
              <w:t xml:space="preserve">Recognise that </w:t>
            </w:r>
            <w:hyperlink r:id="rId71" w:history="1">
              <w:r w:rsidRPr="00247229">
                <w:rPr>
                  <w:rFonts w:ascii="Arial" w:eastAsia="Times New Roman" w:hAnsi="Arial" w:cs="Arial"/>
                  <w:sz w:val="20"/>
                  <w:szCs w:val="20"/>
                  <w:lang w:val="en-AU" w:eastAsia="en-AU"/>
                </w:rPr>
                <w:t>texts</w:t>
              </w:r>
            </w:hyperlink>
            <w:r w:rsidRPr="00247229">
              <w:rPr>
                <w:rFonts w:ascii="Arial" w:eastAsia="Times New Roman" w:hAnsi="Arial" w:cs="Arial"/>
                <w:sz w:val="20"/>
                <w:szCs w:val="20"/>
                <w:lang w:val="en-AU" w:eastAsia="en-AU"/>
              </w:rPr>
              <w:t xml:space="preserve"> are created by </w:t>
            </w:r>
            <w:hyperlink r:id="rId72" w:history="1">
              <w:r w:rsidRPr="00247229">
                <w:rPr>
                  <w:rFonts w:ascii="Arial" w:eastAsia="Times New Roman" w:hAnsi="Arial" w:cs="Arial"/>
                  <w:sz w:val="20"/>
                  <w:szCs w:val="20"/>
                  <w:lang w:val="en-AU" w:eastAsia="en-AU"/>
                </w:rPr>
                <w:t>authors</w:t>
              </w:r>
            </w:hyperlink>
            <w:r w:rsidRPr="00247229">
              <w:rPr>
                <w:rFonts w:ascii="Arial" w:eastAsia="Times New Roman" w:hAnsi="Arial" w:cs="Arial"/>
                <w:sz w:val="20"/>
                <w:szCs w:val="20"/>
                <w:lang w:val="en-AU" w:eastAsia="en-AU"/>
              </w:rPr>
              <w:t xml:space="preserve"> who tell stories and share experiences that may be similar or different to students’ own experiences </w:t>
            </w:r>
          </w:p>
        </w:tc>
        <w:tc>
          <w:tcPr>
            <w:tcW w:w="382" w:type="dxa"/>
            <w:shd w:val="clear" w:color="auto" w:fill="DDDDDD"/>
          </w:tcPr>
          <w:p w:rsidR="00C67515" w:rsidRPr="00B57A80" w:rsidRDefault="00C67515" w:rsidP="0094047C">
            <w:pPr>
              <w:pStyle w:val="Tabletext"/>
            </w:pPr>
          </w:p>
        </w:tc>
        <w:tc>
          <w:tcPr>
            <w:tcW w:w="385" w:type="dxa"/>
            <w:shd w:val="clear" w:color="auto" w:fill="auto"/>
          </w:tcPr>
          <w:p w:rsidR="00C67515" w:rsidRPr="00B57A80" w:rsidRDefault="00C67515" w:rsidP="0094047C">
            <w:pPr>
              <w:pStyle w:val="Tabletext"/>
            </w:pPr>
          </w:p>
        </w:tc>
        <w:tc>
          <w:tcPr>
            <w:tcW w:w="385" w:type="dxa"/>
            <w:shd w:val="clear" w:color="auto" w:fill="DDDDDD"/>
          </w:tcPr>
          <w:p w:rsidR="00C67515" w:rsidRPr="00B57A80" w:rsidRDefault="00C67515" w:rsidP="0094047C">
            <w:pPr>
              <w:pStyle w:val="Tabletext"/>
            </w:pPr>
          </w:p>
        </w:tc>
        <w:tc>
          <w:tcPr>
            <w:tcW w:w="392" w:type="dxa"/>
            <w:shd w:val="clear" w:color="auto" w:fill="auto"/>
          </w:tcPr>
          <w:p w:rsidR="00C67515" w:rsidRPr="00B57A80" w:rsidRDefault="00C67515" w:rsidP="0094047C">
            <w:pPr>
              <w:pStyle w:val="Tabletext"/>
            </w:pPr>
          </w:p>
        </w:tc>
        <w:tc>
          <w:tcPr>
            <w:tcW w:w="3701" w:type="dxa"/>
            <w:shd w:val="clear" w:color="auto" w:fill="auto"/>
          </w:tcPr>
          <w:p w:rsidR="00C67515" w:rsidRPr="00B57A80" w:rsidRDefault="00C67515" w:rsidP="0094047C">
            <w:pPr>
              <w:pStyle w:val="Tabletext"/>
            </w:pPr>
          </w:p>
        </w:tc>
        <w:tc>
          <w:tcPr>
            <w:tcW w:w="385" w:type="dxa"/>
            <w:shd w:val="clear" w:color="auto" w:fill="DDDDDD"/>
          </w:tcPr>
          <w:p w:rsidR="00C67515" w:rsidRPr="00B57A80" w:rsidRDefault="00C67515" w:rsidP="0094047C">
            <w:pPr>
              <w:pStyle w:val="Tabletext"/>
            </w:pPr>
          </w:p>
        </w:tc>
        <w:tc>
          <w:tcPr>
            <w:tcW w:w="385" w:type="dxa"/>
            <w:shd w:val="clear" w:color="auto" w:fill="auto"/>
          </w:tcPr>
          <w:p w:rsidR="00C67515" w:rsidRPr="00B57A80" w:rsidRDefault="00C67515" w:rsidP="0094047C">
            <w:pPr>
              <w:pStyle w:val="Tabletext"/>
            </w:pPr>
          </w:p>
        </w:tc>
        <w:tc>
          <w:tcPr>
            <w:tcW w:w="385" w:type="dxa"/>
            <w:shd w:val="clear" w:color="auto" w:fill="DDDDDD"/>
          </w:tcPr>
          <w:p w:rsidR="00C67515" w:rsidRPr="00B57A80" w:rsidRDefault="00C67515" w:rsidP="0094047C">
            <w:pPr>
              <w:pStyle w:val="Tabletext"/>
            </w:pPr>
          </w:p>
        </w:tc>
        <w:tc>
          <w:tcPr>
            <w:tcW w:w="389" w:type="dxa"/>
            <w:shd w:val="clear" w:color="auto" w:fill="auto"/>
          </w:tcPr>
          <w:p w:rsidR="00C67515" w:rsidRPr="00B57A80" w:rsidRDefault="00C67515" w:rsidP="0094047C">
            <w:pPr>
              <w:pStyle w:val="Tabletext"/>
            </w:pPr>
          </w:p>
        </w:tc>
        <w:tc>
          <w:tcPr>
            <w:tcW w:w="3702" w:type="dxa"/>
            <w:shd w:val="clear" w:color="auto" w:fill="auto"/>
          </w:tcPr>
          <w:p w:rsidR="00C67515" w:rsidRPr="00B57A80" w:rsidRDefault="00C67515" w:rsidP="0094047C">
            <w:pPr>
              <w:pStyle w:val="Tabletext"/>
            </w:pPr>
          </w:p>
        </w:tc>
        <w:tc>
          <w:tcPr>
            <w:tcW w:w="386" w:type="dxa"/>
            <w:shd w:val="clear" w:color="auto" w:fill="DDDDDD"/>
          </w:tcPr>
          <w:p w:rsidR="00C67515" w:rsidRPr="00B57A80" w:rsidRDefault="00C67515" w:rsidP="0094047C">
            <w:pPr>
              <w:pStyle w:val="Tabletext"/>
            </w:pPr>
          </w:p>
        </w:tc>
        <w:tc>
          <w:tcPr>
            <w:tcW w:w="386" w:type="dxa"/>
            <w:shd w:val="clear" w:color="auto" w:fill="auto"/>
          </w:tcPr>
          <w:p w:rsidR="00C67515" w:rsidRPr="00B57A80" w:rsidRDefault="00C67515" w:rsidP="0094047C">
            <w:pPr>
              <w:pStyle w:val="Tabletext"/>
            </w:pPr>
          </w:p>
        </w:tc>
        <w:tc>
          <w:tcPr>
            <w:tcW w:w="386" w:type="dxa"/>
            <w:shd w:val="clear" w:color="auto" w:fill="DDDDDD"/>
          </w:tcPr>
          <w:p w:rsidR="00C67515" w:rsidRPr="00B57A80" w:rsidRDefault="00C67515" w:rsidP="0094047C">
            <w:pPr>
              <w:pStyle w:val="Tabletext"/>
            </w:pPr>
          </w:p>
        </w:tc>
        <w:tc>
          <w:tcPr>
            <w:tcW w:w="386" w:type="dxa"/>
            <w:shd w:val="clear" w:color="auto" w:fill="auto"/>
          </w:tcPr>
          <w:p w:rsidR="00C67515" w:rsidRPr="00B57A80" w:rsidRDefault="00C67515" w:rsidP="0094047C">
            <w:pPr>
              <w:pStyle w:val="Tabletext"/>
            </w:pPr>
          </w:p>
        </w:tc>
        <w:tc>
          <w:tcPr>
            <w:tcW w:w="3702" w:type="dxa"/>
            <w:shd w:val="clear" w:color="auto" w:fill="auto"/>
          </w:tcPr>
          <w:p w:rsidR="00C67515" w:rsidRPr="00A26E95" w:rsidRDefault="00C67515" w:rsidP="00C67515">
            <w:pPr>
              <w:rPr>
                <w:rFonts w:cs="Arial"/>
                <w:color w:val="000000"/>
                <w:sz w:val="18"/>
                <w:szCs w:val="18"/>
              </w:rPr>
            </w:pPr>
            <w:r w:rsidRPr="00A26E95">
              <w:rPr>
                <w:rFonts w:cs="Arial"/>
                <w:color w:val="535353"/>
                <w:sz w:val="20"/>
                <w:lang w:eastAsia="en-AU"/>
              </w:rPr>
              <w:t xml:space="preserve">Develop criteria for establishing personal preferences for literature </w:t>
            </w:r>
          </w:p>
        </w:tc>
        <w:tc>
          <w:tcPr>
            <w:tcW w:w="386" w:type="dxa"/>
            <w:shd w:val="clear" w:color="auto" w:fill="DDDDDD"/>
          </w:tcPr>
          <w:p w:rsidR="00C67515" w:rsidRPr="00B57A80" w:rsidRDefault="00C67515" w:rsidP="0094047C">
            <w:pPr>
              <w:pStyle w:val="Tabletext"/>
            </w:pPr>
          </w:p>
        </w:tc>
        <w:tc>
          <w:tcPr>
            <w:tcW w:w="386" w:type="dxa"/>
            <w:shd w:val="clear" w:color="auto" w:fill="auto"/>
          </w:tcPr>
          <w:p w:rsidR="00C67515" w:rsidRPr="00B57A80" w:rsidRDefault="00C67515" w:rsidP="0094047C">
            <w:pPr>
              <w:pStyle w:val="Tabletext"/>
            </w:pPr>
          </w:p>
        </w:tc>
        <w:tc>
          <w:tcPr>
            <w:tcW w:w="386" w:type="dxa"/>
            <w:shd w:val="clear" w:color="auto" w:fill="DDDDDD"/>
          </w:tcPr>
          <w:p w:rsidR="00C67515" w:rsidRPr="00B57A80" w:rsidRDefault="00C67515" w:rsidP="0094047C">
            <w:pPr>
              <w:pStyle w:val="Tabletext"/>
            </w:pPr>
          </w:p>
        </w:tc>
        <w:tc>
          <w:tcPr>
            <w:tcW w:w="386" w:type="dxa"/>
            <w:shd w:val="clear" w:color="auto" w:fill="auto"/>
          </w:tcPr>
          <w:p w:rsidR="00C67515" w:rsidRPr="00B57A80" w:rsidRDefault="00C67515" w:rsidP="0094047C">
            <w:pPr>
              <w:pStyle w:val="Tabletext"/>
            </w:pPr>
          </w:p>
        </w:tc>
      </w:tr>
      <w:tr w:rsidR="00C67515" w:rsidRPr="00B57A80" w:rsidTr="007D5146">
        <w:trPr>
          <w:jc w:val="center"/>
        </w:trPr>
        <w:tc>
          <w:tcPr>
            <w:tcW w:w="3698" w:type="dxa"/>
            <w:shd w:val="clear" w:color="auto" w:fill="auto"/>
          </w:tcPr>
          <w:p w:rsidR="00C67515" w:rsidRPr="00247229" w:rsidRDefault="00C67515" w:rsidP="007D5442">
            <w:pPr>
              <w:pStyle w:val="NoSpacing"/>
              <w:rPr>
                <w:rFonts w:ascii="Arial" w:eastAsia="Times New Roman" w:hAnsi="Arial" w:cs="Arial"/>
                <w:vanish/>
                <w:lang w:val="en-AU" w:eastAsia="en-AU"/>
              </w:rPr>
            </w:pPr>
            <w:r w:rsidRPr="00247229">
              <w:rPr>
                <w:rFonts w:ascii="Arial" w:eastAsia="Times New Roman" w:hAnsi="Arial" w:cs="Arial"/>
                <w:sz w:val="20"/>
                <w:szCs w:val="20"/>
                <w:lang w:val="en-AU" w:eastAsia="en-AU"/>
              </w:rPr>
              <w:t xml:space="preserve">Identify some features of </w:t>
            </w:r>
            <w:hyperlink r:id="rId73" w:tooltip="Display the glossary entry for 'texts'" w:history="1">
              <w:r w:rsidRPr="00247229">
                <w:rPr>
                  <w:rFonts w:ascii="Arial" w:eastAsia="Times New Roman" w:hAnsi="Arial" w:cs="Arial"/>
                  <w:sz w:val="20"/>
                  <w:szCs w:val="20"/>
                  <w:lang w:val="en-AU" w:eastAsia="en-AU"/>
                </w:rPr>
                <w:t>texts</w:t>
              </w:r>
            </w:hyperlink>
            <w:r w:rsidRPr="00247229">
              <w:rPr>
                <w:rFonts w:ascii="Arial" w:eastAsia="Times New Roman" w:hAnsi="Arial" w:cs="Arial"/>
                <w:sz w:val="20"/>
                <w:szCs w:val="20"/>
                <w:lang w:val="en-AU" w:eastAsia="en-AU"/>
              </w:rPr>
              <w:t xml:space="preserve"> including events and characters and retell events from a </w:t>
            </w:r>
            <w:hyperlink r:id="rId74" w:history="1">
              <w:r w:rsidRPr="00247229">
                <w:rPr>
                  <w:rFonts w:ascii="Arial" w:eastAsia="Times New Roman" w:hAnsi="Arial" w:cs="Arial"/>
                  <w:sz w:val="20"/>
                  <w:szCs w:val="20"/>
                  <w:lang w:val="en-AU" w:eastAsia="en-AU"/>
                </w:rPr>
                <w:t>text</w:t>
              </w:r>
            </w:hyperlink>
            <w:r w:rsidRPr="00247229">
              <w:rPr>
                <w:rFonts w:ascii="Arial" w:eastAsia="Times New Roman" w:hAnsi="Arial" w:cs="Arial"/>
                <w:sz w:val="20"/>
                <w:szCs w:val="20"/>
                <w:lang w:val="en-AU" w:eastAsia="en-AU"/>
              </w:rPr>
              <w:t xml:space="preserve"> </w:t>
            </w:r>
            <w:r w:rsidRPr="00247229">
              <w:rPr>
                <w:rFonts w:ascii="Arial" w:eastAsia="Times New Roman" w:hAnsi="Arial" w:cs="Arial"/>
                <w:noProof/>
                <w:vanish/>
                <w:lang w:val="en-AU" w:eastAsia="en-AU"/>
              </w:rPr>
              <w:drawing>
                <wp:inline distT="0" distB="0" distL="0" distR="0">
                  <wp:extent cx="152400" cy="152400"/>
                  <wp:effectExtent l="19050" t="0" r="0" b="0"/>
                  <wp:docPr id="253" name="Picture 187" descr="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Intercultural understanding"/>
                          <pic:cNvPicPr>
                            <a:picLocks noChangeAspect="1" noChangeArrowheads="1"/>
                          </pic:cNvPicPr>
                        </pic:nvPicPr>
                        <pic:blipFill>
                          <a:blip r:embed="rId53"/>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C67515" w:rsidRPr="00247229" w:rsidRDefault="00C67515" w:rsidP="00741CF6">
            <w:pPr>
              <w:numPr>
                <w:ilvl w:val="1"/>
                <w:numId w:val="7"/>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52400" cy="152400"/>
                  <wp:effectExtent l="19050" t="0" r="0" b="0"/>
                  <wp:docPr id="254" name="Picture 188" descr="Personal and social compe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Personal and social competence"/>
                          <pic:cNvPicPr>
                            <a:picLocks noChangeAspect="1" noChangeArrowheads="1"/>
                          </pic:cNvPicPr>
                        </pic:nvPicPr>
                        <pic:blipFill>
                          <a:blip r:embed="rId5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C67515" w:rsidRPr="00247229" w:rsidRDefault="00C67515" w:rsidP="00741CF6">
            <w:pPr>
              <w:numPr>
                <w:ilvl w:val="1"/>
                <w:numId w:val="7"/>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255" name="Picture 189" descr="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Writing"/>
                          <pic:cNvPicPr>
                            <a:picLocks noChangeAspect="1" noChangeArrowheads="1"/>
                          </pic:cNvPicPr>
                        </pic:nvPicPr>
                        <pic:blipFill>
                          <a:blip r:embed="rId48"/>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C67515" w:rsidRPr="00247229" w:rsidRDefault="00C67515" w:rsidP="00741CF6">
            <w:pPr>
              <w:numPr>
                <w:ilvl w:val="1"/>
                <w:numId w:val="7"/>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256" name="Picture 190" descr="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Listening"/>
                          <pic:cNvPicPr>
                            <a:picLocks noChangeAspect="1" noChangeArrowheads="1"/>
                          </pic:cNvPicPr>
                        </pic:nvPicPr>
                        <pic:blipFill>
                          <a:blip r:embed="rId49"/>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C67515" w:rsidRPr="00247229" w:rsidRDefault="00C67515" w:rsidP="00741CF6">
            <w:pPr>
              <w:numPr>
                <w:ilvl w:val="1"/>
                <w:numId w:val="7"/>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257" name="Picture 191" descr="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Speaking"/>
                          <pic:cNvPicPr>
                            <a:picLocks noChangeAspect="1" noChangeArrowheads="1"/>
                          </pic:cNvPicPr>
                        </pic:nvPicPr>
                        <pic:blipFill>
                          <a:blip r:embed="rId50"/>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C67515" w:rsidRPr="00247229" w:rsidRDefault="00C67515" w:rsidP="00741CF6">
            <w:pPr>
              <w:numPr>
                <w:ilvl w:val="1"/>
                <w:numId w:val="7"/>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258" name="Picture 192" descr="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Reading"/>
                          <pic:cNvPicPr>
                            <a:picLocks noChangeAspect="1" noChangeArrowheads="1"/>
                          </pic:cNvPicPr>
                        </pic:nvPicPr>
                        <pic:blipFill>
                          <a:blip r:embed="rId61"/>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C67515" w:rsidRPr="00247229" w:rsidRDefault="00C67515" w:rsidP="007D5442">
            <w:pPr>
              <w:rPr>
                <w:rFonts w:ascii="Helvetica" w:hAnsi="Helvetica" w:cs="Helvetica"/>
                <w:sz w:val="18"/>
                <w:szCs w:val="18"/>
              </w:rPr>
            </w:pPr>
          </w:p>
        </w:tc>
        <w:tc>
          <w:tcPr>
            <w:tcW w:w="382" w:type="dxa"/>
            <w:shd w:val="clear" w:color="auto" w:fill="DDDDDD"/>
          </w:tcPr>
          <w:p w:rsidR="00C67515" w:rsidRPr="00B57A80" w:rsidRDefault="00C67515" w:rsidP="0094047C">
            <w:pPr>
              <w:pStyle w:val="Tabletext"/>
            </w:pPr>
          </w:p>
        </w:tc>
        <w:tc>
          <w:tcPr>
            <w:tcW w:w="385" w:type="dxa"/>
            <w:shd w:val="clear" w:color="auto" w:fill="auto"/>
          </w:tcPr>
          <w:p w:rsidR="00C67515" w:rsidRPr="00B57A80" w:rsidRDefault="00C67515" w:rsidP="0094047C">
            <w:pPr>
              <w:pStyle w:val="Tabletext"/>
            </w:pPr>
          </w:p>
        </w:tc>
        <w:tc>
          <w:tcPr>
            <w:tcW w:w="385" w:type="dxa"/>
            <w:shd w:val="clear" w:color="auto" w:fill="DDDDDD"/>
          </w:tcPr>
          <w:p w:rsidR="00C67515" w:rsidRPr="00B57A80" w:rsidRDefault="00C67515" w:rsidP="0094047C">
            <w:pPr>
              <w:pStyle w:val="Tabletext"/>
            </w:pPr>
          </w:p>
        </w:tc>
        <w:tc>
          <w:tcPr>
            <w:tcW w:w="392" w:type="dxa"/>
            <w:shd w:val="clear" w:color="auto" w:fill="auto"/>
          </w:tcPr>
          <w:p w:rsidR="00C67515" w:rsidRPr="00B57A80" w:rsidRDefault="00C67515" w:rsidP="0094047C">
            <w:pPr>
              <w:pStyle w:val="Tabletext"/>
            </w:pPr>
          </w:p>
        </w:tc>
        <w:tc>
          <w:tcPr>
            <w:tcW w:w="3701" w:type="dxa"/>
            <w:shd w:val="clear" w:color="auto" w:fill="auto"/>
          </w:tcPr>
          <w:p w:rsidR="00C67515" w:rsidRPr="00B57A80" w:rsidRDefault="00C67515" w:rsidP="0094047C">
            <w:pPr>
              <w:pStyle w:val="Tabletext"/>
            </w:pPr>
          </w:p>
        </w:tc>
        <w:tc>
          <w:tcPr>
            <w:tcW w:w="385" w:type="dxa"/>
            <w:shd w:val="clear" w:color="auto" w:fill="DDDDDD"/>
          </w:tcPr>
          <w:p w:rsidR="00C67515" w:rsidRPr="00B57A80" w:rsidRDefault="00C67515" w:rsidP="0094047C">
            <w:pPr>
              <w:pStyle w:val="Tabletext"/>
            </w:pPr>
          </w:p>
        </w:tc>
        <w:tc>
          <w:tcPr>
            <w:tcW w:w="385" w:type="dxa"/>
            <w:shd w:val="clear" w:color="auto" w:fill="auto"/>
          </w:tcPr>
          <w:p w:rsidR="00C67515" w:rsidRPr="00B57A80" w:rsidRDefault="00C67515" w:rsidP="0094047C">
            <w:pPr>
              <w:pStyle w:val="Tabletext"/>
            </w:pPr>
          </w:p>
        </w:tc>
        <w:tc>
          <w:tcPr>
            <w:tcW w:w="385" w:type="dxa"/>
            <w:shd w:val="clear" w:color="auto" w:fill="DDDDDD"/>
          </w:tcPr>
          <w:p w:rsidR="00C67515" w:rsidRPr="00B57A80" w:rsidRDefault="00C67515" w:rsidP="0094047C">
            <w:pPr>
              <w:pStyle w:val="Tabletext"/>
            </w:pPr>
          </w:p>
        </w:tc>
        <w:tc>
          <w:tcPr>
            <w:tcW w:w="389" w:type="dxa"/>
            <w:shd w:val="clear" w:color="auto" w:fill="auto"/>
          </w:tcPr>
          <w:p w:rsidR="00C67515" w:rsidRPr="00B57A80" w:rsidRDefault="00C67515" w:rsidP="0094047C">
            <w:pPr>
              <w:pStyle w:val="Tabletext"/>
            </w:pPr>
          </w:p>
        </w:tc>
        <w:tc>
          <w:tcPr>
            <w:tcW w:w="3702" w:type="dxa"/>
            <w:shd w:val="clear" w:color="auto" w:fill="auto"/>
          </w:tcPr>
          <w:p w:rsidR="00C67515" w:rsidRPr="00B57A80" w:rsidRDefault="00C67515" w:rsidP="0094047C">
            <w:pPr>
              <w:pStyle w:val="Tabletext"/>
            </w:pPr>
          </w:p>
        </w:tc>
        <w:tc>
          <w:tcPr>
            <w:tcW w:w="386" w:type="dxa"/>
            <w:shd w:val="clear" w:color="auto" w:fill="DDDDDD"/>
          </w:tcPr>
          <w:p w:rsidR="00C67515" w:rsidRPr="00B57A80" w:rsidRDefault="00C67515" w:rsidP="0094047C">
            <w:pPr>
              <w:pStyle w:val="Tabletext"/>
            </w:pPr>
          </w:p>
        </w:tc>
        <w:tc>
          <w:tcPr>
            <w:tcW w:w="386" w:type="dxa"/>
            <w:shd w:val="clear" w:color="auto" w:fill="auto"/>
          </w:tcPr>
          <w:p w:rsidR="00C67515" w:rsidRPr="00B57A80" w:rsidRDefault="00C67515" w:rsidP="0094047C">
            <w:pPr>
              <w:pStyle w:val="Tabletext"/>
            </w:pPr>
          </w:p>
        </w:tc>
        <w:tc>
          <w:tcPr>
            <w:tcW w:w="386" w:type="dxa"/>
            <w:shd w:val="clear" w:color="auto" w:fill="DDDDDD"/>
          </w:tcPr>
          <w:p w:rsidR="00C67515" w:rsidRPr="00B57A80" w:rsidRDefault="00C67515" w:rsidP="0094047C">
            <w:pPr>
              <w:pStyle w:val="Tabletext"/>
            </w:pPr>
          </w:p>
        </w:tc>
        <w:tc>
          <w:tcPr>
            <w:tcW w:w="386" w:type="dxa"/>
            <w:shd w:val="clear" w:color="auto" w:fill="auto"/>
          </w:tcPr>
          <w:p w:rsidR="00C67515" w:rsidRPr="00B57A80" w:rsidRDefault="00C67515" w:rsidP="0094047C">
            <w:pPr>
              <w:pStyle w:val="Tabletext"/>
            </w:pPr>
          </w:p>
        </w:tc>
        <w:tc>
          <w:tcPr>
            <w:tcW w:w="3702" w:type="dxa"/>
            <w:shd w:val="clear" w:color="auto" w:fill="auto"/>
          </w:tcPr>
          <w:p w:rsidR="00C67515" w:rsidRPr="00A26E95" w:rsidRDefault="00C67515" w:rsidP="00C67515">
            <w:pPr>
              <w:rPr>
                <w:rFonts w:cs="Arial"/>
                <w:sz w:val="18"/>
                <w:szCs w:val="18"/>
              </w:rPr>
            </w:pPr>
            <w:r w:rsidRPr="00A26E95">
              <w:rPr>
                <w:rFonts w:cs="Arial"/>
                <w:color w:val="333333"/>
                <w:sz w:val="20"/>
              </w:rPr>
              <w:t xml:space="preserve">Discuss how language is used to describe the settings in texts, and explore how the settings shape the events and influence the mood of the narrative </w:t>
            </w:r>
          </w:p>
        </w:tc>
        <w:tc>
          <w:tcPr>
            <w:tcW w:w="386" w:type="dxa"/>
            <w:shd w:val="clear" w:color="auto" w:fill="DDDDDD"/>
          </w:tcPr>
          <w:p w:rsidR="00C67515" w:rsidRPr="00B57A80" w:rsidRDefault="00C67515" w:rsidP="0094047C">
            <w:pPr>
              <w:pStyle w:val="Tabletext"/>
            </w:pPr>
          </w:p>
        </w:tc>
        <w:tc>
          <w:tcPr>
            <w:tcW w:w="386" w:type="dxa"/>
            <w:shd w:val="clear" w:color="auto" w:fill="auto"/>
          </w:tcPr>
          <w:p w:rsidR="00C67515" w:rsidRPr="00B57A80" w:rsidRDefault="00C67515" w:rsidP="0094047C">
            <w:pPr>
              <w:pStyle w:val="Tabletext"/>
            </w:pPr>
          </w:p>
        </w:tc>
        <w:tc>
          <w:tcPr>
            <w:tcW w:w="386" w:type="dxa"/>
            <w:shd w:val="clear" w:color="auto" w:fill="DDDDDD"/>
          </w:tcPr>
          <w:p w:rsidR="00C67515" w:rsidRPr="00B57A80" w:rsidRDefault="00C67515" w:rsidP="0094047C">
            <w:pPr>
              <w:pStyle w:val="Tabletext"/>
            </w:pPr>
          </w:p>
        </w:tc>
        <w:tc>
          <w:tcPr>
            <w:tcW w:w="386" w:type="dxa"/>
            <w:shd w:val="clear" w:color="auto" w:fill="auto"/>
          </w:tcPr>
          <w:p w:rsidR="00C67515" w:rsidRPr="00B57A80" w:rsidRDefault="00C67515" w:rsidP="0094047C">
            <w:pPr>
              <w:pStyle w:val="Tabletext"/>
            </w:pPr>
          </w:p>
        </w:tc>
      </w:tr>
      <w:tr w:rsidR="00C67515" w:rsidRPr="00B57A80" w:rsidTr="007D5146">
        <w:trPr>
          <w:jc w:val="center"/>
        </w:trPr>
        <w:tc>
          <w:tcPr>
            <w:tcW w:w="3698" w:type="dxa"/>
            <w:shd w:val="clear" w:color="auto" w:fill="auto"/>
          </w:tcPr>
          <w:p w:rsidR="00C67515" w:rsidRPr="00B57A80" w:rsidRDefault="00C67515" w:rsidP="0094047C">
            <w:pPr>
              <w:pStyle w:val="Tabletext"/>
            </w:pPr>
          </w:p>
        </w:tc>
        <w:tc>
          <w:tcPr>
            <w:tcW w:w="382" w:type="dxa"/>
            <w:shd w:val="clear" w:color="auto" w:fill="DDDDDD"/>
          </w:tcPr>
          <w:p w:rsidR="00C67515" w:rsidRPr="00B57A80" w:rsidRDefault="00C67515" w:rsidP="0094047C">
            <w:pPr>
              <w:pStyle w:val="Tabletext"/>
            </w:pPr>
          </w:p>
        </w:tc>
        <w:tc>
          <w:tcPr>
            <w:tcW w:w="385" w:type="dxa"/>
            <w:shd w:val="clear" w:color="auto" w:fill="auto"/>
          </w:tcPr>
          <w:p w:rsidR="00C67515" w:rsidRPr="00B57A80" w:rsidRDefault="00C67515" w:rsidP="0094047C">
            <w:pPr>
              <w:pStyle w:val="Tabletext"/>
            </w:pPr>
          </w:p>
        </w:tc>
        <w:tc>
          <w:tcPr>
            <w:tcW w:w="385" w:type="dxa"/>
            <w:shd w:val="clear" w:color="auto" w:fill="DDDDDD"/>
          </w:tcPr>
          <w:p w:rsidR="00C67515" w:rsidRPr="00B57A80" w:rsidRDefault="00C67515" w:rsidP="0094047C">
            <w:pPr>
              <w:pStyle w:val="Tabletext"/>
            </w:pPr>
          </w:p>
        </w:tc>
        <w:tc>
          <w:tcPr>
            <w:tcW w:w="392" w:type="dxa"/>
            <w:shd w:val="clear" w:color="auto" w:fill="auto"/>
          </w:tcPr>
          <w:p w:rsidR="00C67515" w:rsidRPr="00B57A80" w:rsidRDefault="00C67515" w:rsidP="0094047C">
            <w:pPr>
              <w:pStyle w:val="Tabletext"/>
            </w:pPr>
          </w:p>
        </w:tc>
        <w:tc>
          <w:tcPr>
            <w:tcW w:w="3701" w:type="dxa"/>
            <w:shd w:val="clear" w:color="auto" w:fill="auto"/>
          </w:tcPr>
          <w:p w:rsidR="00C67515" w:rsidRPr="00B57A80" w:rsidRDefault="00C67515" w:rsidP="0094047C">
            <w:pPr>
              <w:pStyle w:val="Tabletext"/>
            </w:pPr>
          </w:p>
        </w:tc>
        <w:tc>
          <w:tcPr>
            <w:tcW w:w="385" w:type="dxa"/>
            <w:shd w:val="clear" w:color="auto" w:fill="DDDDDD"/>
          </w:tcPr>
          <w:p w:rsidR="00C67515" w:rsidRPr="00B57A80" w:rsidRDefault="00C67515" w:rsidP="0094047C">
            <w:pPr>
              <w:pStyle w:val="Tabletext"/>
            </w:pPr>
          </w:p>
        </w:tc>
        <w:tc>
          <w:tcPr>
            <w:tcW w:w="385" w:type="dxa"/>
            <w:shd w:val="clear" w:color="auto" w:fill="auto"/>
          </w:tcPr>
          <w:p w:rsidR="00C67515" w:rsidRPr="00B57A80" w:rsidRDefault="00C67515" w:rsidP="0094047C">
            <w:pPr>
              <w:pStyle w:val="Tabletext"/>
            </w:pPr>
          </w:p>
        </w:tc>
        <w:tc>
          <w:tcPr>
            <w:tcW w:w="385" w:type="dxa"/>
            <w:shd w:val="clear" w:color="auto" w:fill="DDDDDD"/>
          </w:tcPr>
          <w:p w:rsidR="00C67515" w:rsidRPr="00B57A80" w:rsidRDefault="00C67515" w:rsidP="0094047C">
            <w:pPr>
              <w:pStyle w:val="Tabletext"/>
            </w:pPr>
          </w:p>
        </w:tc>
        <w:tc>
          <w:tcPr>
            <w:tcW w:w="389" w:type="dxa"/>
            <w:shd w:val="clear" w:color="auto" w:fill="auto"/>
          </w:tcPr>
          <w:p w:rsidR="00C67515" w:rsidRPr="00B57A80" w:rsidRDefault="00C67515" w:rsidP="0094047C">
            <w:pPr>
              <w:pStyle w:val="Tabletext"/>
            </w:pPr>
          </w:p>
        </w:tc>
        <w:tc>
          <w:tcPr>
            <w:tcW w:w="3702" w:type="dxa"/>
            <w:shd w:val="clear" w:color="auto" w:fill="auto"/>
          </w:tcPr>
          <w:p w:rsidR="00C67515" w:rsidRPr="00B57A80" w:rsidRDefault="00C67515" w:rsidP="0094047C">
            <w:pPr>
              <w:pStyle w:val="Tabletext"/>
            </w:pPr>
          </w:p>
        </w:tc>
        <w:tc>
          <w:tcPr>
            <w:tcW w:w="386" w:type="dxa"/>
            <w:shd w:val="clear" w:color="auto" w:fill="DDDDDD"/>
          </w:tcPr>
          <w:p w:rsidR="00C67515" w:rsidRPr="00B57A80" w:rsidRDefault="00C67515" w:rsidP="0094047C">
            <w:pPr>
              <w:pStyle w:val="Tabletext"/>
            </w:pPr>
          </w:p>
        </w:tc>
        <w:tc>
          <w:tcPr>
            <w:tcW w:w="386" w:type="dxa"/>
            <w:shd w:val="clear" w:color="auto" w:fill="auto"/>
          </w:tcPr>
          <w:p w:rsidR="00C67515" w:rsidRPr="00B57A80" w:rsidRDefault="00C67515" w:rsidP="0094047C">
            <w:pPr>
              <w:pStyle w:val="Tabletext"/>
            </w:pPr>
          </w:p>
        </w:tc>
        <w:tc>
          <w:tcPr>
            <w:tcW w:w="386" w:type="dxa"/>
            <w:shd w:val="clear" w:color="auto" w:fill="DDDDDD"/>
          </w:tcPr>
          <w:p w:rsidR="00C67515" w:rsidRPr="00B57A80" w:rsidRDefault="00C67515" w:rsidP="0094047C">
            <w:pPr>
              <w:pStyle w:val="Tabletext"/>
            </w:pPr>
          </w:p>
        </w:tc>
        <w:tc>
          <w:tcPr>
            <w:tcW w:w="386" w:type="dxa"/>
            <w:shd w:val="clear" w:color="auto" w:fill="auto"/>
          </w:tcPr>
          <w:p w:rsidR="00C67515" w:rsidRPr="00B57A80" w:rsidRDefault="00C67515" w:rsidP="0094047C">
            <w:pPr>
              <w:pStyle w:val="Tabletext"/>
            </w:pPr>
          </w:p>
        </w:tc>
        <w:tc>
          <w:tcPr>
            <w:tcW w:w="3702" w:type="dxa"/>
            <w:shd w:val="clear" w:color="auto" w:fill="auto"/>
          </w:tcPr>
          <w:p w:rsidR="00C67515" w:rsidRPr="00A26E95" w:rsidRDefault="00C67515" w:rsidP="00C67515">
            <w:pPr>
              <w:rPr>
                <w:rFonts w:cs="Arial"/>
                <w:color w:val="333333"/>
              </w:rPr>
            </w:pPr>
            <w:r w:rsidRPr="00A26E95">
              <w:rPr>
                <w:rFonts w:cs="Arial"/>
                <w:color w:val="333333"/>
                <w:sz w:val="20"/>
              </w:rPr>
              <w:t xml:space="preserve">Discuss the nature and effects of some language devices used to enhance meaning and shape the reader’s reaction, including rhythm and onomatopoeia in poetry and prose </w:t>
            </w:r>
          </w:p>
        </w:tc>
        <w:tc>
          <w:tcPr>
            <w:tcW w:w="386" w:type="dxa"/>
            <w:shd w:val="clear" w:color="auto" w:fill="DDDDDD"/>
          </w:tcPr>
          <w:p w:rsidR="00C67515" w:rsidRPr="00B57A80" w:rsidRDefault="00C67515" w:rsidP="0094047C">
            <w:pPr>
              <w:pStyle w:val="Tabletext"/>
            </w:pPr>
          </w:p>
        </w:tc>
        <w:tc>
          <w:tcPr>
            <w:tcW w:w="386" w:type="dxa"/>
            <w:shd w:val="clear" w:color="auto" w:fill="auto"/>
          </w:tcPr>
          <w:p w:rsidR="00C67515" w:rsidRPr="00B57A80" w:rsidRDefault="00C67515" w:rsidP="0094047C">
            <w:pPr>
              <w:pStyle w:val="Tabletext"/>
            </w:pPr>
          </w:p>
        </w:tc>
        <w:tc>
          <w:tcPr>
            <w:tcW w:w="386" w:type="dxa"/>
            <w:shd w:val="clear" w:color="auto" w:fill="DDDDDD"/>
          </w:tcPr>
          <w:p w:rsidR="00C67515" w:rsidRPr="00B57A80" w:rsidRDefault="00C67515" w:rsidP="0094047C">
            <w:pPr>
              <w:pStyle w:val="Tabletext"/>
            </w:pPr>
          </w:p>
        </w:tc>
        <w:tc>
          <w:tcPr>
            <w:tcW w:w="386" w:type="dxa"/>
            <w:shd w:val="clear" w:color="auto" w:fill="auto"/>
          </w:tcPr>
          <w:p w:rsidR="00C67515" w:rsidRPr="00B57A80" w:rsidRDefault="00C67515" w:rsidP="0094047C">
            <w:pPr>
              <w:pStyle w:val="Tabletext"/>
            </w:pPr>
          </w:p>
        </w:tc>
      </w:tr>
      <w:tr w:rsidR="005B79C9" w:rsidRPr="00B57A80" w:rsidTr="007D5146">
        <w:trPr>
          <w:jc w:val="center"/>
        </w:trPr>
        <w:tc>
          <w:tcPr>
            <w:tcW w:w="5242" w:type="dxa"/>
            <w:gridSpan w:val="5"/>
            <w:tcBorders>
              <w:bottom w:val="single" w:sz="4" w:space="0" w:color="00948D"/>
            </w:tcBorders>
            <w:shd w:val="clear" w:color="auto" w:fill="CFE7E6"/>
          </w:tcPr>
          <w:p w:rsidR="005B79C9" w:rsidRPr="00B57A80" w:rsidRDefault="005B79C9" w:rsidP="005B79C9">
            <w:pPr>
              <w:pStyle w:val="Tablesubhead"/>
            </w:pPr>
            <w:r>
              <w:t>Writing</w:t>
            </w:r>
          </w:p>
        </w:tc>
        <w:tc>
          <w:tcPr>
            <w:tcW w:w="5245" w:type="dxa"/>
            <w:gridSpan w:val="5"/>
            <w:tcBorders>
              <w:bottom w:val="single" w:sz="4" w:space="0" w:color="00948D"/>
            </w:tcBorders>
            <w:shd w:val="clear" w:color="auto" w:fill="CFE7E6"/>
          </w:tcPr>
          <w:p w:rsidR="005B79C9" w:rsidRPr="00B57A80" w:rsidRDefault="005B79C9" w:rsidP="005B79C9">
            <w:pPr>
              <w:pStyle w:val="Tablesubhead"/>
            </w:pPr>
            <w:r>
              <w:t>Writing</w:t>
            </w:r>
          </w:p>
        </w:tc>
        <w:tc>
          <w:tcPr>
            <w:tcW w:w="5246" w:type="dxa"/>
            <w:gridSpan w:val="5"/>
            <w:tcBorders>
              <w:bottom w:val="single" w:sz="4" w:space="0" w:color="00948D"/>
            </w:tcBorders>
            <w:shd w:val="clear" w:color="auto" w:fill="CFE7E6"/>
          </w:tcPr>
          <w:p w:rsidR="005B79C9" w:rsidRPr="00B57A80" w:rsidRDefault="005B79C9" w:rsidP="005B79C9">
            <w:pPr>
              <w:pStyle w:val="Tablesubhead"/>
            </w:pPr>
            <w:r>
              <w:t>Writing</w:t>
            </w:r>
          </w:p>
        </w:tc>
        <w:tc>
          <w:tcPr>
            <w:tcW w:w="5246" w:type="dxa"/>
            <w:gridSpan w:val="5"/>
            <w:tcBorders>
              <w:bottom w:val="single" w:sz="4" w:space="0" w:color="00948D"/>
            </w:tcBorders>
            <w:shd w:val="clear" w:color="auto" w:fill="CFE7E6"/>
          </w:tcPr>
          <w:p w:rsidR="005B79C9" w:rsidRPr="00B57A80" w:rsidRDefault="005B79C9" w:rsidP="005B79C9">
            <w:pPr>
              <w:pStyle w:val="Tablesubhead"/>
            </w:pPr>
            <w:r>
              <w:t>Writing</w:t>
            </w:r>
          </w:p>
        </w:tc>
      </w:tr>
      <w:tr w:rsidR="00C67515" w:rsidRPr="00B57A80" w:rsidTr="007D5146">
        <w:trPr>
          <w:jc w:val="center"/>
        </w:trPr>
        <w:tc>
          <w:tcPr>
            <w:tcW w:w="3698" w:type="dxa"/>
            <w:shd w:val="clear" w:color="auto" w:fill="auto"/>
          </w:tcPr>
          <w:p w:rsidR="00C67515" w:rsidRPr="00247229" w:rsidRDefault="00C67515" w:rsidP="007D5442">
            <w:pPr>
              <w:pStyle w:val="NoSpacing"/>
              <w:rPr>
                <w:rFonts w:ascii="Arial" w:eastAsia="Times New Roman" w:hAnsi="Arial" w:cs="Arial"/>
                <w:sz w:val="20"/>
                <w:szCs w:val="20"/>
                <w:lang w:val="en-AU" w:eastAsia="en-AU"/>
              </w:rPr>
            </w:pPr>
            <w:r w:rsidRPr="00247229">
              <w:rPr>
                <w:rFonts w:ascii="Arial" w:eastAsia="Times New Roman" w:hAnsi="Arial" w:cs="Arial"/>
                <w:sz w:val="20"/>
                <w:szCs w:val="20"/>
                <w:lang w:val="en-AU" w:eastAsia="en-AU"/>
              </w:rPr>
              <w:t xml:space="preserve">Retell familiar literary </w:t>
            </w:r>
            <w:hyperlink r:id="rId75" w:tooltip="Display the glossary entry for 'texts'" w:history="1">
              <w:r w:rsidRPr="00247229">
                <w:rPr>
                  <w:rFonts w:ascii="Arial" w:eastAsia="Times New Roman" w:hAnsi="Arial" w:cs="Arial"/>
                  <w:sz w:val="20"/>
                  <w:szCs w:val="20"/>
                  <w:lang w:val="en-AU" w:eastAsia="en-AU"/>
                </w:rPr>
                <w:t>texts</w:t>
              </w:r>
            </w:hyperlink>
            <w:r w:rsidRPr="00247229">
              <w:rPr>
                <w:rFonts w:ascii="Arial" w:eastAsia="Times New Roman" w:hAnsi="Arial" w:cs="Arial"/>
                <w:sz w:val="20"/>
                <w:szCs w:val="20"/>
                <w:lang w:val="en-AU" w:eastAsia="en-AU"/>
              </w:rPr>
              <w:t xml:space="preserve"> through performance, use of illustrations and images </w:t>
            </w:r>
          </w:p>
        </w:tc>
        <w:tc>
          <w:tcPr>
            <w:tcW w:w="382" w:type="dxa"/>
            <w:shd w:val="clear" w:color="auto" w:fill="DDDDDD"/>
          </w:tcPr>
          <w:p w:rsidR="00C67515" w:rsidRPr="00B57A80" w:rsidRDefault="00C67515" w:rsidP="0094047C">
            <w:pPr>
              <w:pStyle w:val="Tabletext"/>
            </w:pPr>
          </w:p>
        </w:tc>
        <w:tc>
          <w:tcPr>
            <w:tcW w:w="385" w:type="dxa"/>
            <w:shd w:val="clear" w:color="auto" w:fill="auto"/>
          </w:tcPr>
          <w:p w:rsidR="00C67515" w:rsidRPr="00B57A80" w:rsidRDefault="00C67515" w:rsidP="0094047C">
            <w:pPr>
              <w:pStyle w:val="Tabletext"/>
            </w:pPr>
          </w:p>
        </w:tc>
        <w:tc>
          <w:tcPr>
            <w:tcW w:w="385" w:type="dxa"/>
            <w:shd w:val="clear" w:color="auto" w:fill="DDDDDD"/>
          </w:tcPr>
          <w:p w:rsidR="00C67515" w:rsidRPr="00B57A80" w:rsidRDefault="00C67515" w:rsidP="0094047C">
            <w:pPr>
              <w:pStyle w:val="Tabletext"/>
            </w:pPr>
          </w:p>
        </w:tc>
        <w:tc>
          <w:tcPr>
            <w:tcW w:w="392" w:type="dxa"/>
            <w:shd w:val="clear" w:color="auto" w:fill="auto"/>
          </w:tcPr>
          <w:p w:rsidR="00C67515" w:rsidRPr="00B57A80" w:rsidRDefault="00C67515" w:rsidP="0094047C">
            <w:pPr>
              <w:pStyle w:val="Tabletext"/>
            </w:pPr>
          </w:p>
        </w:tc>
        <w:tc>
          <w:tcPr>
            <w:tcW w:w="3701" w:type="dxa"/>
            <w:shd w:val="clear" w:color="auto" w:fill="auto"/>
          </w:tcPr>
          <w:p w:rsidR="00C67515" w:rsidRPr="000B7DEE" w:rsidRDefault="00C67515" w:rsidP="000B7DEE">
            <w:pPr>
              <w:rPr>
                <w:rFonts w:cs="Arial"/>
                <w:color w:val="333333"/>
                <w:sz w:val="20"/>
              </w:rPr>
            </w:pPr>
            <w:r w:rsidRPr="003D2A21">
              <w:rPr>
                <w:rFonts w:cs="Arial"/>
                <w:color w:val="333333"/>
                <w:sz w:val="20"/>
              </w:rPr>
              <w:t>Recreate texts imaginatively using drawing, writing, performance and digital forms of communication</w:t>
            </w:r>
          </w:p>
        </w:tc>
        <w:tc>
          <w:tcPr>
            <w:tcW w:w="385" w:type="dxa"/>
            <w:shd w:val="clear" w:color="auto" w:fill="DDDDDD"/>
          </w:tcPr>
          <w:p w:rsidR="00C67515" w:rsidRPr="00B57A80" w:rsidRDefault="00C67515" w:rsidP="0094047C">
            <w:pPr>
              <w:pStyle w:val="Tabletext"/>
            </w:pPr>
          </w:p>
        </w:tc>
        <w:tc>
          <w:tcPr>
            <w:tcW w:w="385" w:type="dxa"/>
            <w:shd w:val="clear" w:color="auto" w:fill="auto"/>
          </w:tcPr>
          <w:p w:rsidR="00C67515" w:rsidRPr="00B57A80" w:rsidRDefault="00C67515" w:rsidP="0094047C">
            <w:pPr>
              <w:pStyle w:val="Tabletext"/>
            </w:pPr>
          </w:p>
        </w:tc>
        <w:tc>
          <w:tcPr>
            <w:tcW w:w="385" w:type="dxa"/>
            <w:shd w:val="clear" w:color="auto" w:fill="DDDDDD"/>
          </w:tcPr>
          <w:p w:rsidR="00C67515" w:rsidRPr="00B57A80" w:rsidRDefault="00C67515" w:rsidP="0094047C">
            <w:pPr>
              <w:pStyle w:val="Tabletext"/>
            </w:pPr>
          </w:p>
        </w:tc>
        <w:tc>
          <w:tcPr>
            <w:tcW w:w="389" w:type="dxa"/>
            <w:shd w:val="clear" w:color="auto" w:fill="auto"/>
          </w:tcPr>
          <w:p w:rsidR="00C67515" w:rsidRPr="00B57A80" w:rsidRDefault="00C67515" w:rsidP="0094047C">
            <w:pPr>
              <w:pStyle w:val="Tabletext"/>
            </w:pPr>
          </w:p>
        </w:tc>
        <w:tc>
          <w:tcPr>
            <w:tcW w:w="3702" w:type="dxa"/>
            <w:shd w:val="clear" w:color="auto" w:fill="auto"/>
          </w:tcPr>
          <w:p w:rsidR="00C67515" w:rsidRPr="00247229" w:rsidRDefault="001D4E61" w:rsidP="00613F9D">
            <w:pPr>
              <w:pStyle w:val="ListParagraph"/>
              <w:ind w:left="0"/>
            </w:pPr>
            <w:hyperlink r:id="rId76" w:tooltip="Display the glossary entry for 'Create'" w:history="1">
              <w:r w:rsidR="00C67515" w:rsidRPr="00247229">
                <w:rPr>
                  <w:rStyle w:val="Hyperlink"/>
                  <w:color w:val="auto"/>
                  <w:sz w:val="20"/>
                  <w:szCs w:val="20"/>
                </w:rPr>
                <w:t>Create</w:t>
              </w:r>
            </w:hyperlink>
            <w:r w:rsidR="00C67515" w:rsidRPr="00247229">
              <w:rPr>
                <w:rFonts w:ascii="Arial" w:hAnsi="Arial" w:cs="Arial"/>
                <w:sz w:val="20"/>
                <w:szCs w:val="20"/>
              </w:rPr>
              <w:t xml:space="preserve"> events and characters using different media that develop key events and characters from literary </w:t>
            </w:r>
            <w:hyperlink r:id="rId77" w:tooltip="Display the glossary entry for 'texts'" w:history="1">
              <w:r w:rsidR="00C67515" w:rsidRPr="00247229">
                <w:rPr>
                  <w:rStyle w:val="Hyperlink"/>
                  <w:color w:val="auto"/>
                  <w:sz w:val="20"/>
                  <w:szCs w:val="20"/>
                </w:rPr>
                <w:t>texts</w:t>
              </w:r>
            </w:hyperlink>
          </w:p>
        </w:tc>
        <w:tc>
          <w:tcPr>
            <w:tcW w:w="386" w:type="dxa"/>
            <w:shd w:val="clear" w:color="auto" w:fill="DDDDDD"/>
          </w:tcPr>
          <w:p w:rsidR="00C67515" w:rsidRPr="00B57A80" w:rsidRDefault="00C67515" w:rsidP="0094047C">
            <w:pPr>
              <w:pStyle w:val="Tabletext"/>
            </w:pPr>
          </w:p>
        </w:tc>
        <w:tc>
          <w:tcPr>
            <w:tcW w:w="386" w:type="dxa"/>
            <w:shd w:val="clear" w:color="auto" w:fill="auto"/>
          </w:tcPr>
          <w:p w:rsidR="00C67515" w:rsidRPr="00B57A80" w:rsidRDefault="00C67515" w:rsidP="0094047C">
            <w:pPr>
              <w:pStyle w:val="Tabletext"/>
            </w:pPr>
          </w:p>
        </w:tc>
        <w:tc>
          <w:tcPr>
            <w:tcW w:w="386" w:type="dxa"/>
            <w:shd w:val="clear" w:color="auto" w:fill="DDDDDD"/>
          </w:tcPr>
          <w:p w:rsidR="00C67515" w:rsidRPr="00B57A80" w:rsidRDefault="00C67515" w:rsidP="0094047C">
            <w:pPr>
              <w:pStyle w:val="Tabletext"/>
            </w:pPr>
          </w:p>
        </w:tc>
        <w:tc>
          <w:tcPr>
            <w:tcW w:w="386" w:type="dxa"/>
            <w:shd w:val="clear" w:color="auto" w:fill="auto"/>
          </w:tcPr>
          <w:p w:rsidR="00C67515" w:rsidRPr="00B57A80" w:rsidRDefault="00C67515" w:rsidP="0094047C">
            <w:pPr>
              <w:pStyle w:val="Tabletext"/>
            </w:pPr>
          </w:p>
        </w:tc>
        <w:tc>
          <w:tcPr>
            <w:tcW w:w="3702" w:type="dxa"/>
            <w:shd w:val="clear" w:color="auto" w:fill="auto"/>
          </w:tcPr>
          <w:p w:rsidR="00C67515" w:rsidRDefault="00C67515" w:rsidP="00C67515">
            <w:pPr>
              <w:rPr>
                <w:rFonts w:cs="Arial"/>
                <w:color w:val="333333"/>
              </w:rPr>
            </w:pPr>
            <w:r w:rsidRPr="00445114">
              <w:rPr>
                <w:rFonts w:cs="Arial"/>
                <w:color w:val="333333"/>
                <w:sz w:val="20"/>
              </w:rPr>
              <w:t xml:space="preserve">Create imaginative texts based on characters, settings and events from students’ own and other cultures using visual features, for example perspective, distance and angle </w:t>
            </w:r>
          </w:p>
        </w:tc>
        <w:tc>
          <w:tcPr>
            <w:tcW w:w="386" w:type="dxa"/>
            <w:shd w:val="clear" w:color="auto" w:fill="DDDDDD"/>
          </w:tcPr>
          <w:p w:rsidR="00C67515" w:rsidRPr="00B57A80" w:rsidRDefault="00C67515" w:rsidP="0094047C">
            <w:pPr>
              <w:pStyle w:val="Tabletext"/>
            </w:pPr>
          </w:p>
        </w:tc>
        <w:tc>
          <w:tcPr>
            <w:tcW w:w="386" w:type="dxa"/>
            <w:shd w:val="clear" w:color="auto" w:fill="auto"/>
          </w:tcPr>
          <w:p w:rsidR="00C67515" w:rsidRPr="00B57A80" w:rsidRDefault="00C67515" w:rsidP="0094047C">
            <w:pPr>
              <w:pStyle w:val="Tabletext"/>
            </w:pPr>
          </w:p>
        </w:tc>
        <w:tc>
          <w:tcPr>
            <w:tcW w:w="386" w:type="dxa"/>
            <w:shd w:val="clear" w:color="auto" w:fill="DDDDDD"/>
          </w:tcPr>
          <w:p w:rsidR="00C67515" w:rsidRPr="00B57A80" w:rsidRDefault="00C67515" w:rsidP="0094047C">
            <w:pPr>
              <w:pStyle w:val="Tabletext"/>
            </w:pPr>
          </w:p>
        </w:tc>
        <w:tc>
          <w:tcPr>
            <w:tcW w:w="386" w:type="dxa"/>
            <w:shd w:val="clear" w:color="auto" w:fill="auto"/>
          </w:tcPr>
          <w:p w:rsidR="00C67515" w:rsidRPr="00B57A80" w:rsidRDefault="00C67515" w:rsidP="0094047C">
            <w:pPr>
              <w:pStyle w:val="Tabletext"/>
            </w:pPr>
          </w:p>
        </w:tc>
      </w:tr>
      <w:tr w:rsidR="00C67515" w:rsidRPr="00B57A80" w:rsidTr="007D5146">
        <w:trPr>
          <w:jc w:val="center"/>
        </w:trPr>
        <w:tc>
          <w:tcPr>
            <w:tcW w:w="3698" w:type="dxa"/>
            <w:shd w:val="clear" w:color="auto" w:fill="auto"/>
          </w:tcPr>
          <w:p w:rsidR="00C67515" w:rsidRDefault="00C67515" w:rsidP="0094047C">
            <w:pPr>
              <w:pStyle w:val="Tabletext"/>
            </w:pPr>
          </w:p>
        </w:tc>
        <w:tc>
          <w:tcPr>
            <w:tcW w:w="382" w:type="dxa"/>
            <w:shd w:val="clear" w:color="auto" w:fill="DDDDDD"/>
          </w:tcPr>
          <w:p w:rsidR="00C67515" w:rsidRPr="00B57A80" w:rsidRDefault="00C67515" w:rsidP="0094047C">
            <w:pPr>
              <w:pStyle w:val="Tabletext"/>
            </w:pPr>
          </w:p>
        </w:tc>
        <w:tc>
          <w:tcPr>
            <w:tcW w:w="385" w:type="dxa"/>
            <w:shd w:val="clear" w:color="auto" w:fill="auto"/>
          </w:tcPr>
          <w:p w:rsidR="00C67515" w:rsidRPr="00B57A80" w:rsidRDefault="00C67515" w:rsidP="0094047C">
            <w:pPr>
              <w:pStyle w:val="Tabletext"/>
            </w:pPr>
          </w:p>
        </w:tc>
        <w:tc>
          <w:tcPr>
            <w:tcW w:w="385" w:type="dxa"/>
            <w:shd w:val="clear" w:color="auto" w:fill="DDDDDD"/>
          </w:tcPr>
          <w:p w:rsidR="00C67515" w:rsidRPr="00B57A80" w:rsidRDefault="00C67515" w:rsidP="0094047C">
            <w:pPr>
              <w:pStyle w:val="Tabletext"/>
            </w:pPr>
          </w:p>
        </w:tc>
        <w:tc>
          <w:tcPr>
            <w:tcW w:w="392" w:type="dxa"/>
            <w:shd w:val="clear" w:color="auto" w:fill="auto"/>
          </w:tcPr>
          <w:p w:rsidR="00C67515" w:rsidRPr="00B57A80" w:rsidRDefault="00C67515" w:rsidP="0094047C">
            <w:pPr>
              <w:pStyle w:val="Tabletext"/>
            </w:pPr>
          </w:p>
        </w:tc>
        <w:tc>
          <w:tcPr>
            <w:tcW w:w="3701" w:type="dxa"/>
            <w:shd w:val="clear" w:color="auto" w:fill="auto"/>
          </w:tcPr>
          <w:p w:rsidR="00C67515" w:rsidRDefault="00C67515" w:rsidP="0094047C">
            <w:pPr>
              <w:pStyle w:val="Tabletext"/>
            </w:pPr>
          </w:p>
        </w:tc>
        <w:tc>
          <w:tcPr>
            <w:tcW w:w="385" w:type="dxa"/>
            <w:shd w:val="clear" w:color="auto" w:fill="DDDDDD"/>
          </w:tcPr>
          <w:p w:rsidR="00C67515" w:rsidRPr="00B57A80" w:rsidRDefault="00C67515" w:rsidP="0094047C">
            <w:pPr>
              <w:pStyle w:val="Tabletext"/>
            </w:pPr>
          </w:p>
        </w:tc>
        <w:tc>
          <w:tcPr>
            <w:tcW w:w="385" w:type="dxa"/>
            <w:shd w:val="clear" w:color="auto" w:fill="auto"/>
          </w:tcPr>
          <w:p w:rsidR="00C67515" w:rsidRPr="00B57A80" w:rsidRDefault="00C67515" w:rsidP="0094047C">
            <w:pPr>
              <w:pStyle w:val="Tabletext"/>
            </w:pPr>
          </w:p>
        </w:tc>
        <w:tc>
          <w:tcPr>
            <w:tcW w:w="385" w:type="dxa"/>
            <w:shd w:val="clear" w:color="auto" w:fill="DDDDDD"/>
          </w:tcPr>
          <w:p w:rsidR="00C67515" w:rsidRPr="00B57A80" w:rsidRDefault="00C67515" w:rsidP="0094047C">
            <w:pPr>
              <w:pStyle w:val="Tabletext"/>
            </w:pPr>
          </w:p>
        </w:tc>
        <w:tc>
          <w:tcPr>
            <w:tcW w:w="389" w:type="dxa"/>
            <w:shd w:val="clear" w:color="auto" w:fill="auto"/>
          </w:tcPr>
          <w:p w:rsidR="00C67515" w:rsidRPr="00B57A80" w:rsidRDefault="00C67515" w:rsidP="0094047C">
            <w:pPr>
              <w:pStyle w:val="Tabletext"/>
            </w:pPr>
          </w:p>
        </w:tc>
        <w:tc>
          <w:tcPr>
            <w:tcW w:w="3702" w:type="dxa"/>
            <w:shd w:val="clear" w:color="auto" w:fill="auto"/>
          </w:tcPr>
          <w:p w:rsidR="00C67515" w:rsidRDefault="00C67515" w:rsidP="0094047C">
            <w:pPr>
              <w:pStyle w:val="Tabletext"/>
            </w:pPr>
          </w:p>
        </w:tc>
        <w:tc>
          <w:tcPr>
            <w:tcW w:w="386" w:type="dxa"/>
            <w:shd w:val="clear" w:color="auto" w:fill="DDDDDD"/>
          </w:tcPr>
          <w:p w:rsidR="00C67515" w:rsidRPr="00B57A80" w:rsidRDefault="00C67515" w:rsidP="0094047C">
            <w:pPr>
              <w:pStyle w:val="Tabletext"/>
            </w:pPr>
          </w:p>
        </w:tc>
        <w:tc>
          <w:tcPr>
            <w:tcW w:w="386" w:type="dxa"/>
            <w:shd w:val="clear" w:color="auto" w:fill="auto"/>
          </w:tcPr>
          <w:p w:rsidR="00C67515" w:rsidRPr="00B57A80" w:rsidRDefault="00C67515" w:rsidP="0094047C">
            <w:pPr>
              <w:pStyle w:val="Tabletext"/>
            </w:pPr>
          </w:p>
        </w:tc>
        <w:tc>
          <w:tcPr>
            <w:tcW w:w="386" w:type="dxa"/>
            <w:shd w:val="clear" w:color="auto" w:fill="DDDDDD"/>
          </w:tcPr>
          <w:p w:rsidR="00C67515" w:rsidRPr="00B57A80" w:rsidRDefault="00C67515" w:rsidP="0094047C">
            <w:pPr>
              <w:pStyle w:val="Tabletext"/>
            </w:pPr>
          </w:p>
        </w:tc>
        <w:tc>
          <w:tcPr>
            <w:tcW w:w="386" w:type="dxa"/>
            <w:shd w:val="clear" w:color="auto" w:fill="auto"/>
          </w:tcPr>
          <w:p w:rsidR="00C67515" w:rsidRPr="00B57A80" w:rsidRDefault="00C67515" w:rsidP="0094047C">
            <w:pPr>
              <w:pStyle w:val="Tabletext"/>
            </w:pPr>
          </w:p>
        </w:tc>
        <w:tc>
          <w:tcPr>
            <w:tcW w:w="3702" w:type="dxa"/>
            <w:shd w:val="clear" w:color="auto" w:fill="auto"/>
          </w:tcPr>
          <w:p w:rsidR="00C67515" w:rsidRDefault="00C67515" w:rsidP="00C67515">
            <w:pPr>
              <w:rPr>
                <w:rFonts w:ascii="Helvetica" w:hAnsi="Helvetica" w:cs="Helvetica"/>
                <w:color w:val="000000"/>
                <w:sz w:val="18"/>
                <w:szCs w:val="18"/>
              </w:rPr>
            </w:pPr>
            <w:r w:rsidRPr="00445114">
              <w:rPr>
                <w:rFonts w:cs="Arial"/>
                <w:color w:val="333333"/>
                <w:sz w:val="20"/>
              </w:rPr>
              <w:t xml:space="preserve">Create texts that adapt language features and patterns encountered in literary texts, for example characterisation, rhyme, rhythm, mood, music, sound effects and dialogue </w:t>
            </w:r>
          </w:p>
        </w:tc>
        <w:tc>
          <w:tcPr>
            <w:tcW w:w="386" w:type="dxa"/>
            <w:shd w:val="clear" w:color="auto" w:fill="DDDDDD"/>
          </w:tcPr>
          <w:p w:rsidR="00C67515" w:rsidRPr="00B57A80" w:rsidRDefault="00C67515" w:rsidP="0094047C">
            <w:pPr>
              <w:pStyle w:val="Tabletext"/>
            </w:pPr>
          </w:p>
        </w:tc>
        <w:tc>
          <w:tcPr>
            <w:tcW w:w="386" w:type="dxa"/>
            <w:shd w:val="clear" w:color="auto" w:fill="auto"/>
          </w:tcPr>
          <w:p w:rsidR="00C67515" w:rsidRPr="00B57A80" w:rsidRDefault="00C67515" w:rsidP="0094047C">
            <w:pPr>
              <w:pStyle w:val="Tabletext"/>
            </w:pPr>
          </w:p>
        </w:tc>
        <w:tc>
          <w:tcPr>
            <w:tcW w:w="386" w:type="dxa"/>
            <w:shd w:val="clear" w:color="auto" w:fill="DDDDDD"/>
          </w:tcPr>
          <w:p w:rsidR="00C67515" w:rsidRPr="00B57A80" w:rsidRDefault="00C67515" w:rsidP="0094047C">
            <w:pPr>
              <w:pStyle w:val="Tabletext"/>
            </w:pPr>
          </w:p>
        </w:tc>
        <w:tc>
          <w:tcPr>
            <w:tcW w:w="386" w:type="dxa"/>
            <w:shd w:val="clear" w:color="auto" w:fill="auto"/>
          </w:tcPr>
          <w:p w:rsidR="00C67515" w:rsidRPr="00B57A80" w:rsidRDefault="00C67515" w:rsidP="0094047C">
            <w:pPr>
              <w:pStyle w:val="Tabletext"/>
            </w:pPr>
          </w:p>
        </w:tc>
      </w:tr>
      <w:tr w:rsidR="005B79C9" w:rsidRPr="00B57A80" w:rsidTr="007D5146">
        <w:trPr>
          <w:jc w:val="center"/>
        </w:trPr>
        <w:tc>
          <w:tcPr>
            <w:tcW w:w="5242" w:type="dxa"/>
            <w:gridSpan w:val="5"/>
            <w:tcBorders>
              <w:bottom w:val="single" w:sz="4" w:space="0" w:color="00948D"/>
            </w:tcBorders>
            <w:shd w:val="clear" w:color="auto" w:fill="CFE7E6"/>
          </w:tcPr>
          <w:p w:rsidR="005B79C9" w:rsidRPr="00B57A80" w:rsidRDefault="005B79C9" w:rsidP="005B79C9">
            <w:pPr>
              <w:pStyle w:val="Tablesubhead"/>
            </w:pPr>
            <w:r>
              <w:t>Speaking &amp; Listening</w:t>
            </w:r>
          </w:p>
        </w:tc>
        <w:tc>
          <w:tcPr>
            <w:tcW w:w="5245" w:type="dxa"/>
            <w:gridSpan w:val="5"/>
            <w:tcBorders>
              <w:bottom w:val="single" w:sz="4" w:space="0" w:color="00948D"/>
            </w:tcBorders>
            <w:shd w:val="clear" w:color="auto" w:fill="CFE7E6"/>
          </w:tcPr>
          <w:p w:rsidR="005B79C9" w:rsidRPr="00B57A80" w:rsidRDefault="005B79C9" w:rsidP="005B79C9">
            <w:pPr>
              <w:pStyle w:val="Tablesubhead"/>
            </w:pPr>
            <w:r>
              <w:t>Speaking &amp; Listening</w:t>
            </w:r>
          </w:p>
        </w:tc>
        <w:tc>
          <w:tcPr>
            <w:tcW w:w="5246" w:type="dxa"/>
            <w:gridSpan w:val="5"/>
            <w:tcBorders>
              <w:bottom w:val="single" w:sz="4" w:space="0" w:color="00948D"/>
            </w:tcBorders>
            <w:shd w:val="clear" w:color="auto" w:fill="CFE7E6"/>
          </w:tcPr>
          <w:p w:rsidR="005B79C9" w:rsidRPr="00B57A80" w:rsidRDefault="005B79C9" w:rsidP="005B79C9">
            <w:pPr>
              <w:pStyle w:val="Tablesubhead"/>
            </w:pPr>
            <w:r>
              <w:t>Speaking &amp; Listening</w:t>
            </w:r>
          </w:p>
        </w:tc>
        <w:tc>
          <w:tcPr>
            <w:tcW w:w="5246" w:type="dxa"/>
            <w:gridSpan w:val="5"/>
            <w:tcBorders>
              <w:bottom w:val="single" w:sz="4" w:space="0" w:color="00948D"/>
            </w:tcBorders>
            <w:shd w:val="clear" w:color="auto" w:fill="CFE7E6"/>
          </w:tcPr>
          <w:p w:rsidR="005B79C9" w:rsidRPr="00B57A80" w:rsidRDefault="005B79C9" w:rsidP="005B79C9">
            <w:pPr>
              <w:pStyle w:val="Tablesubhead"/>
            </w:pPr>
            <w:r>
              <w:t>Speaking &amp; Listening</w:t>
            </w:r>
          </w:p>
        </w:tc>
      </w:tr>
      <w:tr w:rsidR="00C67515" w:rsidRPr="00B57A80" w:rsidTr="007D5146">
        <w:trPr>
          <w:jc w:val="center"/>
        </w:trPr>
        <w:tc>
          <w:tcPr>
            <w:tcW w:w="3698" w:type="dxa"/>
            <w:shd w:val="clear" w:color="auto" w:fill="auto"/>
          </w:tcPr>
          <w:p w:rsidR="00C67515" w:rsidRPr="00247229" w:rsidRDefault="00C67515" w:rsidP="000B7DEE">
            <w:pPr>
              <w:pStyle w:val="NoSpacing"/>
              <w:rPr>
                <w:rFonts w:ascii="Arial" w:eastAsia="Times New Roman" w:hAnsi="Arial" w:cs="Arial"/>
                <w:vanish/>
                <w:lang w:val="en-AU" w:eastAsia="en-AU"/>
              </w:rPr>
            </w:pPr>
            <w:r w:rsidRPr="00247229">
              <w:rPr>
                <w:rFonts w:ascii="Arial" w:eastAsia="Times New Roman" w:hAnsi="Arial" w:cs="Arial"/>
                <w:sz w:val="20"/>
                <w:szCs w:val="20"/>
                <w:lang w:val="en-AU" w:eastAsia="en-AU"/>
              </w:rPr>
              <w:t xml:space="preserve">Respond to </w:t>
            </w:r>
            <w:hyperlink r:id="rId78" w:history="1">
              <w:r w:rsidRPr="00247229">
                <w:rPr>
                  <w:rFonts w:ascii="Arial" w:eastAsia="Times New Roman" w:hAnsi="Arial" w:cs="Arial"/>
                  <w:sz w:val="20"/>
                  <w:szCs w:val="20"/>
                  <w:lang w:val="en-AU" w:eastAsia="en-AU"/>
                </w:rPr>
                <w:t>texts</w:t>
              </w:r>
            </w:hyperlink>
            <w:r w:rsidRPr="00247229">
              <w:rPr>
                <w:rFonts w:ascii="Arial" w:eastAsia="Times New Roman" w:hAnsi="Arial" w:cs="Arial"/>
                <w:sz w:val="20"/>
                <w:szCs w:val="20"/>
                <w:lang w:val="en-AU" w:eastAsia="en-AU"/>
              </w:rPr>
              <w:t xml:space="preserve">, identifying favourite stories, </w:t>
            </w:r>
            <w:hyperlink r:id="rId79" w:tooltip="Display the glossary entry for 'authors'" w:history="1">
              <w:r w:rsidRPr="00247229">
                <w:rPr>
                  <w:rFonts w:ascii="Arial" w:eastAsia="Times New Roman" w:hAnsi="Arial" w:cs="Arial"/>
                  <w:sz w:val="20"/>
                  <w:szCs w:val="20"/>
                  <w:lang w:val="en-AU" w:eastAsia="en-AU"/>
                </w:rPr>
                <w:t>authors</w:t>
              </w:r>
            </w:hyperlink>
            <w:r w:rsidRPr="00247229">
              <w:rPr>
                <w:rFonts w:ascii="Arial" w:eastAsia="Times New Roman" w:hAnsi="Arial" w:cs="Arial"/>
                <w:sz w:val="20"/>
                <w:szCs w:val="20"/>
                <w:lang w:val="en-AU" w:eastAsia="en-AU"/>
              </w:rPr>
              <w:t xml:space="preserve"> and illustrators</w:t>
            </w:r>
            <w:r w:rsidRPr="00247229">
              <w:rPr>
                <w:rFonts w:ascii="Arial" w:eastAsia="Times New Roman" w:hAnsi="Arial" w:cs="Arial"/>
                <w:noProof/>
                <w:vanish/>
                <w:lang w:val="en-AU" w:eastAsia="en-AU"/>
              </w:rPr>
              <w:drawing>
                <wp:inline distT="0" distB="0" distL="0" distR="0">
                  <wp:extent cx="152400" cy="152400"/>
                  <wp:effectExtent l="19050" t="0" r="0" b="0"/>
                  <wp:docPr id="154" name="Picture 213"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Literacy"/>
                          <pic:cNvPicPr>
                            <a:picLocks noChangeAspect="1" noChangeArrowheads="1"/>
                          </pic:cNvPicPr>
                        </pic:nvPicPr>
                        <pic:blipFill>
                          <a:blip r:embed="rId58"/>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C67515" w:rsidRPr="00247229" w:rsidRDefault="00C67515" w:rsidP="00741CF6">
            <w:pPr>
              <w:numPr>
                <w:ilvl w:val="1"/>
                <w:numId w:val="8"/>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52400" cy="152400"/>
                  <wp:effectExtent l="19050" t="0" r="0" b="0"/>
                  <wp:docPr id="155" name="Picture 214" descr="Personal and social compe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Personal and social competence"/>
                          <pic:cNvPicPr>
                            <a:picLocks noChangeAspect="1" noChangeArrowheads="1"/>
                          </pic:cNvPicPr>
                        </pic:nvPicPr>
                        <pic:blipFill>
                          <a:blip r:embed="rId5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C67515" w:rsidRPr="00247229" w:rsidRDefault="00C67515" w:rsidP="00741CF6">
            <w:pPr>
              <w:numPr>
                <w:ilvl w:val="1"/>
                <w:numId w:val="8"/>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156" name="Picture 215" descr="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Writing"/>
                          <pic:cNvPicPr>
                            <a:picLocks noChangeAspect="1" noChangeArrowheads="1"/>
                          </pic:cNvPicPr>
                        </pic:nvPicPr>
                        <pic:blipFill>
                          <a:blip r:embed="rId48"/>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C67515" w:rsidRPr="00247229" w:rsidRDefault="00C67515" w:rsidP="00741CF6">
            <w:pPr>
              <w:numPr>
                <w:ilvl w:val="1"/>
                <w:numId w:val="8"/>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161" name="Picture 216" descr="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Reading"/>
                          <pic:cNvPicPr>
                            <a:picLocks noChangeAspect="1" noChangeArrowheads="1"/>
                          </pic:cNvPicPr>
                        </pic:nvPicPr>
                        <pic:blipFill>
                          <a:blip r:embed="rId61"/>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C67515" w:rsidRPr="00247229" w:rsidRDefault="00C67515" w:rsidP="00741CF6">
            <w:pPr>
              <w:numPr>
                <w:ilvl w:val="1"/>
                <w:numId w:val="8"/>
              </w:numPr>
              <w:spacing w:before="100" w:beforeAutospacing="1" w:after="100" w:afterAutospacing="1" w:line="240" w:lineRule="auto"/>
              <w:rPr>
                <w:rFonts w:ascii="Helvetica" w:hAnsi="Helvetica" w:cs="Helvetica"/>
                <w:sz w:val="18"/>
                <w:szCs w:val="18"/>
              </w:rPr>
            </w:pPr>
          </w:p>
        </w:tc>
        <w:tc>
          <w:tcPr>
            <w:tcW w:w="382"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92" w:type="dxa"/>
            <w:shd w:val="clear" w:color="auto" w:fill="auto"/>
          </w:tcPr>
          <w:p w:rsidR="00C67515" w:rsidRPr="00B57A80" w:rsidRDefault="00C67515" w:rsidP="000B7DEE">
            <w:pPr>
              <w:pStyle w:val="Tabletext"/>
            </w:pPr>
          </w:p>
        </w:tc>
        <w:tc>
          <w:tcPr>
            <w:tcW w:w="3701" w:type="dxa"/>
            <w:shd w:val="clear" w:color="auto" w:fill="auto"/>
          </w:tcPr>
          <w:p w:rsidR="00C67515" w:rsidRPr="00814B6A" w:rsidRDefault="00C67515" w:rsidP="000B7DEE">
            <w:pPr>
              <w:rPr>
                <w:rFonts w:cs="Arial"/>
                <w:color w:val="333333"/>
                <w:sz w:val="20"/>
              </w:rPr>
            </w:pPr>
            <w:r w:rsidRPr="003D2A21">
              <w:rPr>
                <w:rFonts w:cs="Arial"/>
                <w:color w:val="333333"/>
                <w:sz w:val="20"/>
              </w:rPr>
              <w:t>Express preferences for specific texts and authors and</w:t>
            </w:r>
            <w:r w:rsidR="00814B6A">
              <w:rPr>
                <w:rFonts w:cs="Arial"/>
                <w:color w:val="333333"/>
                <w:sz w:val="20"/>
              </w:rPr>
              <w:t xml:space="preserve"> </w:t>
            </w:r>
            <w:r w:rsidRPr="003D2A21">
              <w:rPr>
                <w:rFonts w:cs="Arial"/>
                <w:color w:val="333333"/>
                <w:sz w:val="20"/>
              </w:rPr>
              <w:t>listen to the opinions of others</w:t>
            </w:r>
          </w:p>
        </w:tc>
        <w:tc>
          <w:tcPr>
            <w:tcW w:w="385"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89" w:type="dxa"/>
            <w:shd w:val="clear" w:color="auto" w:fill="auto"/>
          </w:tcPr>
          <w:p w:rsidR="00C67515" w:rsidRPr="00B57A80" w:rsidRDefault="00C67515" w:rsidP="000B7DEE">
            <w:pPr>
              <w:pStyle w:val="Tabletext"/>
            </w:pPr>
          </w:p>
        </w:tc>
        <w:tc>
          <w:tcPr>
            <w:tcW w:w="3702" w:type="dxa"/>
            <w:shd w:val="clear" w:color="auto" w:fill="auto"/>
          </w:tcPr>
          <w:p w:rsidR="00C67515" w:rsidRPr="00247229" w:rsidRDefault="00C67515" w:rsidP="00C67515">
            <w:pPr>
              <w:pStyle w:val="ListParagraph"/>
              <w:ind w:left="0"/>
              <w:rPr>
                <w:rFonts w:ascii="Arial" w:hAnsi="Arial" w:cs="Arial"/>
                <w:sz w:val="20"/>
                <w:szCs w:val="20"/>
              </w:rPr>
            </w:pPr>
            <w:r w:rsidRPr="00247229">
              <w:rPr>
                <w:rFonts w:ascii="Arial" w:hAnsi="Arial" w:cs="Arial"/>
                <w:sz w:val="20"/>
                <w:szCs w:val="20"/>
              </w:rPr>
              <w:t xml:space="preserve">Discuss how depictions of characters in print, sound and images reflect the </w:t>
            </w:r>
            <w:hyperlink r:id="rId80" w:history="1">
              <w:r w:rsidRPr="00247229">
                <w:rPr>
                  <w:rStyle w:val="Hyperlink"/>
                  <w:color w:val="auto"/>
                  <w:sz w:val="20"/>
                  <w:szCs w:val="20"/>
                </w:rPr>
                <w:t>contexts</w:t>
              </w:r>
            </w:hyperlink>
            <w:r w:rsidRPr="00247229">
              <w:rPr>
                <w:rFonts w:ascii="Arial" w:hAnsi="Arial" w:cs="Arial"/>
                <w:sz w:val="20"/>
                <w:szCs w:val="20"/>
              </w:rPr>
              <w:t xml:space="preserve"> in which they were created</w:t>
            </w: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702" w:type="dxa"/>
            <w:shd w:val="clear" w:color="auto" w:fill="auto"/>
          </w:tcPr>
          <w:p w:rsidR="00C67515" w:rsidRPr="00CC6C95" w:rsidRDefault="00C67515" w:rsidP="00C67515">
            <w:r w:rsidRPr="00445114">
              <w:rPr>
                <w:rFonts w:cs="Arial"/>
                <w:color w:val="333333"/>
                <w:sz w:val="20"/>
              </w:rPr>
              <w:t xml:space="preserve">Discuss texts in which characters, events and settings are portrayed in different ways, and speculate on the authors’ reasons </w:t>
            </w:r>
            <w:hyperlink r:id="rId81" w:tooltip="View elaborations and additional details of ACELT1594" w:history="1"/>
            <w:r w:rsidRPr="00445114">
              <w:rPr>
                <w:rFonts w:ascii="Helvetica" w:hAnsi="Helvetica" w:cs="Helvetica"/>
                <w:color w:val="000000"/>
                <w:sz w:val="20"/>
              </w:rPr>
              <w:t xml:space="preserve"> </w:t>
            </w: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r>
      <w:tr w:rsidR="00C67515" w:rsidRPr="00B57A80" w:rsidTr="007D5146">
        <w:trPr>
          <w:jc w:val="center"/>
        </w:trPr>
        <w:tc>
          <w:tcPr>
            <w:tcW w:w="3698" w:type="dxa"/>
            <w:shd w:val="clear" w:color="auto" w:fill="auto"/>
          </w:tcPr>
          <w:p w:rsidR="00C67515" w:rsidRPr="00247229" w:rsidRDefault="00C67515" w:rsidP="000B7DEE">
            <w:pPr>
              <w:pStyle w:val="NoSpacing"/>
              <w:rPr>
                <w:rFonts w:ascii="Helvetica" w:hAnsi="Helvetica" w:cs="Helvetica"/>
                <w:sz w:val="18"/>
                <w:szCs w:val="18"/>
              </w:rPr>
            </w:pPr>
            <w:r w:rsidRPr="00247229">
              <w:rPr>
                <w:rFonts w:ascii="Arial" w:eastAsia="Times New Roman" w:hAnsi="Arial" w:cs="Arial"/>
                <w:sz w:val="20"/>
                <w:szCs w:val="20"/>
                <w:lang w:val="en-AU" w:eastAsia="en-AU"/>
              </w:rPr>
              <w:t xml:space="preserve">Share feelings and thoughts about the events and characters in </w:t>
            </w:r>
            <w:hyperlink r:id="rId82" w:tooltip="Display the glossary entry for 'texts'" w:history="1">
              <w:r w:rsidRPr="00247229">
                <w:rPr>
                  <w:rFonts w:ascii="Arial" w:eastAsia="Times New Roman" w:hAnsi="Arial" w:cs="Arial"/>
                  <w:sz w:val="20"/>
                  <w:szCs w:val="20"/>
                  <w:lang w:val="en-AU" w:eastAsia="en-AU"/>
                </w:rPr>
                <w:t>texts</w:t>
              </w:r>
            </w:hyperlink>
            <w:r w:rsidRPr="00247229">
              <w:rPr>
                <w:rFonts w:ascii="Arial" w:eastAsia="Times New Roman" w:hAnsi="Arial" w:cs="Arial"/>
                <w:sz w:val="20"/>
                <w:szCs w:val="20"/>
                <w:lang w:val="en-AU" w:eastAsia="en-AU"/>
              </w:rPr>
              <w:t xml:space="preserve"> </w:t>
            </w:r>
          </w:p>
        </w:tc>
        <w:tc>
          <w:tcPr>
            <w:tcW w:w="382"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92" w:type="dxa"/>
            <w:shd w:val="clear" w:color="auto" w:fill="auto"/>
          </w:tcPr>
          <w:p w:rsidR="00C67515" w:rsidRPr="00B57A80" w:rsidRDefault="00C67515" w:rsidP="000B7DEE">
            <w:pPr>
              <w:pStyle w:val="Tabletext"/>
            </w:pPr>
          </w:p>
        </w:tc>
        <w:tc>
          <w:tcPr>
            <w:tcW w:w="3701" w:type="dxa"/>
            <w:shd w:val="clear" w:color="auto" w:fill="auto"/>
          </w:tcPr>
          <w:p w:rsidR="00C67515" w:rsidRPr="000B7DEE" w:rsidRDefault="00C67515" w:rsidP="000B7DEE">
            <w:pPr>
              <w:rPr>
                <w:rFonts w:ascii="Times New Roman" w:hAnsi="Times New Roman"/>
                <w:color w:val="4F81BD" w:themeColor="accent1"/>
                <w:sz w:val="18"/>
                <w:szCs w:val="18"/>
                <w:lang w:eastAsia="en-AU"/>
              </w:rPr>
            </w:pPr>
            <w:r w:rsidRPr="003D2A21">
              <w:rPr>
                <w:rFonts w:cs="Arial"/>
                <w:color w:val="333333"/>
                <w:sz w:val="20"/>
              </w:rPr>
              <w:t>Discuss characters and events in a range of literary texts and share personal responses to these texts, making connections with students' own experiences</w:t>
            </w:r>
          </w:p>
        </w:tc>
        <w:tc>
          <w:tcPr>
            <w:tcW w:w="385"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89" w:type="dxa"/>
            <w:shd w:val="clear" w:color="auto" w:fill="auto"/>
          </w:tcPr>
          <w:p w:rsidR="00C67515" w:rsidRPr="00B57A80" w:rsidRDefault="00C67515" w:rsidP="000B7DEE">
            <w:pPr>
              <w:pStyle w:val="Tabletext"/>
            </w:pPr>
          </w:p>
        </w:tc>
        <w:tc>
          <w:tcPr>
            <w:tcW w:w="3702" w:type="dxa"/>
            <w:shd w:val="clear" w:color="auto" w:fill="auto"/>
          </w:tcPr>
          <w:p w:rsidR="00C67515" w:rsidRPr="00247229" w:rsidRDefault="00C67515" w:rsidP="00C67515">
            <w:pPr>
              <w:rPr>
                <w:rFonts w:ascii="Helvetica" w:hAnsi="Helvetica" w:cs="Helvetica"/>
                <w:sz w:val="18"/>
                <w:szCs w:val="18"/>
              </w:rPr>
            </w:pPr>
            <w:r w:rsidRPr="00247229">
              <w:rPr>
                <w:rFonts w:cs="Arial"/>
                <w:sz w:val="20"/>
              </w:rPr>
              <w:t xml:space="preserve">Identify aspects of different types of literary </w:t>
            </w:r>
            <w:hyperlink r:id="rId83" w:history="1">
              <w:r w:rsidRPr="00247229">
                <w:rPr>
                  <w:rStyle w:val="Hyperlink"/>
                  <w:rFonts w:eastAsia="SimSun"/>
                  <w:color w:val="auto"/>
                  <w:sz w:val="20"/>
                </w:rPr>
                <w:t>texts</w:t>
              </w:r>
            </w:hyperlink>
            <w:r w:rsidRPr="00247229">
              <w:rPr>
                <w:rFonts w:cs="Arial"/>
                <w:sz w:val="20"/>
              </w:rPr>
              <w:t xml:space="preserve"> that entertain, and give reasons for personal preferences</w:t>
            </w: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702" w:type="dxa"/>
            <w:shd w:val="clear" w:color="auto" w:fill="auto"/>
          </w:tcPr>
          <w:p w:rsidR="00C67515"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r>
      <w:tr w:rsidR="00C67515" w:rsidRPr="00B57A80" w:rsidTr="007D5146">
        <w:trPr>
          <w:jc w:val="center"/>
        </w:trPr>
        <w:tc>
          <w:tcPr>
            <w:tcW w:w="3698" w:type="dxa"/>
            <w:shd w:val="clear" w:color="auto" w:fill="auto"/>
          </w:tcPr>
          <w:p w:rsidR="00C67515" w:rsidRPr="00247229" w:rsidRDefault="00C67515" w:rsidP="000B7DEE">
            <w:pPr>
              <w:pStyle w:val="NoSpacing"/>
              <w:rPr>
                <w:rFonts w:ascii="Arial" w:eastAsia="Times New Roman" w:hAnsi="Arial" w:cs="Arial"/>
                <w:vanish/>
                <w:lang w:val="en-AU" w:eastAsia="en-AU"/>
              </w:rPr>
            </w:pPr>
            <w:r w:rsidRPr="00247229">
              <w:rPr>
                <w:rFonts w:ascii="Arial" w:eastAsia="Times New Roman" w:hAnsi="Arial" w:cs="Arial"/>
                <w:sz w:val="20"/>
                <w:szCs w:val="20"/>
                <w:lang w:val="en-AU" w:eastAsia="en-AU"/>
              </w:rPr>
              <w:t xml:space="preserve">Replicate the rhythms and sound patterns in stories, rhymes, songs and </w:t>
            </w:r>
            <w:r w:rsidRPr="00247229">
              <w:rPr>
                <w:rFonts w:ascii="Arial" w:eastAsia="Times New Roman" w:hAnsi="Arial" w:cs="Arial"/>
                <w:sz w:val="20"/>
                <w:szCs w:val="20"/>
                <w:lang w:val="en-AU" w:eastAsia="en-AU"/>
              </w:rPr>
              <w:lastRenderedPageBreak/>
              <w:t xml:space="preserve">poems from a range of cultures </w:t>
            </w:r>
            <w:r w:rsidRPr="00247229">
              <w:rPr>
                <w:rFonts w:ascii="Arial" w:eastAsia="Times New Roman" w:hAnsi="Arial" w:cs="Arial"/>
                <w:noProof/>
                <w:vanish/>
                <w:lang w:val="en-AU" w:eastAsia="en-AU"/>
              </w:rPr>
              <w:drawing>
                <wp:inline distT="0" distB="0" distL="0" distR="0">
                  <wp:extent cx="152400" cy="152400"/>
                  <wp:effectExtent l="19050" t="0" r="0" b="0"/>
                  <wp:docPr id="162" name="Picture 235"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Literacy"/>
                          <pic:cNvPicPr>
                            <a:picLocks noChangeAspect="1" noChangeArrowheads="1"/>
                          </pic:cNvPicPr>
                        </pic:nvPicPr>
                        <pic:blipFill>
                          <a:blip r:embed="rId58"/>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C67515" w:rsidRPr="00247229" w:rsidRDefault="00C67515" w:rsidP="00741CF6">
            <w:pPr>
              <w:numPr>
                <w:ilvl w:val="1"/>
                <w:numId w:val="9"/>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52400" cy="152400"/>
                  <wp:effectExtent l="19050" t="0" r="0" b="0"/>
                  <wp:docPr id="163" name="Picture 236" descr="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Intercultural understanding"/>
                          <pic:cNvPicPr>
                            <a:picLocks noChangeAspect="1" noChangeArrowheads="1"/>
                          </pic:cNvPicPr>
                        </pic:nvPicPr>
                        <pic:blipFill>
                          <a:blip r:embed="rId53"/>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C67515" w:rsidRPr="00247229" w:rsidRDefault="00C67515" w:rsidP="00741CF6">
            <w:pPr>
              <w:numPr>
                <w:ilvl w:val="1"/>
                <w:numId w:val="9"/>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164" name="Picture 237" descr="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Listening"/>
                          <pic:cNvPicPr>
                            <a:picLocks noChangeAspect="1" noChangeArrowheads="1"/>
                          </pic:cNvPicPr>
                        </pic:nvPicPr>
                        <pic:blipFill>
                          <a:blip r:embed="rId49"/>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C67515" w:rsidRPr="00247229" w:rsidRDefault="00C67515" w:rsidP="00741CF6">
            <w:pPr>
              <w:numPr>
                <w:ilvl w:val="1"/>
                <w:numId w:val="9"/>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165" name="Picture 238" descr="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Speaking"/>
                          <pic:cNvPicPr>
                            <a:picLocks noChangeAspect="1" noChangeArrowheads="1"/>
                          </pic:cNvPicPr>
                        </pic:nvPicPr>
                        <pic:blipFill>
                          <a:blip r:embed="rId50"/>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C67515" w:rsidRPr="00247229" w:rsidRDefault="00C67515" w:rsidP="00741CF6">
            <w:pPr>
              <w:numPr>
                <w:ilvl w:val="1"/>
                <w:numId w:val="9"/>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166" name="Picture 239" descr="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Reading"/>
                          <pic:cNvPicPr>
                            <a:picLocks noChangeAspect="1" noChangeArrowheads="1"/>
                          </pic:cNvPicPr>
                        </pic:nvPicPr>
                        <pic:blipFill>
                          <a:blip r:embed="rId61"/>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C67515" w:rsidRPr="00247229" w:rsidRDefault="00C67515" w:rsidP="000B7DEE">
            <w:pPr>
              <w:spacing w:before="100" w:beforeAutospacing="1" w:after="100" w:afterAutospacing="1"/>
              <w:ind w:left="1440"/>
              <w:rPr>
                <w:rFonts w:ascii="Helvetica" w:hAnsi="Helvetica" w:cs="Helvetica"/>
                <w:sz w:val="18"/>
                <w:szCs w:val="18"/>
              </w:rPr>
            </w:pPr>
          </w:p>
        </w:tc>
        <w:tc>
          <w:tcPr>
            <w:tcW w:w="382"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92" w:type="dxa"/>
            <w:shd w:val="clear" w:color="auto" w:fill="auto"/>
          </w:tcPr>
          <w:p w:rsidR="00C67515" w:rsidRPr="00B57A80" w:rsidRDefault="00C67515" w:rsidP="000B7DEE">
            <w:pPr>
              <w:pStyle w:val="Tabletext"/>
            </w:pPr>
          </w:p>
        </w:tc>
        <w:tc>
          <w:tcPr>
            <w:tcW w:w="3701" w:type="dxa"/>
            <w:shd w:val="clear" w:color="auto" w:fill="auto"/>
          </w:tcPr>
          <w:p w:rsidR="00C67515" w:rsidRPr="000B7DEE" w:rsidRDefault="00C67515" w:rsidP="000B7DEE">
            <w:pPr>
              <w:rPr>
                <w:rFonts w:cs="Arial"/>
                <w:color w:val="535353"/>
                <w:sz w:val="20"/>
                <w:lang w:eastAsia="en-AU"/>
              </w:rPr>
            </w:pPr>
            <w:r w:rsidRPr="003D2A21">
              <w:rPr>
                <w:rFonts w:cs="Arial"/>
                <w:color w:val="333333"/>
                <w:sz w:val="20"/>
              </w:rPr>
              <w:t>Discuss how authors create characters using language and images</w:t>
            </w:r>
          </w:p>
        </w:tc>
        <w:tc>
          <w:tcPr>
            <w:tcW w:w="385"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89" w:type="dxa"/>
            <w:shd w:val="clear" w:color="auto" w:fill="auto"/>
          </w:tcPr>
          <w:p w:rsidR="00C67515" w:rsidRPr="00B57A80" w:rsidRDefault="00C67515" w:rsidP="000B7DEE">
            <w:pPr>
              <w:pStyle w:val="Tabletext"/>
            </w:pPr>
          </w:p>
        </w:tc>
        <w:tc>
          <w:tcPr>
            <w:tcW w:w="3702" w:type="dxa"/>
            <w:shd w:val="clear" w:color="auto" w:fill="auto"/>
          </w:tcPr>
          <w:p w:rsidR="00C67515" w:rsidRPr="00247229" w:rsidRDefault="00C67515" w:rsidP="00C67515">
            <w:pPr>
              <w:rPr>
                <w:rFonts w:ascii="Helvetica" w:hAnsi="Helvetica" w:cs="Helvetica"/>
                <w:sz w:val="18"/>
                <w:szCs w:val="18"/>
              </w:rPr>
            </w:pPr>
            <w:r w:rsidRPr="00247229">
              <w:rPr>
                <w:rFonts w:cs="Arial"/>
                <w:sz w:val="20"/>
              </w:rPr>
              <w:t xml:space="preserve">Compare opinions about characters, events and settings in and between </w:t>
            </w:r>
            <w:hyperlink r:id="rId84" w:tooltip="Display the glossary entry for 'texts'" w:history="1">
              <w:r w:rsidRPr="00247229">
                <w:rPr>
                  <w:rStyle w:val="Hyperlink"/>
                  <w:rFonts w:eastAsia="SimSun"/>
                  <w:color w:val="auto"/>
                  <w:sz w:val="20"/>
                </w:rPr>
                <w:t>texts</w:t>
              </w:r>
            </w:hyperlink>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702" w:type="dxa"/>
            <w:shd w:val="clear" w:color="auto" w:fill="auto"/>
          </w:tcPr>
          <w:p w:rsidR="00C67515" w:rsidRPr="005932E2"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r>
      <w:tr w:rsidR="00C67515" w:rsidRPr="00B57A80" w:rsidTr="007D5146">
        <w:trPr>
          <w:jc w:val="center"/>
        </w:trPr>
        <w:tc>
          <w:tcPr>
            <w:tcW w:w="3698" w:type="dxa"/>
            <w:shd w:val="clear" w:color="auto" w:fill="auto"/>
          </w:tcPr>
          <w:p w:rsidR="00C67515" w:rsidRDefault="00C67515" w:rsidP="000B7DEE">
            <w:pPr>
              <w:pStyle w:val="Tabletext"/>
            </w:pPr>
          </w:p>
        </w:tc>
        <w:tc>
          <w:tcPr>
            <w:tcW w:w="382"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92" w:type="dxa"/>
            <w:shd w:val="clear" w:color="auto" w:fill="auto"/>
          </w:tcPr>
          <w:p w:rsidR="00C67515" w:rsidRPr="00B57A80" w:rsidRDefault="00C67515" w:rsidP="000B7DEE">
            <w:pPr>
              <w:pStyle w:val="Tabletext"/>
            </w:pPr>
          </w:p>
        </w:tc>
        <w:tc>
          <w:tcPr>
            <w:tcW w:w="3701" w:type="dxa"/>
            <w:shd w:val="clear" w:color="auto" w:fill="auto"/>
          </w:tcPr>
          <w:p w:rsidR="00C67515" w:rsidRPr="000B7DEE" w:rsidRDefault="00C67515" w:rsidP="000B7DEE">
            <w:pPr>
              <w:rPr>
                <w:rFonts w:ascii="Times New Roman" w:hAnsi="Times New Roman"/>
                <w:color w:val="4F81BD" w:themeColor="accent1"/>
                <w:sz w:val="16"/>
                <w:szCs w:val="16"/>
                <w:lang w:eastAsia="en-AU"/>
              </w:rPr>
            </w:pPr>
            <w:r w:rsidRPr="003D2A21">
              <w:rPr>
                <w:rFonts w:cs="Arial"/>
                <w:color w:val="333333"/>
                <w:sz w:val="20"/>
              </w:rPr>
              <w:t>Discuss features of plot, character and setting in different types of literature and explore some features of characters in different texts</w:t>
            </w:r>
          </w:p>
        </w:tc>
        <w:tc>
          <w:tcPr>
            <w:tcW w:w="385" w:type="dxa"/>
            <w:shd w:val="clear" w:color="auto" w:fill="DDDDDD"/>
          </w:tcPr>
          <w:p w:rsidR="00C67515" w:rsidRPr="00B57A80" w:rsidRDefault="00C67515" w:rsidP="000B7DEE">
            <w:pPr>
              <w:pStyle w:val="Tabletext"/>
            </w:pPr>
          </w:p>
        </w:tc>
        <w:tc>
          <w:tcPr>
            <w:tcW w:w="385" w:type="dxa"/>
            <w:shd w:val="clear" w:color="auto" w:fill="auto"/>
          </w:tcPr>
          <w:p w:rsidR="00C67515" w:rsidRPr="00B57A80" w:rsidRDefault="00C67515" w:rsidP="000B7DEE">
            <w:pPr>
              <w:pStyle w:val="Tabletext"/>
            </w:pPr>
          </w:p>
        </w:tc>
        <w:tc>
          <w:tcPr>
            <w:tcW w:w="385" w:type="dxa"/>
            <w:shd w:val="clear" w:color="auto" w:fill="DDDDDD"/>
          </w:tcPr>
          <w:p w:rsidR="00C67515" w:rsidRPr="00B57A80" w:rsidRDefault="00C67515" w:rsidP="000B7DEE">
            <w:pPr>
              <w:pStyle w:val="Tabletext"/>
            </w:pPr>
          </w:p>
        </w:tc>
        <w:tc>
          <w:tcPr>
            <w:tcW w:w="389" w:type="dxa"/>
            <w:shd w:val="clear" w:color="auto" w:fill="auto"/>
          </w:tcPr>
          <w:p w:rsidR="00C67515" w:rsidRPr="00B57A80" w:rsidRDefault="00C67515" w:rsidP="000B7DEE">
            <w:pPr>
              <w:pStyle w:val="Tabletext"/>
            </w:pPr>
          </w:p>
        </w:tc>
        <w:tc>
          <w:tcPr>
            <w:tcW w:w="3702" w:type="dxa"/>
            <w:shd w:val="clear" w:color="auto" w:fill="auto"/>
          </w:tcPr>
          <w:p w:rsidR="00C67515" w:rsidRPr="00247229" w:rsidRDefault="00C67515" w:rsidP="00C67515">
            <w:pPr>
              <w:rPr>
                <w:rFonts w:ascii="Helvetica" w:hAnsi="Helvetica" w:cs="Helvetica"/>
                <w:sz w:val="18"/>
                <w:szCs w:val="18"/>
              </w:rPr>
            </w:pPr>
            <w:r w:rsidRPr="00247229">
              <w:rPr>
                <w:rFonts w:cs="Arial"/>
                <w:sz w:val="20"/>
              </w:rPr>
              <w:t>Identify, reproduce and experiment with rhythmic, sound and word patterns in poems, chants, rhymes and songs</w:t>
            </w: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702" w:type="dxa"/>
            <w:shd w:val="clear" w:color="auto" w:fill="auto"/>
          </w:tcPr>
          <w:p w:rsidR="00C67515" w:rsidRPr="005932E2"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c>
          <w:tcPr>
            <w:tcW w:w="386" w:type="dxa"/>
            <w:shd w:val="clear" w:color="auto" w:fill="DDDDDD"/>
          </w:tcPr>
          <w:p w:rsidR="00C67515" w:rsidRPr="00B57A80" w:rsidRDefault="00C67515" w:rsidP="000B7DEE">
            <w:pPr>
              <w:pStyle w:val="Tabletext"/>
            </w:pPr>
          </w:p>
        </w:tc>
        <w:tc>
          <w:tcPr>
            <w:tcW w:w="386" w:type="dxa"/>
            <w:shd w:val="clear" w:color="auto" w:fill="auto"/>
          </w:tcPr>
          <w:p w:rsidR="00C67515" w:rsidRPr="00B57A80" w:rsidRDefault="00C67515" w:rsidP="000B7DEE">
            <w:pPr>
              <w:pStyle w:val="Tabletext"/>
            </w:pPr>
          </w:p>
        </w:tc>
      </w:tr>
      <w:tr w:rsidR="000B7DEE" w:rsidRPr="00B57A80" w:rsidTr="007D5146">
        <w:trPr>
          <w:jc w:val="center"/>
        </w:trPr>
        <w:tc>
          <w:tcPr>
            <w:tcW w:w="3698" w:type="dxa"/>
            <w:shd w:val="clear" w:color="auto" w:fill="auto"/>
          </w:tcPr>
          <w:p w:rsidR="000B7DEE" w:rsidRDefault="000B7DEE" w:rsidP="000B7DEE">
            <w:pPr>
              <w:pStyle w:val="Tabletext"/>
            </w:pPr>
          </w:p>
        </w:tc>
        <w:tc>
          <w:tcPr>
            <w:tcW w:w="382" w:type="dxa"/>
            <w:shd w:val="clear" w:color="auto" w:fill="DDDDDD"/>
          </w:tcPr>
          <w:p w:rsidR="000B7DEE" w:rsidRPr="00B57A80" w:rsidRDefault="000B7DEE" w:rsidP="000B7DEE">
            <w:pPr>
              <w:pStyle w:val="Tabletext"/>
            </w:pPr>
          </w:p>
        </w:tc>
        <w:tc>
          <w:tcPr>
            <w:tcW w:w="385" w:type="dxa"/>
            <w:shd w:val="clear" w:color="auto" w:fill="auto"/>
          </w:tcPr>
          <w:p w:rsidR="000B7DEE" w:rsidRPr="00B57A80" w:rsidRDefault="000B7DEE" w:rsidP="000B7DEE">
            <w:pPr>
              <w:pStyle w:val="Tabletext"/>
            </w:pPr>
          </w:p>
        </w:tc>
        <w:tc>
          <w:tcPr>
            <w:tcW w:w="385" w:type="dxa"/>
            <w:shd w:val="clear" w:color="auto" w:fill="DDDDDD"/>
          </w:tcPr>
          <w:p w:rsidR="000B7DEE" w:rsidRPr="00B57A80" w:rsidRDefault="000B7DEE" w:rsidP="000B7DEE">
            <w:pPr>
              <w:pStyle w:val="Tabletext"/>
            </w:pPr>
          </w:p>
        </w:tc>
        <w:tc>
          <w:tcPr>
            <w:tcW w:w="392" w:type="dxa"/>
            <w:shd w:val="clear" w:color="auto" w:fill="auto"/>
          </w:tcPr>
          <w:p w:rsidR="000B7DEE" w:rsidRPr="00B57A80" w:rsidRDefault="000B7DEE" w:rsidP="000B7DEE">
            <w:pPr>
              <w:pStyle w:val="Tabletext"/>
            </w:pPr>
          </w:p>
        </w:tc>
        <w:tc>
          <w:tcPr>
            <w:tcW w:w="3701" w:type="dxa"/>
            <w:shd w:val="clear" w:color="auto" w:fill="auto"/>
          </w:tcPr>
          <w:p w:rsidR="000B7DEE" w:rsidRPr="00C64393" w:rsidRDefault="000B7DEE" w:rsidP="000B7DEE">
            <w:pPr>
              <w:rPr>
                <w:rFonts w:cs="Arial"/>
                <w:color w:val="333333"/>
                <w:sz w:val="20"/>
              </w:rPr>
            </w:pPr>
            <w:r w:rsidRPr="003D2A21">
              <w:rPr>
                <w:rFonts w:cs="Arial"/>
                <w:color w:val="333333"/>
                <w:sz w:val="20"/>
              </w:rPr>
              <w:t>Listen to, recite and perform poems, chants,</w:t>
            </w:r>
            <w:r w:rsidR="00C64393">
              <w:rPr>
                <w:rFonts w:cs="Arial"/>
                <w:color w:val="333333"/>
                <w:sz w:val="20"/>
              </w:rPr>
              <w:t xml:space="preserve"> </w:t>
            </w:r>
            <w:r w:rsidRPr="003D2A21">
              <w:rPr>
                <w:rFonts w:cs="Arial"/>
                <w:color w:val="333333"/>
                <w:sz w:val="20"/>
              </w:rPr>
              <w:t>rhymes and songs, imitating and inventing sound patterns including alliteration and rhyme</w:t>
            </w:r>
          </w:p>
        </w:tc>
        <w:tc>
          <w:tcPr>
            <w:tcW w:w="385" w:type="dxa"/>
            <w:shd w:val="clear" w:color="auto" w:fill="DDDDDD"/>
          </w:tcPr>
          <w:p w:rsidR="000B7DEE" w:rsidRPr="00B57A80" w:rsidRDefault="000B7DEE" w:rsidP="000B7DEE">
            <w:pPr>
              <w:pStyle w:val="Tabletext"/>
            </w:pPr>
          </w:p>
        </w:tc>
        <w:tc>
          <w:tcPr>
            <w:tcW w:w="385" w:type="dxa"/>
            <w:shd w:val="clear" w:color="auto" w:fill="auto"/>
          </w:tcPr>
          <w:p w:rsidR="000B7DEE" w:rsidRPr="00B57A80" w:rsidRDefault="000B7DEE" w:rsidP="000B7DEE">
            <w:pPr>
              <w:pStyle w:val="Tabletext"/>
            </w:pPr>
          </w:p>
        </w:tc>
        <w:tc>
          <w:tcPr>
            <w:tcW w:w="385" w:type="dxa"/>
            <w:shd w:val="clear" w:color="auto" w:fill="DDDDDD"/>
          </w:tcPr>
          <w:p w:rsidR="000B7DEE" w:rsidRPr="00B57A80" w:rsidRDefault="000B7DEE" w:rsidP="000B7DEE">
            <w:pPr>
              <w:pStyle w:val="Tabletext"/>
            </w:pPr>
          </w:p>
        </w:tc>
        <w:tc>
          <w:tcPr>
            <w:tcW w:w="389" w:type="dxa"/>
            <w:shd w:val="clear" w:color="auto" w:fill="auto"/>
          </w:tcPr>
          <w:p w:rsidR="000B7DEE" w:rsidRPr="00B57A80" w:rsidRDefault="000B7DEE" w:rsidP="000B7DEE">
            <w:pPr>
              <w:pStyle w:val="Tabletext"/>
            </w:pPr>
          </w:p>
        </w:tc>
        <w:tc>
          <w:tcPr>
            <w:tcW w:w="3702" w:type="dxa"/>
            <w:shd w:val="clear" w:color="auto" w:fill="auto"/>
          </w:tcPr>
          <w:p w:rsidR="000B7DEE" w:rsidRPr="009D32DD" w:rsidRDefault="000B7DEE" w:rsidP="000B7DEE">
            <w:pPr>
              <w:pStyle w:val="Tabletext"/>
            </w:pPr>
          </w:p>
        </w:tc>
        <w:tc>
          <w:tcPr>
            <w:tcW w:w="386" w:type="dxa"/>
            <w:shd w:val="clear" w:color="auto" w:fill="DDDDDD"/>
          </w:tcPr>
          <w:p w:rsidR="000B7DEE" w:rsidRPr="00B57A80" w:rsidRDefault="000B7DEE" w:rsidP="000B7DEE">
            <w:pPr>
              <w:pStyle w:val="Tabletext"/>
            </w:pPr>
          </w:p>
        </w:tc>
        <w:tc>
          <w:tcPr>
            <w:tcW w:w="386" w:type="dxa"/>
            <w:shd w:val="clear" w:color="auto" w:fill="auto"/>
          </w:tcPr>
          <w:p w:rsidR="000B7DEE" w:rsidRPr="00B57A80" w:rsidRDefault="000B7DEE" w:rsidP="000B7DEE">
            <w:pPr>
              <w:pStyle w:val="Tabletext"/>
            </w:pPr>
          </w:p>
        </w:tc>
        <w:tc>
          <w:tcPr>
            <w:tcW w:w="386" w:type="dxa"/>
            <w:shd w:val="clear" w:color="auto" w:fill="DDDDDD"/>
          </w:tcPr>
          <w:p w:rsidR="000B7DEE" w:rsidRPr="00B57A80" w:rsidRDefault="000B7DEE" w:rsidP="000B7DEE">
            <w:pPr>
              <w:pStyle w:val="Tabletext"/>
            </w:pPr>
          </w:p>
        </w:tc>
        <w:tc>
          <w:tcPr>
            <w:tcW w:w="386" w:type="dxa"/>
            <w:shd w:val="clear" w:color="auto" w:fill="auto"/>
          </w:tcPr>
          <w:p w:rsidR="000B7DEE" w:rsidRPr="00B57A80" w:rsidRDefault="000B7DEE" w:rsidP="000B7DEE">
            <w:pPr>
              <w:pStyle w:val="Tabletext"/>
            </w:pPr>
          </w:p>
        </w:tc>
        <w:tc>
          <w:tcPr>
            <w:tcW w:w="3702" w:type="dxa"/>
            <w:shd w:val="clear" w:color="auto" w:fill="auto"/>
          </w:tcPr>
          <w:p w:rsidR="000B7DEE" w:rsidRPr="005932E2" w:rsidRDefault="000B7DEE" w:rsidP="000B7DEE">
            <w:pPr>
              <w:pStyle w:val="Tabletext"/>
            </w:pPr>
          </w:p>
        </w:tc>
        <w:tc>
          <w:tcPr>
            <w:tcW w:w="386" w:type="dxa"/>
            <w:shd w:val="clear" w:color="auto" w:fill="DDDDDD"/>
          </w:tcPr>
          <w:p w:rsidR="000B7DEE" w:rsidRPr="00B57A80" w:rsidRDefault="000B7DEE" w:rsidP="000B7DEE">
            <w:pPr>
              <w:pStyle w:val="Tabletext"/>
            </w:pPr>
          </w:p>
        </w:tc>
        <w:tc>
          <w:tcPr>
            <w:tcW w:w="386" w:type="dxa"/>
            <w:shd w:val="clear" w:color="auto" w:fill="auto"/>
          </w:tcPr>
          <w:p w:rsidR="000B7DEE" w:rsidRPr="00B57A80" w:rsidRDefault="000B7DEE" w:rsidP="000B7DEE">
            <w:pPr>
              <w:pStyle w:val="Tabletext"/>
            </w:pPr>
          </w:p>
        </w:tc>
        <w:tc>
          <w:tcPr>
            <w:tcW w:w="386" w:type="dxa"/>
            <w:shd w:val="clear" w:color="auto" w:fill="DDDDDD"/>
          </w:tcPr>
          <w:p w:rsidR="000B7DEE" w:rsidRPr="00B57A80" w:rsidRDefault="000B7DEE" w:rsidP="000B7DEE">
            <w:pPr>
              <w:pStyle w:val="Tabletext"/>
            </w:pPr>
          </w:p>
        </w:tc>
        <w:tc>
          <w:tcPr>
            <w:tcW w:w="386" w:type="dxa"/>
            <w:shd w:val="clear" w:color="auto" w:fill="auto"/>
          </w:tcPr>
          <w:p w:rsidR="000B7DEE" w:rsidRPr="00B57A80" w:rsidRDefault="000B7DEE" w:rsidP="000B7DEE">
            <w:pPr>
              <w:pStyle w:val="Tabletext"/>
            </w:pPr>
          </w:p>
        </w:tc>
      </w:tr>
    </w:tbl>
    <w:p w:rsidR="0094047C" w:rsidRDefault="0094047C" w:rsidP="0094047C">
      <w:pPr>
        <w:pStyle w:val="smallspace"/>
      </w:pPr>
    </w:p>
    <w:p w:rsidR="0094047C" w:rsidRPr="0094047C" w:rsidRDefault="0094047C" w:rsidP="0094047C">
      <w:pPr>
        <w:pStyle w:val="smallspace"/>
      </w:pPr>
      <w: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tblPr>
      <w:tblGrid>
        <w:gridCol w:w="3698"/>
        <w:gridCol w:w="382"/>
        <w:gridCol w:w="385"/>
        <w:gridCol w:w="385"/>
        <w:gridCol w:w="392"/>
        <w:gridCol w:w="3701"/>
        <w:gridCol w:w="385"/>
        <w:gridCol w:w="385"/>
        <w:gridCol w:w="385"/>
        <w:gridCol w:w="389"/>
        <w:gridCol w:w="3702"/>
        <w:gridCol w:w="386"/>
        <w:gridCol w:w="386"/>
        <w:gridCol w:w="386"/>
        <w:gridCol w:w="386"/>
        <w:gridCol w:w="3702"/>
        <w:gridCol w:w="386"/>
        <w:gridCol w:w="386"/>
        <w:gridCol w:w="386"/>
        <w:gridCol w:w="386"/>
      </w:tblGrid>
      <w:tr w:rsidR="0094047C" w:rsidTr="0094047C">
        <w:trPr>
          <w:tblHeader/>
          <w:jc w:val="center"/>
        </w:trPr>
        <w:tc>
          <w:tcPr>
            <w:tcW w:w="20979" w:type="dxa"/>
            <w:gridSpan w:val="20"/>
            <w:tcBorders>
              <w:bottom w:val="single" w:sz="4" w:space="0" w:color="00948D"/>
            </w:tcBorders>
            <w:shd w:val="clear" w:color="auto" w:fill="00948D"/>
          </w:tcPr>
          <w:p w:rsidR="0094047C" w:rsidRPr="00A227AD" w:rsidRDefault="0094047C" w:rsidP="0094047C">
            <w:pPr>
              <w:pStyle w:val="Tablehead"/>
              <w:rPr>
                <w:color w:val="FFFFFF"/>
              </w:rPr>
            </w:pPr>
            <w:r w:rsidRPr="0094047C">
              <w:rPr>
                <w:color w:val="FFFFFF"/>
              </w:rPr>
              <w:lastRenderedPageBreak/>
              <w:t xml:space="preserve">Literature </w:t>
            </w:r>
            <w:r w:rsidR="001414B9">
              <w:rPr>
                <w:color w:val="FFFFFF"/>
              </w:rPr>
              <w:t xml:space="preserve">Strand Level 4 to Level </w:t>
            </w:r>
            <w:r w:rsidRPr="00E44BDA">
              <w:rPr>
                <w:color w:val="FFFFFF"/>
              </w:rPr>
              <w:t>7</w:t>
            </w:r>
          </w:p>
        </w:tc>
      </w:tr>
      <w:tr w:rsidR="0094047C" w:rsidRPr="00704B88" w:rsidTr="007D5146">
        <w:trPr>
          <w:tblHeader/>
          <w:jc w:val="center"/>
        </w:trPr>
        <w:tc>
          <w:tcPr>
            <w:tcW w:w="3698" w:type="dxa"/>
            <w:tcBorders>
              <w:bottom w:val="single" w:sz="4" w:space="0" w:color="00948D"/>
            </w:tcBorders>
            <w:shd w:val="clear" w:color="auto" w:fill="8CC8C9"/>
          </w:tcPr>
          <w:p w:rsidR="0094047C" w:rsidRPr="00E00D40" w:rsidRDefault="001414B9" w:rsidP="0094047C">
            <w:pPr>
              <w:pStyle w:val="Tablesubhead"/>
            </w:pPr>
            <w:r>
              <w:t>Level</w:t>
            </w:r>
            <w:r w:rsidR="0094047C">
              <w:t xml:space="preserve"> 4</w:t>
            </w:r>
          </w:p>
        </w:tc>
        <w:tc>
          <w:tcPr>
            <w:tcW w:w="382" w:type="dxa"/>
            <w:tcBorders>
              <w:bottom w:val="single" w:sz="4" w:space="0" w:color="00948D"/>
            </w:tcBorders>
            <w:shd w:val="clear" w:color="auto" w:fill="8CC8C9"/>
          </w:tcPr>
          <w:p w:rsidR="0094047C" w:rsidRPr="00E00D40" w:rsidRDefault="0094047C" w:rsidP="0094047C">
            <w:pPr>
              <w:pStyle w:val="Tablesubhead"/>
            </w:pPr>
            <w:r w:rsidRPr="00E00D40">
              <w:t>1</w:t>
            </w:r>
          </w:p>
        </w:tc>
        <w:tc>
          <w:tcPr>
            <w:tcW w:w="385" w:type="dxa"/>
            <w:tcBorders>
              <w:bottom w:val="single" w:sz="4" w:space="0" w:color="00948D"/>
            </w:tcBorders>
            <w:shd w:val="clear" w:color="auto" w:fill="8CC8C9"/>
          </w:tcPr>
          <w:p w:rsidR="0094047C" w:rsidRPr="00E00D40" w:rsidRDefault="0094047C" w:rsidP="0094047C">
            <w:pPr>
              <w:pStyle w:val="Tablesubhead"/>
            </w:pPr>
            <w:r w:rsidRPr="00E00D40">
              <w:t>2</w:t>
            </w:r>
          </w:p>
        </w:tc>
        <w:tc>
          <w:tcPr>
            <w:tcW w:w="385" w:type="dxa"/>
            <w:tcBorders>
              <w:bottom w:val="single" w:sz="4" w:space="0" w:color="00948D"/>
            </w:tcBorders>
            <w:shd w:val="clear" w:color="auto" w:fill="8CC8C9"/>
          </w:tcPr>
          <w:p w:rsidR="0094047C" w:rsidRPr="00E00D40" w:rsidRDefault="0094047C" w:rsidP="0094047C">
            <w:pPr>
              <w:pStyle w:val="Tablesubhead"/>
            </w:pPr>
            <w:r w:rsidRPr="00E00D40">
              <w:t>3</w:t>
            </w:r>
          </w:p>
        </w:tc>
        <w:tc>
          <w:tcPr>
            <w:tcW w:w="392" w:type="dxa"/>
            <w:tcBorders>
              <w:bottom w:val="single" w:sz="4" w:space="0" w:color="00948D"/>
            </w:tcBorders>
            <w:shd w:val="clear" w:color="auto" w:fill="8CC8C9"/>
          </w:tcPr>
          <w:p w:rsidR="0094047C" w:rsidRPr="00E00D40" w:rsidRDefault="0094047C" w:rsidP="0094047C">
            <w:pPr>
              <w:pStyle w:val="Tablesubhead"/>
            </w:pPr>
            <w:r w:rsidRPr="00E00D40">
              <w:t>4</w:t>
            </w:r>
          </w:p>
        </w:tc>
        <w:tc>
          <w:tcPr>
            <w:tcW w:w="3701" w:type="dxa"/>
            <w:tcBorders>
              <w:bottom w:val="single" w:sz="4" w:space="0" w:color="00948D"/>
            </w:tcBorders>
            <w:shd w:val="clear" w:color="auto" w:fill="8CC8C9"/>
          </w:tcPr>
          <w:p w:rsidR="0094047C" w:rsidRPr="00E00D40" w:rsidRDefault="001414B9" w:rsidP="0094047C">
            <w:pPr>
              <w:pStyle w:val="Tablesubhead"/>
            </w:pPr>
            <w:r>
              <w:t>Level</w:t>
            </w:r>
            <w:r w:rsidR="0094047C">
              <w:t xml:space="preserve"> 5</w:t>
            </w:r>
          </w:p>
        </w:tc>
        <w:tc>
          <w:tcPr>
            <w:tcW w:w="385" w:type="dxa"/>
            <w:tcBorders>
              <w:bottom w:val="single" w:sz="4" w:space="0" w:color="00948D"/>
            </w:tcBorders>
            <w:shd w:val="clear" w:color="auto" w:fill="8CC8C9"/>
          </w:tcPr>
          <w:p w:rsidR="0094047C" w:rsidRPr="00E00D40" w:rsidRDefault="0094047C" w:rsidP="0094047C">
            <w:pPr>
              <w:pStyle w:val="Tablesubhead"/>
            </w:pPr>
            <w:r w:rsidRPr="00E00D40">
              <w:t>1</w:t>
            </w:r>
          </w:p>
        </w:tc>
        <w:tc>
          <w:tcPr>
            <w:tcW w:w="385" w:type="dxa"/>
            <w:tcBorders>
              <w:bottom w:val="single" w:sz="4" w:space="0" w:color="00948D"/>
            </w:tcBorders>
            <w:shd w:val="clear" w:color="auto" w:fill="8CC8C9"/>
          </w:tcPr>
          <w:p w:rsidR="0094047C" w:rsidRPr="00E00D40" w:rsidRDefault="0094047C" w:rsidP="0094047C">
            <w:pPr>
              <w:pStyle w:val="Tablesubhead"/>
            </w:pPr>
            <w:r w:rsidRPr="00E00D40">
              <w:t>2</w:t>
            </w:r>
          </w:p>
        </w:tc>
        <w:tc>
          <w:tcPr>
            <w:tcW w:w="385" w:type="dxa"/>
            <w:tcBorders>
              <w:bottom w:val="single" w:sz="4" w:space="0" w:color="00948D"/>
            </w:tcBorders>
            <w:shd w:val="clear" w:color="auto" w:fill="8CC8C9"/>
          </w:tcPr>
          <w:p w:rsidR="0094047C" w:rsidRPr="00E00D40" w:rsidRDefault="0094047C" w:rsidP="0094047C">
            <w:pPr>
              <w:pStyle w:val="Tablesubhead"/>
            </w:pPr>
            <w:r w:rsidRPr="00E00D40">
              <w:t>3</w:t>
            </w:r>
          </w:p>
        </w:tc>
        <w:tc>
          <w:tcPr>
            <w:tcW w:w="389" w:type="dxa"/>
            <w:tcBorders>
              <w:bottom w:val="single" w:sz="4" w:space="0" w:color="00948D"/>
            </w:tcBorders>
            <w:shd w:val="clear" w:color="auto" w:fill="8CC8C9"/>
          </w:tcPr>
          <w:p w:rsidR="0094047C" w:rsidRPr="00E00D40" w:rsidRDefault="0094047C" w:rsidP="0094047C">
            <w:pPr>
              <w:pStyle w:val="Tablesubhead"/>
            </w:pPr>
            <w:r w:rsidRPr="00E00D40">
              <w:t>4</w:t>
            </w:r>
          </w:p>
        </w:tc>
        <w:tc>
          <w:tcPr>
            <w:tcW w:w="3702" w:type="dxa"/>
            <w:tcBorders>
              <w:bottom w:val="single" w:sz="4" w:space="0" w:color="00948D"/>
            </w:tcBorders>
            <w:shd w:val="clear" w:color="auto" w:fill="8CC8C9"/>
          </w:tcPr>
          <w:p w:rsidR="0094047C" w:rsidRPr="00E00D40" w:rsidRDefault="001414B9" w:rsidP="0094047C">
            <w:pPr>
              <w:pStyle w:val="Tablesubhead"/>
            </w:pPr>
            <w:r>
              <w:t>Level</w:t>
            </w:r>
            <w:r w:rsidR="0094047C">
              <w:t xml:space="preserve"> 6</w:t>
            </w:r>
          </w:p>
        </w:tc>
        <w:tc>
          <w:tcPr>
            <w:tcW w:w="386" w:type="dxa"/>
            <w:tcBorders>
              <w:bottom w:val="single" w:sz="4" w:space="0" w:color="00948D"/>
            </w:tcBorders>
            <w:shd w:val="clear" w:color="auto" w:fill="8CC8C9"/>
          </w:tcPr>
          <w:p w:rsidR="0094047C" w:rsidRPr="00E00D40" w:rsidRDefault="0094047C" w:rsidP="0094047C">
            <w:pPr>
              <w:pStyle w:val="Tablesubhead"/>
            </w:pPr>
            <w:r w:rsidRPr="00E00D40">
              <w:t>1</w:t>
            </w:r>
          </w:p>
        </w:tc>
        <w:tc>
          <w:tcPr>
            <w:tcW w:w="386" w:type="dxa"/>
            <w:tcBorders>
              <w:bottom w:val="single" w:sz="4" w:space="0" w:color="00948D"/>
            </w:tcBorders>
            <w:shd w:val="clear" w:color="auto" w:fill="8CC8C9"/>
          </w:tcPr>
          <w:p w:rsidR="0094047C" w:rsidRPr="00E00D40" w:rsidRDefault="0094047C" w:rsidP="0094047C">
            <w:pPr>
              <w:pStyle w:val="Tablesubhead"/>
            </w:pPr>
            <w:r w:rsidRPr="00E00D40">
              <w:t>2</w:t>
            </w:r>
          </w:p>
        </w:tc>
        <w:tc>
          <w:tcPr>
            <w:tcW w:w="386" w:type="dxa"/>
            <w:tcBorders>
              <w:bottom w:val="single" w:sz="4" w:space="0" w:color="00948D"/>
            </w:tcBorders>
            <w:shd w:val="clear" w:color="auto" w:fill="8CC8C9"/>
          </w:tcPr>
          <w:p w:rsidR="0094047C" w:rsidRPr="00E00D40" w:rsidRDefault="0094047C" w:rsidP="0094047C">
            <w:pPr>
              <w:pStyle w:val="Tablesubhead"/>
            </w:pPr>
            <w:r w:rsidRPr="00E00D40">
              <w:t>3</w:t>
            </w:r>
          </w:p>
        </w:tc>
        <w:tc>
          <w:tcPr>
            <w:tcW w:w="386" w:type="dxa"/>
            <w:tcBorders>
              <w:bottom w:val="single" w:sz="4" w:space="0" w:color="00948D"/>
            </w:tcBorders>
            <w:shd w:val="clear" w:color="auto" w:fill="8CC8C9"/>
          </w:tcPr>
          <w:p w:rsidR="0094047C" w:rsidRPr="00E00D40" w:rsidRDefault="0094047C" w:rsidP="0094047C">
            <w:pPr>
              <w:pStyle w:val="Tablesubhead"/>
            </w:pPr>
            <w:r w:rsidRPr="00E00D40">
              <w:t>4</w:t>
            </w:r>
          </w:p>
        </w:tc>
        <w:tc>
          <w:tcPr>
            <w:tcW w:w="3702" w:type="dxa"/>
            <w:tcBorders>
              <w:bottom w:val="single" w:sz="4" w:space="0" w:color="00948D"/>
            </w:tcBorders>
            <w:shd w:val="clear" w:color="auto" w:fill="8CC8C9"/>
          </w:tcPr>
          <w:p w:rsidR="0094047C" w:rsidRPr="00E00D40" w:rsidRDefault="001414B9" w:rsidP="0094047C">
            <w:pPr>
              <w:pStyle w:val="Tablesubhead"/>
            </w:pPr>
            <w:r>
              <w:t>Level</w:t>
            </w:r>
            <w:r w:rsidR="0094047C">
              <w:t xml:space="preserve"> 7</w:t>
            </w:r>
          </w:p>
        </w:tc>
        <w:tc>
          <w:tcPr>
            <w:tcW w:w="386" w:type="dxa"/>
            <w:tcBorders>
              <w:bottom w:val="single" w:sz="4" w:space="0" w:color="00948D"/>
            </w:tcBorders>
            <w:shd w:val="clear" w:color="auto" w:fill="8CC8C9"/>
          </w:tcPr>
          <w:p w:rsidR="0094047C" w:rsidRPr="00E00D40" w:rsidRDefault="0094047C" w:rsidP="0094047C">
            <w:pPr>
              <w:pStyle w:val="Tablesubhead"/>
            </w:pPr>
            <w:r w:rsidRPr="00E00D40">
              <w:t>1</w:t>
            </w:r>
          </w:p>
        </w:tc>
        <w:tc>
          <w:tcPr>
            <w:tcW w:w="386" w:type="dxa"/>
            <w:tcBorders>
              <w:bottom w:val="single" w:sz="4" w:space="0" w:color="00948D"/>
            </w:tcBorders>
            <w:shd w:val="clear" w:color="auto" w:fill="8CC8C9"/>
          </w:tcPr>
          <w:p w:rsidR="0094047C" w:rsidRPr="00E00D40" w:rsidRDefault="0094047C" w:rsidP="0094047C">
            <w:pPr>
              <w:pStyle w:val="Tablesubhead"/>
            </w:pPr>
            <w:r w:rsidRPr="00E00D40">
              <w:t>2</w:t>
            </w:r>
          </w:p>
        </w:tc>
        <w:tc>
          <w:tcPr>
            <w:tcW w:w="386" w:type="dxa"/>
            <w:tcBorders>
              <w:bottom w:val="single" w:sz="4" w:space="0" w:color="00948D"/>
            </w:tcBorders>
            <w:shd w:val="clear" w:color="auto" w:fill="8CC8C9"/>
          </w:tcPr>
          <w:p w:rsidR="0094047C" w:rsidRPr="00E00D40" w:rsidRDefault="0094047C" w:rsidP="0094047C">
            <w:pPr>
              <w:pStyle w:val="Tablesubhead"/>
            </w:pPr>
            <w:r w:rsidRPr="00E00D40">
              <w:t>3</w:t>
            </w:r>
          </w:p>
        </w:tc>
        <w:tc>
          <w:tcPr>
            <w:tcW w:w="386" w:type="dxa"/>
            <w:tcBorders>
              <w:bottom w:val="single" w:sz="4" w:space="0" w:color="00948D"/>
            </w:tcBorders>
            <w:shd w:val="clear" w:color="auto" w:fill="8CC8C9"/>
          </w:tcPr>
          <w:p w:rsidR="0094047C" w:rsidRDefault="0094047C" w:rsidP="0094047C">
            <w:pPr>
              <w:pStyle w:val="Tablesubhead"/>
            </w:pPr>
            <w:r w:rsidRPr="00E00D40">
              <w:t>4</w:t>
            </w:r>
          </w:p>
        </w:tc>
      </w:tr>
      <w:tr w:rsidR="00DB6694" w:rsidRPr="00B57A80" w:rsidTr="007D5146">
        <w:trPr>
          <w:jc w:val="center"/>
        </w:trPr>
        <w:tc>
          <w:tcPr>
            <w:tcW w:w="5242" w:type="dxa"/>
            <w:gridSpan w:val="5"/>
            <w:tcBorders>
              <w:bottom w:val="single" w:sz="4" w:space="0" w:color="00948D"/>
            </w:tcBorders>
            <w:shd w:val="clear" w:color="auto" w:fill="CFE7E6"/>
          </w:tcPr>
          <w:p w:rsidR="00DB6694" w:rsidRPr="00B57A80" w:rsidRDefault="00DB6694" w:rsidP="00DB6694">
            <w:pPr>
              <w:pStyle w:val="Tablesubhead"/>
            </w:pPr>
            <w:r>
              <w:t>Reading &amp; Viewing</w:t>
            </w:r>
          </w:p>
        </w:tc>
        <w:tc>
          <w:tcPr>
            <w:tcW w:w="5245" w:type="dxa"/>
            <w:gridSpan w:val="5"/>
            <w:tcBorders>
              <w:bottom w:val="single" w:sz="4" w:space="0" w:color="00948D"/>
            </w:tcBorders>
            <w:shd w:val="clear" w:color="auto" w:fill="CFE7E6"/>
          </w:tcPr>
          <w:p w:rsidR="00DB6694" w:rsidRPr="00B57A80" w:rsidRDefault="00DB6694" w:rsidP="00DB6694">
            <w:pPr>
              <w:pStyle w:val="Tablesubhead"/>
            </w:pPr>
            <w:r>
              <w:t>Reading &amp; Viewing</w:t>
            </w:r>
          </w:p>
        </w:tc>
        <w:tc>
          <w:tcPr>
            <w:tcW w:w="5246" w:type="dxa"/>
            <w:gridSpan w:val="5"/>
            <w:tcBorders>
              <w:bottom w:val="single" w:sz="4" w:space="0" w:color="00948D"/>
            </w:tcBorders>
            <w:shd w:val="clear" w:color="auto" w:fill="CFE7E6"/>
          </w:tcPr>
          <w:p w:rsidR="00DB6694" w:rsidRPr="00B57A80" w:rsidRDefault="00DB6694" w:rsidP="00DB6694">
            <w:pPr>
              <w:pStyle w:val="Tablesubhead"/>
            </w:pPr>
            <w:r>
              <w:t>Reading &amp; Viewing</w:t>
            </w:r>
          </w:p>
        </w:tc>
        <w:tc>
          <w:tcPr>
            <w:tcW w:w="5246" w:type="dxa"/>
            <w:gridSpan w:val="5"/>
            <w:tcBorders>
              <w:bottom w:val="single" w:sz="4" w:space="0" w:color="00948D"/>
            </w:tcBorders>
            <w:shd w:val="clear" w:color="auto" w:fill="CFE7E6"/>
          </w:tcPr>
          <w:p w:rsidR="00DB6694" w:rsidRPr="00B57A80" w:rsidRDefault="00DB6694" w:rsidP="00DB6694">
            <w:pPr>
              <w:pStyle w:val="Tablesubhead"/>
            </w:pPr>
            <w:r>
              <w:t>Reading &amp; Viewing</w:t>
            </w:r>
          </w:p>
        </w:tc>
      </w:tr>
      <w:tr w:rsidR="007229B7" w:rsidRPr="00B57A80" w:rsidTr="00DB6694">
        <w:trPr>
          <w:jc w:val="center"/>
        </w:trPr>
        <w:tc>
          <w:tcPr>
            <w:tcW w:w="3698" w:type="dxa"/>
            <w:shd w:val="clear" w:color="auto" w:fill="auto"/>
          </w:tcPr>
          <w:p w:rsidR="007229B7" w:rsidRPr="00D16491" w:rsidRDefault="007229B7" w:rsidP="00D16491">
            <w:pPr>
              <w:rPr>
                <w:rFonts w:ascii="Times New Roman" w:hAnsi="Times New Roman"/>
                <w:color w:val="535353"/>
                <w:sz w:val="18"/>
                <w:szCs w:val="18"/>
                <w:lang w:eastAsia="en-AU"/>
              </w:rPr>
            </w:pPr>
            <w:r w:rsidRPr="00A6719C">
              <w:rPr>
                <w:rFonts w:cs="Arial"/>
                <w:color w:val="535353"/>
                <w:sz w:val="20"/>
                <w:lang w:eastAsia="en-AU"/>
              </w:rPr>
              <w:t xml:space="preserve">Discuss how authors and illustrators make stories exciting, moving and absorbing and hold readers’ interest by using various techniques, for example character development and plot tension </w:t>
            </w:r>
          </w:p>
        </w:tc>
        <w:tc>
          <w:tcPr>
            <w:tcW w:w="382" w:type="dxa"/>
            <w:shd w:val="clear" w:color="auto" w:fill="DDDDDD"/>
          </w:tcPr>
          <w:p w:rsidR="007229B7" w:rsidRPr="00B57A80" w:rsidRDefault="007229B7" w:rsidP="00DB6694">
            <w:pPr>
              <w:pStyle w:val="Tabletext"/>
            </w:pPr>
          </w:p>
        </w:tc>
        <w:tc>
          <w:tcPr>
            <w:tcW w:w="385" w:type="dxa"/>
            <w:shd w:val="clear" w:color="auto" w:fill="auto"/>
          </w:tcPr>
          <w:p w:rsidR="007229B7" w:rsidRPr="00B57A80" w:rsidRDefault="007229B7" w:rsidP="00DB6694">
            <w:pPr>
              <w:pStyle w:val="Tabletext"/>
            </w:pPr>
          </w:p>
        </w:tc>
        <w:tc>
          <w:tcPr>
            <w:tcW w:w="385" w:type="dxa"/>
            <w:shd w:val="clear" w:color="auto" w:fill="DDDDDD"/>
          </w:tcPr>
          <w:p w:rsidR="007229B7" w:rsidRPr="00B57A80" w:rsidRDefault="007229B7" w:rsidP="00DB6694">
            <w:pPr>
              <w:pStyle w:val="Tabletext"/>
            </w:pPr>
          </w:p>
        </w:tc>
        <w:tc>
          <w:tcPr>
            <w:tcW w:w="392" w:type="dxa"/>
            <w:shd w:val="clear" w:color="auto" w:fill="auto"/>
          </w:tcPr>
          <w:p w:rsidR="007229B7" w:rsidRPr="00B57A80" w:rsidRDefault="007229B7" w:rsidP="00DB6694">
            <w:pPr>
              <w:pStyle w:val="Tabletext"/>
            </w:pPr>
          </w:p>
        </w:tc>
        <w:tc>
          <w:tcPr>
            <w:tcW w:w="3701" w:type="dxa"/>
            <w:shd w:val="clear" w:color="auto" w:fill="auto"/>
          </w:tcPr>
          <w:p w:rsidR="007229B7" w:rsidRPr="00B673EC" w:rsidRDefault="007229B7" w:rsidP="00B673EC">
            <w:pPr>
              <w:rPr>
                <w:rFonts w:cs="Arial"/>
                <w:color w:val="535353"/>
                <w:sz w:val="20"/>
                <w:lang w:eastAsia="en-AU"/>
              </w:rPr>
            </w:pPr>
            <w:r w:rsidRPr="00417B05">
              <w:rPr>
                <w:rFonts w:cs="Arial"/>
                <w:color w:val="535353"/>
                <w:sz w:val="20"/>
                <w:lang w:eastAsia="en-AU"/>
              </w:rPr>
              <w:t xml:space="preserve">Recognise that ideas in literary texts can be conveyed from different viewpoints, which can lead to different kinds of interpretations and responses </w:t>
            </w:r>
          </w:p>
        </w:tc>
        <w:tc>
          <w:tcPr>
            <w:tcW w:w="385" w:type="dxa"/>
            <w:shd w:val="clear" w:color="auto" w:fill="DDDDDD"/>
          </w:tcPr>
          <w:p w:rsidR="007229B7" w:rsidRPr="00B57A80" w:rsidRDefault="007229B7" w:rsidP="00DB6694">
            <w:pPr>
              <w:pStyle w:val="Tabletext"/>
            </w:pPr>
          </w:p>
        </w:tc>
        <w:tc>
          <w:tcPr>
            <w:tcW w:w="385" w:type="dxa"/>
            <w:shd w:val="clear" w:color="auto" w:fill="auto"/>
          </w:tcPr>
          <w:p w:rsidR="007229B7" w:rsidRPr="00B57A80" w:rsidRDefault="007229B7" w:rsidP="00DB6694">
            <w:pPr>
              <w:pStyle w:val="Tabletext"/>
            </w:pPr>
          </w:p>
        </w:tc>
        <w:tc>
          <w:tcPr>
            <w:tcW w:w="385" w:type="dxa"/>
            <w:shd w:val="clear" w:color="auto" w:fill="DDDDDD"/>
          </w:tcPr>
          <w:p w:rsidR="007229B7" w:rsidRPr="00B57A80" w:rsidRDefault="007229B7" w:rsidP="00DB6694">
            <w:pPr>
              <w:pStyle w:val="Tabletext"/>
            </w:pPr>
          </w:p>
        </w:tc>
        <w:tc>
          <w:tcPr>
            <w:tcW w:w="389" w:type="dxa"/>
            <w:shd w:val="clear" w:color="auto" w:fill="auto"/>
          </w:tcPr>
          <w:p w:rsidR="007229B7" w:rsidRPr="00B57A80" w:rsidRDefault="007229B7" w:rsidP="00DB6694">
            <w:pPr>
              <w:pStyle w:val="Tabletext"/>
            </w:pPr>
          </w:p>
        </w:tc>
        <w:tc>
          <w:tcPr>
            <w:tcW w:w="3702" w:type="dxa"/>
            <w:shd w:val="clear" w:color="auto" w:fill="auto"/>
          </w:tcPr>
          <w:p w:rsidR="007229B7" w:rsidRPr="00AA0956" w:rsidRDefault="007229B7" w:rsidP="002F38A0">
            <w:pPr>
              <w:rPr>
                <w:rFonts w:ascii="Times New Roman" w:hAnsi="Times New Roman"/>
                <w:color w:val="4F81BD" w:themeColor="accent1"/>
                <w:sz w:val="16"/>
                <w:szCs w:val="16"/>
                <w:lang w:eastAsia="en-AU"/>
              </w:rPr>
            </w:pPr>
            <w:r w:rsidRPr="00AA0956">
              <w:rPr>
                <w:rFonts w:cs="Arial"/>
                <w:color w:val="535353"/>
                <w:sz w:val="20"/>
                <w:lang w:eastAsia="en-AU"/>
              </w:rPr>
              <w:t>Analyse and evaluate similarities and differences in</w:t>
            </w:r>
            <w:r>
              <w:rPr>
                <w:rFonts w:cs="Arial"/>
                <w:color w:val="535353"/>
                <w:sz w:val="20"/>
                <w:lang w:eastAsia="en-AU"/>
              </w:rPr>
              <w:t xml:space="preserve"> </w:t>
            </w:r>
            <w:r w:rsidRPr="00AA0956">
              <w:rPr>
                <w:rFonts w:cs="Arial"/>
                <w:color w:val="535353"/>
                <w:sz w:val="20"/>
                <w:lang w:eastAsia="en-AU"/>
              </w:rPr>
              <w:t xml:space="preserve">texts on similar topics, themes or plots </w:t>
            </w:r>
          </w:p>
        </w:tc>
        <w:tc>
          <w:tcPr>
            <w:tcW w:w="386" w:type="dxa"/>
            <w:shd w:val="clear" w:color="auto" w:fill="DDDDDD"/>
          </w:tcPr>
          <w:p w:rsidR="007229B7" w:rsidRPr="00B57A80" w:rsidRDefault="007229B7" w:rsidP="00DB6694">
            <w:pPr>
              <w:pStyle w:val="Tabletext"/>
            </w:pPr>
          </w:p>
        </w:tc>
        <w:tc>
          <w:tcPr>
            <w:tcW w:w="386" w:type="dxa"/>
            <w:shd w:val="clear" w:color="auto" w:fill="auto"/>
          </w:tcPr>
          <w:p w:rsidR="007229B7" w:rsidRPr="00B57A80" w:rsidRDefault="007229B7" w:rsidP="00DB6694">
            <w:pPr>
              <w:pStyle w:val="Tabletext"/>
            </w:pPr>
          </w:p>
        </w:tc>
        <w:tc>
          <w:tcPr>
            <w:tcW w:w="386" w:type="dxa"/>
            <w:shd w:val="clear" w:color="auto" w:fill="DDDDDD"/>
          </w:tcPr>
          <w:p w:rsidR="007229B7" w:rsidRPr="00B57A80" w:rsidRDefault="007229B7" w:rsidP="00DB6694">
            <w:pPr>
              <w:pStyle w:val="Tabletext"/>
            </w:pPr>
          </w:p>
        </w:tc>
        <w:tc>
          <w:tcPr>
            <w:tcW w:w="386" w:type="dxa"/>
            <w:shd w:val="clear" w:color="auto" w:fill="auto"/>
          </w:tcPr>
          <w:p w:rsidR="007229B7" w:rsidRPr="00B57A80" w:rsidRDefault="007229B7" w:rsidP="00DB6694">
            <w:pPr>
              <w:pStyle w:val="Tabletext"/>
            </w:pPr>
          </w:p>
        </w:tc>
        <w:tc>
          <w:tcPr>
            <w:tcW w:w="3702" w:type="dxa"/>
            <w:shd w:val="clear" w:color="auto" w:fill="auto"/>
          </w:tcPr>
          <w:p w:rsidR="007229B7" w:rsidRPr="007229B7" w:rsidRDefault="007229B7" w:rsidP="007229B7">
            <w:pPr>
              <w:rPr>
                <w:rFonts w:cs="Arial"/>
                <w:color w:val="000000"/>
                <w:sz w:val="20"/>
              </w:rPr>
            </w:pPr>
            <w:r w:rsidRPr="007229B7">
              <w:rPr>
                <w:rFonts w:cs="Arial"/>
                <w:color w:val="000000"/>
                <w:sz w:val="20"/>
              </w:rPr>
              <w:t xml:space="preserve">Recognise and analyse the ways that characterisation, events and settings are combined in narratives, and discuss the purposes and appeal of different approaches </w:t>
            </w:r>
          </w:p>
        </w:tc>
        <w:tc>
          <w:tcPr>
            <w:tcW w:w="386" w:type="dxa"/>
            <w:shd w:val="clear" w:color="auto" w:fill="DDDDDD"/>
          </w:tcPr>
          <w:p w:rsidR="007229B7" w:rsidRPr="00B57A80" w:rsidRDefault="007229B7" w:rsidP="00DB6694">
            <w:pPr>
              <w:pStyle w:val="Tabletext"/>
            </w:pPr>
          </w:p>
        </w:tc>
        <w:tc>
          <w:tcPr>
            <w:tcW w:w="386" w:type="dxa"/>
            <w:shd w:val="clear" w:color="auto" w:fill="auto"/>
          </w:tcPr>
          <w:p w:rsidR="007229B7" w:rsidRPr="00B57A80" w:rsidRDefault="007229B7" w:rsidP="00DB6694">
            <w:pPr>
              <w:pStyle w:val="Tabletext"/>
            </w:pPr>
          </w:p>
        </w:tc>
        <w:tc>
          <w:tcPr>
            <w:tcW w:w="386" w:type="dxa"/>
            <w:shd w:val="clear" w:color="auto" w:fill="DDDDDD"/>
          </w:tcPr>
          <w:p w:rsidR="007229B7" w:rsidRPr="00B57A80" w:rsidRDefault="007229B7" w:rsidP="00DB6694">
            <w:pPr>
              <w:pStyle w:val="Tabletext"/>
            </w:pPr>
          </w:p>
        </w:tc>
        <w:tc>
          <w:tcPr>
            <w:tcW w:w="386" w:type="dxa"/>
            <w:shd w:val="clear" w:color="auto" w:fill="auto"/>
          </w:tcPr>
          <w:p w:rsidR="007229B7" w:rsidRPr="00B57A80" w:rsidRDefault="007229B7" w:rsidP="00DB6694">
            <w:pPr>
              <w:pStyle w:val="Tabletext"/>
            </w:pPr>
          </w:p>
        </w:tc>
      </w:tr>
      <w:tr w:rsidR="007229B7" w:rsidRPr="00B57A80" w:rsidTr="007D5146">
        <w:trPr>
          <w:jc w:val="center"/>
        </w:trPr>
        <w:tc>
          <w:tcPr>
            <w:tcW w:w="3698" w:type="dxa"/>
            <w:shd w:val="clear" w:color="auto" w:fill="auto"/>
          </w:tcPr>
          <w:p w:rsidR="007229B7" w:rsidRPr="00D16491" w:rsidRDefault="007229B7" w:rsidP="00D16491">
            <w:pPr>
              <w:rPr>
                <w:rFonts w:ascii="Times New Roman" w:hAnsi="Times New Roman"/>
                <w:color w:val="4F81BD" w:themeColor="accent1"/>
                <w:sz w:val="16"/>
                <w:szCs w:val="16"/>
                <w:lang w:eastAsia="en-AU"/>
              </w:rPr>
            </w:pPr>
            <w:r w:rsidRPr="00A6719C">
              <w:rPr>
                <w:rFonts w:cs="Arial"/>
                <w:color w:val="535353"/>
                <w:sz w:val="20"/>
                <w:lang w:eastAsia="en-AU"/>
              </w:rPr>
              <w:t xml:space="preserve">Make connections between the ways different authors may represent similar storylines, ideas and relationships </w:t>
            </w:r>
          </w:p>
        </w:tc>
        <w:tc>
          <w:tcPr>
            <w:tcW w:w="382" w:type="dxa"/>
            <w:shd w:val="clear" w:color="auto" w:fill="DDDDDD"/>
          </w:tcPr>
          <w:p w:rsidR="007229B7" w:rsidRPr="00B57A80" w:rsidRDefault="007229B7" w:rsidP="00DB6694">
            <w:pPr>
              <w:pStyle w:val="Tabletext"/>
            </w:pPr>
          </w:p>
        </w:tc>
        <w:tc>
          <w:tcPr>
            <w:tcW w:w="385" w:type="dxa"/>
            <w:shd w:val="clear" w:color="auto" w:fill="auto"/>
          </w:tcPr>
          <w:p w:rsidR="007229B7" w:rsidRPr="00B57A80" w:rsidRDefault="007229B7" w:rsidP="00DB6694">
            <w:pPr>
              <w:pStyle w:val="Tabletext"/>
            </w:pPr>
          </w:p>
        </w:tc>
        <w:tc>
          <w:tcPr>
            <w:tcW w:w="385" w:type="dxa"/>
            <w:shd w:val="clear" w:color="auto" w:fill="DDDDDD"/>
          </w:tcPr>
          <w:p w:rsidR="007229B7" w:rsidRPr="00B57A80" w:rsidRDefault="007229B7" w:rsidP="00DB6694">
            <w:pPr>
              <w:pStyle w:val="Tabletext"/>
            </w:pPr>
          </w:p>
        </w:tc>
        <w:tc>
          <w:tcPr>
            <w:tcW w:w="392" w:type="dxa"/>
            <w:shd w:val="clear" w:color="auto" w:fill="auto"/>
          </w:tcPr>
          <w:p w:rsidR="007229B7" w:rsidRPr="00B57A80" w:rsidRDefault="007229B7" w:rsidP="00DB6694">
            <w:pPr>
              <w:pStyle w:val="Tabletext"/>
            </w:pPr>
          </w:p>
        </w:tc>
        <w:tc>
          <w:tcPr>
            <w:tcW w:w="3701" w:type="dxa"/>
            <w:shd w:val="clear" w:color="auto" w:fill="auto"/>
          </w:tcPr>
          <w:p w:rsidR="007229B7" w:rsidRPr="0064156D" w:rsidRDefault="007229B7" w:rsidP="00B673EC">
            <w:pPr>
              <w:rPr>
                <w:rFonts w:ascii="Times New Roman" w:hAnsi="Times New Roman"/>
                <w:color w:val="535353"/>
                <w:sz w:val="18"/>
                <w:szCs w:val="18"/>
                <w:lang w:eastAsia="en-AU"/>
              </w:rPr>
            </w:pPr>
            <w:r w:rsidRPr="00417B05">
              <w:rPr>
                <w:rFonts w:cs="Arial"/>
                <w:color w:val="535353"/>
                <w:sz w:val="20"/>
                <w:lang w:eastAsia="en-AU"/>
              </w:rPr>
              <w:t xml:space="preserve">Identify aspects of literary texts that convey details or information about particular social, cultural and historical contexts </w:t>
            </w:r>
          </w:p>
        </w:tc>
        <w:tc>
          <w:tcPr>
            <w:tcW w:w="385" w:type="dxa"/>
            <w:shd w:val="clear" w:color="auto" w:fill="DDDDDD"/>
          </w:tcPr>
          <w:p w:rsidR="007229B7" w:rsidRPr="00B57A80" w:rsidRDefault="007229B7" w:rsidP="00DB6694">
            <w:pPr>
              <w:pStyle w:val="Tabletext"/>
            </w:pPr>
          </w:p>
        </w:tc>
        <w:tc>
          <w:tcPr>
            <w:tcW w:w="385" w:type="dxa"/>
            <w:shd w:val="clear" w:color="auto" w:fill="auto"/>
          </w:tcPr>
          <w:p w:rsidR="007229B7" w:rsidRPr="00B57A80" w:rsidRDefault="007229B7" w:rsidP="00DB6694">
            <w:pPr>
              <w:pStyle w:val="Tabletext"/>
            </w:pPr>
          </w:p>
        </w:tc>
        <w:tc>
          <w:tcPr>
            <w:tcW w:w="385" w:type="dxa"/>
            <w:shd w:val="clear" w:color="auto" w:fill="DDDDDD"/>
          </w:tcPr>
          <w:p w:rsidR="007229B7" w:rsidRPr="00B57A80" w:rsidRDefault="007229B7" w:rsidP="00DB6694">
            <w:pPr>
              <w:pStyle w:val="Tabletext"/>
            </w:pPr>
          </w:p>
        </w:tc>
        <w:tc>
          <w:tcPr>
            <w:tcW w:w="389" w:type="dxa"/>
            <w:shd w:val="clear" w:color="auto" w:fill="auto"/>
          </w:tcPr>
          <w:p w:rsidR="007229B7" w:rsidRPr="00B57A80" w:rsidRDefault="007229B7" w:rsidP="00DB6694">
            <w:pPr>
              <w:pStyle w:val="Tabletext"/>
            </w:pPr>
          </w:p>
        </w:tc>
        <w:tc>
          <w:tcPr>
            <w:tcW w:w="3702" w:type="dxa"/>
            <w:shd w:val="clear" w:color="auto" w:fill="auto"/>
          </w:tcPr>
          <w:p w:rsidR="007229B7" w:rsidRDefault="007229B7" w:rsidP="002F38A0">
            <w:pPr>
              <w:rPr>
                <w:rFonts w:ascii="Helvetica" w:hAnsi="Helvetica" w:cs="Helvetica"/>
                <w:color w:val="000000"/>
                <w:sz w:val="18"/>
                <w:szCs w:val="18"/>
              </w:rPr>
            </w:pPr>
            <w:r w:rsidRPr="00AA0956">
              <w:rPr>
                <w:rFonts w:cs="Arial"/>
                <w:color w:val="535353"/>
                <w:sz w:val="20"/>
                <w:lang w:eastAsia="en-AU"/>
              </w:rPr>
              <w:t>Identify, describe, and discuss similarities and</w:t>
            </w:r>
            <w:r>
              <w:rPr>
                <w:rFonts w:cs="Arial"/>
                <w:color w:val="535353"/>
                <w:sz w:val="20"/>
                <w:lang w:eastAsia="en-AU"/>
              </w:rPr>
              <w:t xml:space="preserve"> </w:t>
            </w:r>
            <w:r w:rsidRPr="00AA0956">
              <w:rPr>
                <w:rFonts w:cs="Arial"/>
                <w:color w:val="535353"/>
                <w:sz w:val="20"/>
                <w:lang w:eastAsia="en-AU"/>
              </w:rPr>
              <w:t>differences between texts, including those by the same</w:t>
            </w:r>
            <w:r>
              <w:rPr>
                <w:rFonts w:cs="Arial"/>
                <w:color w:val="535353"/>
                <w:sz w:val="20"/>
                <w:lang w:eastAsia="en-AU"/>
              </w:rPr>
              <w:t xml:space="preserve"> </w:t>
            </w:r>
            <w:r w:rsidRPr="00AA0956">
              <w:rPr>
                <w:rFonts w:cs="Arial"/>
                <w:color w:val="535353"/>
                <w:sz w:val="20"/>
                <w:lang w:eastAsia="en-AU"/>
              </w:rPr>
              <w:t>author or illustrator, and evaluate characteristics that</w:t>
            </w:r>
            <w:r>
              <w:rPr>
                <w:rFonts w:cs="Arial"/>
                <w:color w:val="535353"/>
                <w:sz w:val="20"/>
                <w:lang w:eastAsia="en-AU"/>
              </w:rPr>
              <w:t xml:space="preserve"> </w:t>
            </w:r>
            <w:r w:rsidRPr="00AA0956">
              <w:rPr>
                <w:rFonts w:cs="Arial"/>
                <w:color w:val="535353"/>
                <w:sz w:val="20"/>
                <w:lang w:eastAsia="en-AU"/>
              </w:rPr>
              <w:t xml:space="preserve">define an author’s individual style </w:t>
            </w:r>
          </w:p>
        </w:tc>
        <w:tc>
          <w:tcPr>
            <w:tcW w:w="386" w:type="dxa"/>
            <w:shd w:val="clear" w:color="auto" w:fill="DDDDDD"/>
          </w:tcPr>
          <w:p w:rsidR="007229B7" w:rsidRPr="00B57A80" w:rsidRDefault="007229B7" w:rsidP="00DB6694">
            <w:pPr>
              <w:pStyle w:val="Tabletext"/>
            </w:pPr>
          </w:p>
        </w:tc>
        <w:tc>
          <w:tcPr>
            <w:tcW w:w="386" w:type="dxa"/>
            <w:shd w:val="clear" w:color="auto" w:fill="auto"/>
          </w:tcPr>
          <w:p w:rsidR="007229B7" w:rsidRPr="00B57A80" w:rsidRDefault="007229B7" w:rsidP="00DB6694">
            <w:pPr>
              <w:pStyle w:val="Tabletext"/>
            </w:pPr>
          </w:p>
        </w:tc>
        <w:tc>
          <w:tcPr>
            <w:tcW w:w="386" w:type="dxa"/>
            <w:shd w:val="clear" w:color="auto" w:fill="DDDDDD"/>
          </w:tcPr>
          <w:p w:rsidR="007229B7" w:rsidRPr="00B57A80" w:rsidRDefault="007229B7" w:rsidP="00DB6694">
            <w:pPr>
              <w:pStyle w:val="Tabletext"/>
            </w:pPr>
          </w:p>
        </w:tc>
        <w:tc>
          <w:tcPr>
            <w:tcW w:w="386" w:type="dxa"/>
            <w:shd w:val="clear" w:color="auto" w:fill="auto"/>
          </w:tcPr>
          <w:p w:rsidR="007229B7" w:rsidRPr="00B57A80" w:rsidRDefault="007229B7" w:rsidP="00DB6694">
            <w:pPr>
              <w:pStyle w:val="Tabletext"/>
            </w:pPr>
          </w:p>
        </w:tc>
        <w:tc>
          <w:tcPr>
            <w:tcW w:w="3702" w:type="dxa"/>
            <w:shd w:val="clear" w:color="auto" w:fill="auto"/>
          </w:tcPr>
          <w:p w:rsidR="007229B7" w:rsidRPr="007229B7" w:rsidRDefault="007229B7" w:rsidP="007229B7">
            <w:pPr>
              <w:rPr>
                <w:rFonts w:cs="Arial"/>
                <w:color w:val="000000"/>
                <w:sz w:val="20"/>
              </w:rPr>
            </w:pPr>
            <w:r w:rsidRPr="007229B7">
              <w:rPr>
                <w:rFonts w:cs="Arial"/>
                <w:color w:val="000000"/>
                <w:sz w:val="20"/>
              </w:rPr>
              <w:t xml:space="preserve">Compare the ways that language and images are used to create character, and to influence emotions and opinions in different types of texts </w:t>
            </w:r>
          </w:p>
        </w:tc>
        <w:tc>
          <w:tcPr>
            <w:tcW w:w="386" w:type="dxa"/>
            <w:shd w:val="clear" w:color="auto" w:fill="DDDDDD"/>
          </w:tcPr>
          <w:p w:rsidR="007229B7" w:rsidRPr="00B57A80" w:rsidRDefault="007229B7" w:rsidP="00DB6694">
            <w:pPr>
              <w:pStyle w:val="Tabletext"/>
            </w:pPr>
          </w:p>
        </w:tc>
        <w:tc>
          <w:tcPr>
            <w:tcW w:w="386" w:type="dxa"/>
            <w:shd w:val="clear" w:color="auto" w:fill="auto"/>
          </w:tcPr>
          <w:p w:rsidR="007229B7" w:rsidRPr="00B57A80" w:rsidRDefault="007229B7" w:rsidP="00DB6694">
            <w:pPr>
              <w:pStyle w:val="Tabletext"/>
            </w:pPr>
          </w:p>
        </w:tc>
        <w:tc>
          <w:tcPr>
            <w:tcW w:w="386" w:type="dxa"/>
            <w:shd w:val="clear" w:color="auto" w:fill="DDDDDD"/>
          </w:tcPr>
          <w:p w:rsidR="007229B7" w:rsidRPr="00B57A80" w:rsidRDefault="007229B7" w:rsidP="00DB6694">
            <w:pPr>
              <w:pStyle w:val="Tabletext"/>
            </w:pPr>
          </w:p>
        </w:tc>
        <w:tc>
          <w:tcPr>
            <w:tcW w:w="386" w:type="dxa"/>
            <w:shd w:val="clear" w:color="auto" w:fill="auto"/>
          </w:tcPr>
          <w:p w:rsidR="007229B7" w:rsidRPr="00B57A80" w:rsidRDefault="007229B7" w:rsidP="00DB6694">
            <w:pPr>
              <w:pStyle w:val="Tabletext"/>
            </w:pPr>
          </w:p>
        </w:tc>
      </w:tr>
      <w:tr w:rsidR="007229B7" w:rsidRPr="00B57A80" w:rsidTr="007D5146">
        <w:trPr>
          <w:jc w:val="center"/>
        </w:trPr>
        <w:tc>
          <w:tcPr>
            <w:tcW w:w="3698" w:type="dxa"/>
            <w:shd w:val="clear" w:color="auto" w:fill="auto"/>
          </w:tcPr>
          <w:p w:rsidR="007229B7" w:rsidRPr="00D16491" w:rsidRDefault="007229B7" w:rsidP="00D16491">
            <w:pPr>
              <w:rPr>
                <w:rFonts w:ascii="Times New Roman" w:hAnsi="Times New Roman"/>
                <w:color w:val="4F81BD" w:themeColor="accent1"/>
                <w:sz w:val="16"/>
                <w:szCs w:val="16"/>
                <w:lang w:eastAsia="en-AU"/>
              </w:rPr>
            </w:pPr>
            <w:r w:rsidRPr="00A6719C">
              <w:rPr>
                <w:rFonts w:cs="Arial"/>
                <w:color w:val="535353"/>
                <w:sz w:val="20"/>
                <w:lang w:eastAsia="en-AU"/>
              </w:rPr>
              <w:t xml:space="preserve">Understand, interpret and experiment with a range of devices and deliberate word play in poetry and other literary texts, for example nonsense words, spoonerisms, neologisms and puns </w:t>
            </w:r>
          </w:p>
        </w:tc>
        <w:tc>
          <w:tcPr>
            <w:tcW w:w="382" w:type="dxa"/>
            <w:shd w:val="clear" w:color="auto" w:fill="DDDDDD"/>
          </w:tcPr>
          <w:p w:rsidR="007229B7" w:rsidRPr="00B57A80" w:rsidRDefault="007229B7" w:rsidP="00DB6694">
            <w:pPr>
              <w:pStyle w:val="Tabletext"/>
            </w:pPr>
          </w:p>
        </w:tc>
        <w:tc>
          <w:tcPr>
            <w:tcW w:w="385" w:type="dxa"/>
            <w:shd w:val="clear" w:color="auto" w:fill="auto"/>
          </w:tcPr>
          <w:p w:rsidR="007229B7" w:rsidRPr="00B57A80" w:rsidRDefault="007229B7" w:rsidP="00DB6694">
            <w:pPr>
              <w:pStyle w:val="Tabletext"/>
            </w:pPr>
          </w:p>
        </w:tc>
        <w:tc>
          <w:tcPr>
            <w:tcW w:w="385" w:type="dxa"/>
            <w:shd w:val="clear" w:color="auto" w:fill="DDDDDD"/>
          </w:tcPr>
          <w:p w:rsidR="007229B7" w:rsidRPr="00B57A80" w:rsidRDefault="007229B7" w:rsidP="00DB6694">
            <w:pPr>
              <w:pStyle w:val="Tabletext"/>
            </w:pPr>
          </w:p>
        </w:tc>
        <w:tc>
          <w:tcPr>
            <w:tcW w:w="392" w:type="dxa"/>
            <w:shd w:val="clear" w:color="auto" w:fill="auto"/>
          </w:tcPr>
          <w:p w:rsidR="007229B7" w:rsidRPr="00B57A80" w:rsidRDefault="007229B7" w:rsidP="00DB6694">
            <w:pPr>
              <w:pStyle w:val="Tabletext"/>
            </w:pPr>
          </w:p>
        </w:tc>
        <w:tc>
          <w:tcPr>
            <w:tcW w:w="3701" w:type="dxa"/>
            <w:shd w:val="clear" w:color="auto" w:fill="auto"/>
          </w:tcPr>
          <w:p w:rsidR="007229B7" w:rsidRPr="00B673EC" w:rsidRDefault="007229B7" w:rsidP="00B673EC">
            <w:pPr>
              <w:rPr>
                <w:rFonts w:cs="Arial"/>
                <w:color w:val="535353"/>
                <w:sz w:val="20"/>
                <w:lang w:eastAsia="en-AU"/>
              </w:rPr>
            </w:pPr>
            <w:r w:rsidRPr="00417B05">
              <w:rPr>
                <w:rFonts w:cs="Arial"/>
                <w:color w:val="535353"/>
                <w:sz w:val="20"/>
                <w:lang w:eastAsia="en-AU"/>
              </w:rPr>
              <w:t xml:space="preserve">Understand, interpret and experiment with sound devices and imagery, including simile, metaphor and personification, in narratives, shape poetry, songs, anthems and odes </w:t>
            </w:r>
          </w:p>
        </w:tc>
        <w:tc>
          <w:tcPr>
            <w:tcW w:w="385" w:type="dxa"/>
            <w:shd w:val="clear" w:color="auto" w:fill="DDDDDD"/>
          </w:tcPr>
          <w:p w:rsidR="007229B7" w:rsidRPr="00B57A80" w:rsidRDefault="007229B7" w:rsidP="00DB6694">
            <w:pPr>
              <w:pStyle w:val="Tabletext"/>
            </w:pPr>
          </w:p>
        </w:tc>
        <w:tc>
          <w:tcPr>
            <w:tcW w:w="385" w:type="dxa"/>
            <w:shd w:val="clear" w:color="auto" w:fill="auto"/>
          </w:tcPr>
          <w:p w:rsidR="007229B7" w:rsidRPr="00B57A80" w:rsidRDefault="007229B7" w:rsidP="00DB6694">
            <w:pPr>
              <w:pStyle w:val="Tabletext"/>
            </w:pPr>
          </w:p>
        </w:tc>
        <w:tc>
          <w:tcPr>
            <w:tcW w:w="385" w:type="dxa"/>
            <w:shd w:val="clear" w:color="auto" w:fill="DDDDDD"/>
          </w:tcPr>
          <w:p w:rsidR="007229B7" w:rsidRPr="00B57A80" w:rsidRDefault="007229B7" w:rsidP="00DB6694">
            <w:pPr>
              <w:pStyle w:val="Tabletext"/>
            </w:pPr>
          </w:p>
        </w:tc>
        <w:tc>
          <w:tcPr>
            <w:tcW w:w="389" w:type="dxa"/>
            <w:shd w:val="clear" w:color="auto" w:fill="auto"/>
          </w:tcPr>
          <w:p w:rsidR="007229B7" w:rsidRPr="00B57A80" w:rsidRDefault="007229B7" w:rsidP="00DB6694">
            <w:pPr>
              <w:pStyle w:val="Tabletext"/>
            </w:pPr>
          </w:p>
        </w:tc>
        <w:tc>
          <w:tcPr>
            <w:tcW w:w="3702" w:type="dxa"/>
            <w:shd w:val="clear" w:color="auto" w:fill="auto"/>
          </w:tcPr>
          <w:p w:rsidR="007229B7" w:rsidRDefault="007229B7" w:rsidP="002F38A0">
            <w:pPr>
              <w:rPr>
                <w:rFonts w:ascii="Helvetica" w:hAnsi="Helvetica" w:cs="Helvetica"/>
                <w:color w:val="000000"/>
                <w:sz w:val="18"/>
                <w:szCs w:val="18"/>
              </w:rPr>
            </w:pPr>
            <w:r w:rsidRPr="00AA0956">
              <w:rPr>
                <w:rFonts w:cs="Arial"/>
                <w:color w:val="535353"/>
                <w:sz w:val="20"/>
                <w:lang w:eastAsia="en-AU"/>
              </w:rPr>
              <w:t>Identify and explain how choices in language, for</w:t>
            </w:r>
            <w:r>
              <w:rPr>
                <w:rFonts w:cs="Arial"/>
                <w:color w:val="535353"/>
                <w:sz w:val="20"/>
                <w:lang w:eastAsia="en-AU"/>
              </w:rPr>
              <w:t xml:space="preserve"> </w:t>
            </w:r>
            <w:r w:rsidRPr="00AA0956">
              <w:rPr>
                <w:rFonts w:cs="Arial"/>
                <w:color w:val="535353"/>
                <w:sz w:val="20"/>
                <w:lang w:eastAsia="en-AU"/>
              </w:rPr>
              <w:t>example modality, emphasis, repetition and metaphor,</w:t>
            </w:r>
            <w:r>
              <w:rPr>
                <w:rFonts w:cs="Arial"/>
                <w:color w:val="535353"/>
                <w:sz w:val="20"/>
                <w:lang w:eastAsia="en-AU"/>
              </w:rPr>
              <w:t xml:space="preserve"> </w:t>
            </w:r>
            <w:r w:rsidRPr="00AA0956">
              <w:rPr>
                <w:rFonts w:cs="Arial"/>
                <w:color w:val="535353"/>
                <w:sz w:val="20"/>
                <w:lang w:eastAsia="en-AU"/>
              </w:rPr>
              <w:t xml:space="preserve">influence personal response to different texts </w:t>
            </w:r>
          </w:p>
        </w:tc>
        <w:tc>
          <w:tcPr>
            <w:tcW w:w="386" w:type="dxa"/>
            <w:shd w:val="clear" w:color="auto" w:fill="DDDDDD"/>
          </w:tcPr>
          <w:p w:rsidR="007229B7" w:rsidRPr="00B57A80" w:rsidRDefault="007229B7" w:rsidP="00DB6694">
            <w:pPr>
              <w:pStyle w:val="Tabletext"/>
            </w:pPr>
          </w:p>
        </w:tc>
        <w:tc>
          <w:tcPr>
            <w:tcW w:w="386" w:type="dxa"/>
            <w:shd w:val="clear" w:color="auto" w:fill="auto"/>
          </w:tcPr>
          <w:p w:rsidR="007229B7" w:rsidRPr="00B57A80" w:rsidRDefault="007229B7" w:rsidP="00DB6694">
            <w:pPr>
              <w:pStyle w:val="Tabletext"/>
            </w:pPr>
          </w:p>
        </w:tc>
        <w:tc>
          <w:tcPr>
            <w:tcW w:w="386" w:type="dxa"/>
            <w:shd w:val="clear" w:color="auto" w:fill="DDDDDD"/>
          </w:tcPr>
          <w:p w:rsidR="007229B7" w:rsidRPr="00B57A80" w:rsidRDefault="007229B7" w:rsidP="00DB6694">
            <w:pPr>
              <w:pStyle w:val="Tabletext"/>
            </w:pPr>
          </w:p>
        </w:tc>
        <w:tc>
          <w:tcPr>
            <w:tcW w:w="386" w:type="dxa"/>
            <w:shd w:val="clear" w:color="auto" w:fill="auto"/>
          </w:tcPr>
          <w:p w:rsidR="007229B7" w:rsidRPr="00B57A80" w:rsidRDefault="007229B7" w:rsidP="00DB6694">
            <w:pPr>
              <w:pStyle w:val="Tabletext"/>
            </w:pPr>
          </w:p>
        </w:tc>
        <w:tc>
          <w:tcPr>
            <w:tcW w:w="3702" w:type="dxa"/>
            <w:shd w:val="clear" w:color="auto" w:fill="auto"/>
          </w:tcPr>
          <w:p w:rsidR="007229B7" w:rsidRPr="007229B7" w:rsidRDefault="007229B7" w:rsidP="007229B7">
            <w:pPr>
              <w:rPr>
                <w:rFonts w:cs="Arial"/>
                <w:color w:val="000000"/>
                <w:sz w:val="20"/>
              </w:rPr>
            </w:pPr>
            <w:r w:rsidRPr="007229B7">
              <w:rPr>
                <w:rFonts w:cs="Arial"/>
                <w:color w:val="000000"/>
                <w:sz w:val="20"/>
              </w:rPr>
              <w:t xml:space="preserve">Understand, interpret and discuss how language is compressed to produce a dramatic effect in film or drama, and to create layers of meaning in poetry, for example haiku, </w:t>
            </w:r>
            <w:proofErr w:type="spellStart"/>
            <w:r w:rsidRPr="007229B7">
              <w:rPr>
                <w:rFonts w:cs="Arial"/>
                <w:color w:val="000000"/>
                <w:sz w:val="20"/>
              </w:rPr>
              <w:t>tankas</w:t>
            </w:r>
            <w:proofErr w:type="spellEnd"/>
            <w:r w:rsidRPr="007229B7">
              <w:rPr>
                <w:rFonts w:cs="Arial"/>
                <w:color w:val="000000"/>
                <w:sz w:val="20"/>
              </w:rPr>
              <w:t xml:space="preserve">, couplets, free verse and verse novels </w:t>
            </w:r>
          </w:p>
        </w:tc>
        <w:tc>
          <w:tcPr>
            <w:tcW w:w="386" w:type="dxa"/>
            <w:shd w:val="clear" w:color="auto" w:fill="DDDDDD"/>
          </w:tcPr>
          <w:p w:rsidR="007229B7" w:rsidRPr="00B57A80" w:rsidRDefault="007229B7" w:rsidP="00DB6694">
            <w:pPr>
              <w:pStyle w:val="Tabletext"/>
            </w:pPr>
          </w:p>
        </w:tc>
        <w:tc>
          <w:tcPr>
            <w:tcW w:w="386" w:type="dxa"/>
            <w:shd w:val="clear" w:color="auto" w:fill="auto"/>
          </w:tcPr>
          <w:p w:rsidR="007229B7" w:rsidRPr="00B57A80" w:rsidRDefault="007229B7" w:rsidP="00DB6694">
            <w:pPr>
              <w:pStyle w:val="Tabletext"/>
            </w:pPr>
          </w:p>
        </w:tc>
        <w:tc>
          <w:tcPr>
            <w:tcW w:w="386" w:type="dxa"/>
            <w:shd w:val="clear" w:color="auto" w:fill="DDDDDD"/>
          </w:tcPr>
          <w:p w:rsidR="007229B7" w:rsidRPr="00B57A80" w:rsidRDefault="007229B7" w:rsidP="00DB6694">
            <w:pPr>
              <w:pStyle w:val="Tabletext"/>
            </w:pPr>
          </w:p>
        </w:tc>
        <w:tc>
          <w:tcPr>
            <w:tcW w:w="386" w:type="dxa"/>
            <w:shd w:val="clear" w:color="auto" w:fill="auto"/>
          </w:tcPr>
          <w:p w:rsidR="007229B7" w:rsidRPr="00B57A80" w:rsidRDefault="007229B7" w:rsidP="00DB6694">
            <w:pPr>
              <w:pStyle w:val="Tabletext"/>
            </w:pPr>
          </w:p>
        </w:tc>
      </w:tr>
      <w:tr w:rsidR="007229B7" w:rsidRPr="00B57A80" w:rsidTr="007D5146">
        <w:trPr>
          <w:jc w:val="center"/>
        </w:trPr>
        <w:tc>
          <w:tcPr>
            <w:tcW w:w="3698" w:type="dxa"/>
            <w:shd w:val="clear" w:color="auto" w:fill="auto"/>
          </w:tcPr>
          <w:p w:rsidR="007229B7" w:rsidRPr="00D16491" w:rsidRDefault="007229B7" w:rsidP="00D16491">
            <w:pPr>
              <w:rPr>
                <w:rFonts w:ascii="Times New Roman" w:hAnsi="Times New Roman"/>
                <w:color w:val="4F81BD" w:themeColor="accent1"/>
                <w:sz w:val="16"/>
                <w:szCs w:val="16"/>
                <w:lang w:eastAsia="en-AU"/>
              </w:rPr>
            </w:pPr>
            <w:r w:rsidRPr="00A6719C">
              <w:rPr>
                <w:rFonts w:cs="Arial"/>
                <w:color w:val="535353"/>
                <w:sz w:val="20"/>
                <w:lang w:eastAsia="en-AU"/>
              </w:rPr>
              <w:t xml:space="preserve">Use metalanguage to describe the effects of ideas, text structures and language features of literary texts </w:t>
            </w:r>
          </w:p>
        </w:tc>
        <w:tc>
          <w:tcPr>
            <w:tcW w:w="382" w:type="dxa"/>
            <w:shd w:val="clear" w:color="auto" w:fill="DDDDDD"/>
          </w:tcPr>
          <w:p w:rsidR="007229B7" w:rsidRPr="00B57A80" w:rsidRDefault="007229B7" w:rsidP="00DB6694">
            <w:pPr>
              <w:pStyle w:val="Tabletext"/>
            </w:pPr>
          </w:p>
        </w:tc>
        <w:tc>
          <w:tcPr>
            <w:tcW w:w="385" w:type="dxa"/>
            <w:shd w:val="clear" w:color="auto" w:fill="auto"/>
          </w:tcPr>
          <w:p w:rsidR="007229B7" w:rsidRPr="00B57A80" w:rsidRDefault="007229B7" w:rsidP="00DB6694">
            <w:pPr>
              <w:pStyle w:val="Tabletext"/>
            </w:pPr>
          </w:p>
        </w:tc>
        <w:tc>
          <w:tcPr>
            <w:tcW w:w="385" w:type="dxa"/>
            <w:shd w:val="clear" w:color="auto" w:fill="DDDDDD"/>
          </w:tcPr>
          <w:p w:rsidR="007229B7" w:rsidRPr="00B57A80" w:rsidRDefault="007229B7" w:rsidP="00DB6694">
            <w:pPr>
              <w:pStyle w:val="Tabletext"/>
            </w:pPr>
          </w:p>
        </w:tc>
        <w:tc>
          <w:tcPr>
            <w:tcW w:w="392" w:type="dxa"/>
            <w:shd w:val="clear" w:color="auto" w:fill="auto"/>
          </w:tcPr>
          <w:p w:rsidR="007229B7" w:rsidRPr="00B57A80" w:rsidRDefault="007229B7" w:rsidP="00DB6694">
            <w:pPr>
              <w:pStyle w:val="Tabletext"/>
            </w:pPr>
          </w:p>
        </w:tc>
        <w:tc>
          <w:tcPr>
            <w:tcW w:w="3701" w:type="dxa"/>
            <w:shd w:val="clear" w:color="auto" w:fill="auto"/>
          </w:tcPr>
          <w:p w:rsidR="007229B7" w:rsidRPr="002F38A0" w:rsidRDefault="007229B7" w:rsidP="00B673EC">
            <w:pPr>
              <w:rPr>
                <w:rFonts w:ascii="Times New Roman" w:hAnsi="Times New Roman"/>
                <w:color w:val="4F81BD" w:themeColor="accent1"/>
                <w:sz w:val="16"/>
                <w:szCs w:val="16"/>
                <w:lang w:eastAsia="en-AU"/>
              </w:rPr>
            </w:pPr>
            <w:r w:rsidRPr="00417B05">
              <w:rPr>
                <w:rFonts w:cs="Arial"/>
                <w:color w:val="535353"/>
                <w:sz w:val="20"/>
                <w:lang w:eastAsia="en-AU"/>
              </w:rPr>
              <w:t xml:space="preserve">Use metalanguage to describe the effects of ideas, text structures and language features on particular audiences </w:t>
            </w:r>
          </w:p>
        </w:tc>
        <w:tc>
          <w:tcPr>
            <w:tcW w:w="385" w:type="dxa"/>
            <w:shd w:val="clear" w:color="auto" w:fill="DDDDDD"/>
          </w:tcPr>
          <w:p w:rsidR="007229B7" w:rsidRPr="00B57A80" w:rsidRDefault="007229B7" w:rsidP="00DB6694">
            <w:pPr>
              <w:pStyle w:val="Tabletext"/>
            </w:pPr>
          </w:p>
        </w:tc>
        <w:tc>
          <w:tcPr>
            <w:tcW w:w="385" w:type="dxa"/>
            <w:shd w:val="clear" w:color="auto" w:fill="auto"/>
          </w:tcPr>
          <w:p w:rsidR="007229B7" w:rsidRPr="00B57A80" w:rsidRDefault="007229B7" w:rsidP="00DB6694">
            <w:pPr>
              <w:pStyle w:val="Tabletext"/>
            </w:pPr>
          </w:p>
        </w:tc>
        <w:tc>
          <w:tcPr>
            <w:tcW w:w="385" w:type="dxa"/>
            <w:shd w:val="clear" w:color="auto" w:fill="DDDDDD"/>
          </w:tcPr>
          <w:p w:rsidR="007229B7" w:rsidRPr="00B57A80" w:rsidRDefault="007229B7" w:rsidP="00DB6694">
            <w:pPr>
              <w:pStyle w:val="Tabletext"/>
            </w:pPr>
          </w:p>
        </w:tc>
        <w:tc>
          <w:tcPr>
            <w:tcW w:w="389" w:type="dxa"/>
            <w:shd w:val="clear" w:color="auto" w:fill="auto"/>
          </w:tcPr>
          <w:p w:rsidR="007229B7" w:rsidRPr="00B57A80" w:rsidRDefault="007229B7" w:rsidP="00DB6694">
            <w:pPr>
              <w:pStyle w:val="Tabletext"/>
            </w:pPr>
          </w:p>
        </w:tc>
        <w:tc>
          <w:tcPr>
            <w:tcW w:w="3702" w:type="dxa"/>
            <w:shd w:val="clear" w:color="auto" w:fill="auto"/>
          </w:tcPr>
          <w:p w:rsidR="007229B7" w:rsidRPr="002F38A0" w:rsidRDefault="007229B7" w:rsidP="002F38A0">
            <w:pPr>
              <w:rPr>
                <w:rFonts w:ascii="Times New Roman" w:hAnsi="Times New Roman"/>
                <w:color w:val="4F81BD" w:themeColor="accent1"/>
                <w:sz w:val="16"/>
                <w:szCs w:val="16"/>
                <w:lang w:eastAsia="en-AU"/>
              </w:rPr>
            </w:pPr>
            <w:r w:rsidRPr="00AA0956">
              <w:rPr>
                <w:rFonts w:cs="Arial"/>
                <w:color w:val="535353"/>
                <w:sz w:val="20"/>
                <w:lang w:eastAsia="en-AU"/>
              </w:rPr>
              <w:t>Identify the relationship between words, sounds,</w:t>
            </w:r>
            <w:r>
              <w:rPr>
                <w:rFonts w:cs="Arial"/>
                <w:color w:val="535353"/>
                <w:sz w:val="20"/>
                <w:lang w:eastAsia="en-AU"/>
              </w:rPr>
              <w:t xml:space="preserve"> </w:t>
            </w:r>
            <w:r w:rsidRPr="00AA0956">
              <w:rPr>
                <w:rFonts w:cs="Arial"/>
                <w:color w:val="535353"/>
                <w:sz w:val="20"/>
                <w:lang w:eastAsia="en-AU"/>
              </w:rPr>
              <w:t xml:space="preserve">imagery and language patterns in narratives and poetry such as ballads, limericks and free verse </w:t>
            </w:r>
          </w:p>
        </w:tc>
        <w:tc>
          <w:tcPr>
            <w:tcW w:w="386" w:type="dxa"/>
            <w:shd w:val="clear" w:color="auto" w:fill="DDDDDD"/>
          </w:tcPr>
          <w:p w:rsidR="007229B7" w:rsidRPr="00B57A80" w:rsidRDefault="007229B7" w:rsidP="00DB6694">
            <w:pPr>
              <w:pStyle w:val="Tabletext"/>
            </w:pPr>
          </w:p>
        </w:tc>
        <w:tc>
          <w:tcPr>
            <w:tcW w:w="386" w:type="dxa"/>
            <w:shd w:val="clear" w:color="auto" w:fill="auto"/>
          </w:tcPr>
          <w:p w:rsidR="007229B7" w:rsidRPr="00B57A80" w:rsidRDefault="007229B7" w:rsidP="00DB6694">
            <w:pPr>
              <w:pStyle w:val="Tabletext"/>
            </w:pPr>
          </w:p>
        </w:tc>
        <w:tc>
          <w:tcPr>
            <w:tcW w:w="386" w:type="dxa"/>
            <w:shd w:val="clear" w:color="auto" w:fill="DDDDDD"/>
          </w:tcPr>
          <w:p w:rsidR="007229B7" w:rsidRPr="00B57A80" w:rsidRDefault="007229B7" w:rsidP="00DB6694">
            <w:pPr>
              <w:pStyle w:val="Tabletext"/>
            </w:pPr>
          </w:p>
        </w:tc>
        <w:tc>
          <w:tcPr>
            <w:tcW w:w="386" w:type="dxa"/>
            <w:shd w:val="clear" w:color="auto" w:fill="auto"/>
          </w:tcPr>
          <w:p w:rsidR="007229B7" w:rsidRPr="00B57A80" w:rsidRDefault="007229B7" w:rsidP="00DB6694">
            <w:pPr>
              <w:pStyle w:val="Tabletext"/>
            </w:pPr>
          </w:p>
        </w:tc>
        <w:tc>
          <w:tcPr>
            <w:tcW w:w="3702" w:type="dxa"/>
            <w:shd w:val="clear" w:color="auto" w:fill="auto"/>
          </w:tcPr>
          <w:p w:rsidR="007229B7" w:rsidRPr="007229B7" w:rsidRDefault="007229B7" w:rsidP="007229B7">
            <w:pPr>
              <w:rPr>
                <w:rFonts w:cs="Arial"/>
                <w:color w:val="000000"/>
                <w:sz w:val="20"/>
              </w:rPr>
            </w:pPr>
            <w:r w:rsidRPr="007229B7">
              <w:rPr>
                <w:rFonts w:cs="Arial"/>
                <w:color w:val="000000"/>
                <w:sz w:val="20"/>
              </w:rPr>
              <w:t xml:space="preserve">Discuss aspects of texts, for example their aesthetic and social value, using relevant and appropriate metalanguage </w:t>
            </w:r>
          </w:p>
        </w:tc>
        <w:tc>
          <w:tcPr>
            <w:tcW w:w="386" w:type="dxa"/>
            <w:shd w:val="clear" w:color="auto" w:fill="DDDDDD"/>
          </w:tcPr>
          <w:p w:rsidR="007229B7" w:rsidRPr="00B57A80" w:rsidRDefault="007229B7" w:rsidP="00DB6694">
            <w:pPr>
              <w:pStyle w:val="Tabletext"/>
            </w:pPr>
          </w:p>
        </w:tc>
        <w:tc>
          <w:tcPr>
            <w:tcW w:w="386" w:type="dxa"/>
            <w:shd w:val="clear" w:color="auto" w:fill="auto"/>
          </w:tcPr>
          <w:p w:rsidR="007229B7" w:rsidRPr="00B57A80" w:rsidRDefault="007229B7" w:rsidP="00DB6694">
            <w:pPr>
              <w:pStyle w:val="Tabletext"/>
            </w:pPr>
          </w:p>
        </w:tc>
        <w:tc>
          <w:tcPr>
            <w:tcW w:w="386" w:type="dxa"/>
            <w:shd w:val="clear" w:color="auto" w:fill="DDDDDD"/>
          </w:tcPr>
          <w:p w:rsidR="007229B7" w:rsidRPr="00B57A80" w:rsidRDefault="007229B7" w:rsidP="00DB6694">
            <w:pPr>
              <w:pStyle w:val="Tabletext"/>
            </w:pPr>
          </w:p>
        </w:tc>
        <w:tc>
          <w:tcPr>
            <w:tcW w:w="386" w:type="dxa"/>
            <w:shd w:val="clear" w:color="auto" w:fill="auto"/>
          </w:tcPr>
          <w:p w:rsidR="007229B7" w:rsidRPr="00B57A80" w:rsidRDefault="007229B7" w:rsidP="00DB6694">
            <w:pPr>
              <w:pStyle w:val="Tabletext"/>
            </w:pPr>
          </w:p>
        </w:tc>
      </w:tr>
      <w:tr w:rsidR="00DB6694" w:rsidRPr="00B57A80" w:rsidTr="007D5146">
        <w:trPr>
          <w:jc w:val="center"/>
        </w:trPr>
        <w:tc>
          <w:tcPr>
            <w:tcW w:w="5242" w:type="dxa"/>
            <w:gridSpan w:val="5"/>
            <w:tcBorders>
              <w:bottom w:val="single" w:sz="4" w:space="0" w:color="00948D"/>
            </w:tcBorders>
            <w:shd w:val="clear" w:color="auto" w:fill="CFE7E6"/>
          </w:tcPr>
          <w:p w:rsidR="00DB6694" w:rsidRPr="00B57A80" w:rsidRDefault="00DB6694" w:rsidP="00DB6694">
            <w:pPr>
              <w:pStyle w:val="Tablesubhead"/>
            </w:pPr>
            <w:r>
              <w:t>Writing</w:t>
            </w:r>
          </w:p>
        </w:tc>
        <w:tc>
          <w:tcPr>
            <w:tcW w:w="5245" w:type="dxa"/>
            <w:gridSpan w:val="5"/>
            <w:tcBorders>
              <w:bottom w:val="single" w:sz="4" w:space="0" w:color="00948D"/>
            </w:tcBorders>
            <w:shd w:val="clear" w:color="auto" w:fill="CFE7E6"/>
          </w:tcPr>
          <w:p w:rsidR="00DB6694" w:rsidRPr="00B57A80" w:rsidRDefault="00DB6694" w:rsidP="00DB6694">
            <w:pPr>
              <w:pStyle w:val="Tablesubhead"/>
            </w:pPr>
            <w:r>
              <w:t>Writing</w:t>
            </w:r>
          </w:p>
        </w:tc>
        <w:tc>
          <w:tcPr>
            <w:tcW w:w="5246" w:type="dxa"/>
            <w:gridSpan w:val="5"/>
            <w:tcBorders>
              <w:bottom w:val="single" w:sz="4" w:space="0" w:color="00948D"/>
            </w:tcBorders>
            <w:shd w:val="clear" w:color="auto" w:fill="CFE7E6"/>
          </w:tcPr>
          <w:p w:rsidR="00DB6694" w:rsidRPr="00B57A80" w:rsidRDefault="00DB6694" w:rsidP="00DB6694">
            <w:pPr>
              <w:pStyle w:val="Tablesubhead"/>
            </w:pPr>
            <w:r>
              <w:t>Writing</w:t>
            </w:r>
          </w:p>
        </w:tc>
        <w:tc>
          <w:tcPr>
            <w:tcW w:w="5246" w:type="dxa"/>
            <w:gridSpan w:val="5"/>
            <w:tcBorders>
              <w:bottom w:val="single" w:sz="4" w:space="0" w:color="00948D"/>
            </w:tcBorders>
            <w:shd w:val="clear" w:color="auto" w:fill="CFE7E6"/>
          </w:tcPr>
          <w:p w:rsidR="00DB6694" w:rsidRPr="00B57A80" w:rsidRDefault="00DB6694" w:rsidP="00DB6694">
            <w:pPr>
              <w:pStyle w:val="Tablesubhead"/>
            </w:pPr>
            <w:r>
              <w:t>Writing</w:t>
            </w:r>
          </w:p>
        </w:tc>
      </w:tr>
      <w:tr w:rsidR="009112F1" w:rsidRPr="00B57A80" w:rsidTr="007D5146">
        <w:trPr>
          <w:jc w:val="center"/>
        </w:trPr>
        <w:tc>
          <w:tcPr>
            <w:tcW w:w="3698" w:type="dxa"/>
            <w:shd w:val="clear" w:color="auto" w:fill="auto"/>
          </w:tcPr>
          <w:p w:rsidR="009112F1" w:rsidRPr="00B26935" w:rsidRDefault="009112F1" w:rsidP="00D16491">
            <w:pPr>
              <w:rPr>
                <w:rFonts w:ascii="Times New Roman" w:hAnsi="Times New Roman"/>
                <w:color w:val="535353"/>
                <w:sz w:val="18"/>
                <w:szCs w:val="18"/>
                <w:lang w:eastAsia="en-AU"/>
              </w:rPr>
            </w:pPr>
            <w:r w:rsidRPr="00A6719C">
              <w:rPr>
                <w:rFonts w:cs="Arial"/>
                <w:color w:val="535353"/>
                <w:sz w:val="20"/>
                <w:lang w:eastAsia="en-AU"/>
              </w:rPr>
              <w:t xml:space="preserve">Create literary texts by developing storylines, characters and settings </w:t>
            </w:r>
          </w:p>
        </w:tc>
        <w:tc>
          <w:tcPr>
            <w:tcW w:w="382" w:type="dxa"/>
            <w:shd w:val="clear" w:color="auto" w:fill="DDDDDD"/>
          </w:tcPr>
          <w:p w:rsidR="009112F1" w:rsidRPr="00B57A80" w:rsidRDefault="009112F1" w:rsidP="0094047C">
            <w:pPr>
              <w:pStyle w:val="Tabletext"/>
            </w:pPr>
          </w:p>
        </w:tc>
        <w:tc>
          <w:tcPr>
            <w:tcW w:w="385" w:type="dxa"/>
            <w:shd w:val="clear" w:color="auto" w:fill="auto"/>
          </w:tcPr>
          <w:p w:rsidR="009112F1" w:rsidRPr="00B57A80" w:rsidRDefault="009112F1" w:rsidP="0094047C">
            <w:pPr>
              <w:pStyle w:val="Tabletext"/>
            </w:pPr>
          </w:p>
        </w:tc>
        <w:tc>
          <w:tcPr>
            <w:tcW w:w="385" w:type="dxa"/>
            <w:shd w:val="clear" w:color="auto" w:fill="DDDDDD"/>
          </w:tcPr>
          <w:p w:rsidR="009112F1" w:rsidRPr="00B57A80" w:rsidRDefault="009112F1" w:rsidP="0094047C">
            <w:pPr>
              <w:pStyle w:val="Tabletext"/>
            </w:pPr>
          </w:p>
        </w:tc>
        <w:tc>
          <w:tcPr>
            <w:tcW w:w="392" w:type="dxa"/>
            <w:shd w:val="clear" w:color="auto" w:fill="auto"/>
          </w:tcPr>
          <w:p w:rsidR="009112F1" w:rsidRPr="00B57A80" w:rsidRDefault="009112F1" w:rsidP="0094047C">
            <w:pPr>
              <w:pStyle w:val="Tabletext"/>
            </w:pPr>
          </w:p>
        </w:tc>
        <w:tc>
          <w:tcPr>
            <w:tcW w:w="3701" w:type="dxa"/>
            <w:shd w:val="clear" w:color="auto" w:fill="auto"/>
          </w:tcPr>
          <w:p w:rsidR="009112F1" w:rsidRPr="00B26935" w:rsidRDefault="009112F1" w:rsidP="00B673EC">
            <w:pPr>
              <w:rPr>
                <w:rFonts w:ascii="Times New Roman" w:hAnsi="Times New Roman"/>
                <w:color w:val="535353"/>
                <w:sz w:val="18"/>
                <w:szCs w:val="18"/>
                <w:lang w:eastAsia="en-AU"/>
              </w:rPr>
            </w:pPr>
            <w:r w:rsidRPr="00417B05">
              <w:rPr>
                <w:rFonts w:cs="Arial"/>
                <w:color w:val="535353"/>
                <w:sz w:val="20"/>
                <w:lang w:eastAsia="en-AU"/>
              </w:rPr>
              <w:t>Create literary texts that experiment with structures, ideas and stylistic features of selected authors</w:t>
            </w:r>
            <w:r w:rsidRPr="007E3396">
              <w:rPr>
                <w:rFonts w:ascii="Times New Roman" w:hAnsi="Times New Roman"/>
                <w:noProof/>
                <w:color w:val="535353"/>
                <w:sz w:val="18"/>
                <w:szCs w:val="18"/>
                <w:lang w:eastAsia="en-AU"/>
              </w:rPr>
              <w:drawing>
                <wp:anchor distT="0" distB="0" distL="114300" distR="114300" simplePos="0" relativeHeight="251663360" behindDoc="0" locked="0" layoutInCell="1" allowOverlap="1">
                  <wp:simplePos x="0" y="0"/>
                  <wp:positionH relativeFrom="column">
                    <wp:posOffset>-5329555</wp:posOffset>
                  </wp:positionH>
                  <wp:positionV relativeFrom="paragraph">
                    <wp:posOffset>-1805940</wp:posOffset>
                  </wp:positionV>
                  <wp:extent cx="1611630" cy="901700"/>
                  <wp:effectExtent l="19050" t="0" r="7620" b="0"/>
                  <wp:wrapNone/>
                  <wp:docPr id="18" name="Picture 4" descr="CEO%20Education%20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20Education%20logo_RGB"/>
                          <pic:cNvPicPr>
                            <a:picLocks noChangeAspect="1" noChangeArrowheads="1"/>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11630" cy="901700"/>
                          </a:xfrm>
                          <a:prstGeom prst="rect">
                            <a:avLst/>
                          </a:prstGeom>
                          <a:noFill/>
                          <a:ln>
                            <a:noFill/>
                          </a:ln>
                        </pic:spPr>
                      </pic:pic>
                    </a:graphicData>
                  </a:graphic>
                </wp:anchor>
              </w:drawing>
            </w:r>
          </w:p>
        </w:tc>
        <w:tc>
          <w:tcPr>
            <w:tcW w:w="385" w:type="dxa"/>
            <w:shd w:val="clear" w:color="auto" w:fill="DDDDDD"/>
          </w:tcPr>
          <w:p w:rsidR="009112F1" w:rsidRPr="00B57A80" w:rsidRDefault="009112F1" w:rsidP="0094047C">
            <w:pPr>
              <w:pStyle w:val="Tabletext"/>
            </w:pPr>
          </w:p>
        </w:tc>
        <w:tc>
          <w:tcPr>
            <w:tcW w:w="385" w:type="dxa"/>
            <w:shd w:val="clear" w:color="auto" w:fill="auto"/>
          </w:tcPr>
          <w:p w:rsidR="009112F1" w:rsidRPr="00B57A80" w:rsidRDefault="009112F1" w:rsidP="0094047C">
            <w:pPr>
              <w:pStyle w:val="Tabletext"/>
            </w:pPr>
          </w:p>
        </w:tc>
        <w:tc>
          <w:tcPr>
            <w:tcW w:w="385" w:type="dxa"/>
            <w:shd w:val="clear" w:color="auto" w:fill="DDDDDD"/>
          </w:tcPr>
          <w:p w:rsidR="009112F1" w:rsidRPr="00B57A80" w:rsidRDefault="009112F1" w:rsidP="0094047C">
            <w:pPr>
              <w:pStyle w:val="Tabletext"/>
            </w:pPr>
          </w:p>
        </w:tc>
        <w:tc>
          <w:tcPr>
            <w:tcW w:w="389" w:type="dxa"/>
            <w:shd w:val="clear" w:color="auto" w:fill="auto"/>
          </w:tcPr>
          <w:p w:rsidR="009112F1" w:rsidRPr="00B57A80" w:rsidRDefault="009112F1" w:rsidP="0094047C">
            <w:pPr>
              <w:pStyle w:val="Tabletext"/>
            </w:pPr>
          </w:p>
        </w:tc>
        <w:tc>
          <w:tcPr>
            <w:tcW w:w="3702" w:type="dxa"/>
            <w:shd w:val="clear" w:color="auto" w:fill="auto"/>
          </w:tcPr>
          <w:p w:rsidR="009112F1" w:rsidRPr="00AA0956" w:rsidRDefault="009112F1" w:rsidP="002F38A0">
            <w:pPr>
              <w:rPr>
                <w:rFonts w:ascii="Times New Roman" w:hAnsi="Times New Roman"/>
                <w:color w:val="4F81BD" w:themeColor="accent1"/>
                <w:sz w:val="16"/>
                <w:szCs w:val="16"/>
                <w:lang w:eastAsia="en-AU"/>
              </w:rPr>
            </w:pPr>
            <w:r w:rsidRPr="00AA0956">
              <w:rPr>
                <w:rFonts w:cs="Arial"/>
                <w:color w:val="535353"/>
                <w:sz w:val="20"/>
                <w:lang w:eastAsia="en-AU"/>
              </w:rPr>
              <w:t>Experiment with text structures and language features</w:t>
            </w:r>
            <w:r>
              <w:rPr>
                <w:rFonts w:cs="Arial"/>
                <w:color w:val="535353"/>
                <w:sz w:val="20"/>
                <w:lang w:eastAsia="en-AU"/>
              </w:rPr>
              <w:t xml:space="preserve"> </w:t>
            </w:r>
            <w:r w:rsidRPr="00AA0956">
              <w:rPr>
                <w:rFonts w:cs="Arial"/>
                <w:color w:val="535353"/>
                <w:sz w:val="20"/>
                <w:lang w:eastAsia="en-AU"/>
              </w:rPr>
              <w:t>and their effects in creating literary texts, for example,</w:t>
            </w:r>
            <w:r>
              <w:rPr>
                <w:rFonts w:cs="Arial"/>
                <w:color w:val="535353"/>
                <w:sz w:val="20"/>
                <w:lang w:eastAsia="en-AU"/>
              </w:rPr>
              <w:t xml:space="preserve"> </w:t>
            </w:r>
            <w:r w:rsidRPr="00AA0956">
              <w:rPr>
                <w:rFonts w:cs="Arial"/>
                <w:color w:val="535353"/>
                <w:sz w:val="20"/>
                <w:lang w:eastAsia="en-AU"/>
              </w:rPr>
              <w:t>using imagery, sentence variation, metaphor and word</w:t>
            </w:r>
            <w:r>
              <w:rPr>
                <w:rFonts w:cs="Arial"/>
                <w:color w:val="535353"/>
                <w:sz w:val="20"/>
                <w:lang w:eastAsia="en-AU"/>
              </w:rPr>
              <w:t xml:space="preserve"> </w:t>
            </w:r>
            <w:r w:rsidRPr="00AA0956">
              <w:rPr>
                <w:rFonts w:cs="Arial"/>
                <w:color w:val="535353"/>
                <w:sz w:val="20"/>
                <w:lang w:eastAsia="en-AU"/>
              </w:rPr>
              <w:t xml:space="preserve">choice </w:t>
            </w:r>
          </w:p>
        </w:tc>
        <w:tc>
          <w:tcPr>
            <w:tcW w:w="386" w:type="dxa"/>
            <w:shd w:val="clear" w:color="auto" w:fill="DDDDDD"/>
          </w:tcPr>
          <w:p w:rsidR="009112F1" w:rsidRPr="00B57A80" w:rsidRDefault="009112F1" w:rsidP="0094047C">
            <w:pPr>
              <w:pStyle w:val="Tabletext"/>
            </w:pPr>
          </w:p>
        </w:tc>
        <w:tc>
          <w:tcPr>
            <w:tcW w:w="386" w:type="dxa"/>
            <w:shd w:val="clear" w:color="auto" w:fill="auto"/>
          </w:tcPr>
          <w:p w:rsidR="009112F1" w:rsidRPr="00B57A80" w:rsidRDefault="009112F1" w:rsidP="0094047C">
            <w:pPr>
              <w:pStyle w:val="Tabletext"/>
            </w:pPr>
          </w:p>
        </w:tc>
        <w:tc>
          <w:tcPr>
            <w:tcW w:w="386" w:type="dxa"/>
            <w:shd w:val="clear" w:color="auto" w:fill="DDDDDD"/>
          </w:tcPr>
          <w:p w:rsidR="009112F1" w:rsidRPr="00B57A80" w:rsidRDefault="009112F1" w:rsidP="0094047C">
            <w:pPr>
              <w:pStyle w:val="Tabletext"/>
            </w:pPr>
          </w:p>
        </w:tc>
        <w:tc>
          <w:tcPr>
            <w:tcW w:w="386" w:type="dxa"/>
            <w:shd w:val="clear" w:color="auto" w:fill="auto"/>
          </w:tcPr>
          <w:p w:rsidR="009112F1" w:rsidRPr="00B57A80" w:rsidRDefault="009112F1" w:rsidP="0094047C">
            <w:pPr>
              <w:pStyle w:val="Tabletext"/>
            </w:pPr>
          </w:p>
        </w:tc>
        <w:tc>
          <w:tcPr>
            <w:tcW w:w="3702" w:type="dxa"/>
            <w:shd w:val="clear" w:color="auto" w:fill="auto"/>
          </w:tcPr>
          <w:p w:rsidR="009112F1" w:rsidRPr="009112F1" w:rsidRDefault="009112F1" w:rsidP="009112F1">
            <w:pPr>
              <w:rPr>
                <w:rFonts w:cs="Arial"/>
                <w:color w:val="000000"/>
                <w:sz w:val="20"/>
              </w:rPr>
            </w:pPr>
            <w:r w:rsidRPr="009112F1">
              <w:rPr>
                <w:rFonts w:cs="Arial"/>
                <w:color w:val="000000"/>
                <w:sz w:val="20"/>
              </w:rPr>
              <w:t xml:space="preserve">Experiment with text structures and language features and their effects in creating literary texts, for example, using rhythm, sound effects, monologue, layout, navigation and colour </w:t>
            </w:r>
          </w:p>
        </w:tc>
        <w:tc>
          <w:tcPr>
            <w:tcW w:w="386" w:type="dxa"/>
            <w:shd w:val="clear" w:color="auto" w:fill="DDDDDD"/>
          </w:tcPr>
          <w:p w:rsidR="009112F1" w:rsidRPr="00B57A80" w:rsidRDefault="009112F1" w:rsidP="0094047C">
            <w:pPr>
              <w:pStyle w:val="Tabletext"/>
            </w:pPr>
          </w:p>
        </w:tc>
        <w:tc>
          <w:tcPr>
            <w:tcW w:w="386" w:type="dxa"/>
            <w:shd w:val="clear" w:color="auto" w:fill="auto"/>
          </w:tcPr>
          <w:p w:rsidR="009112F1" w:rsidRPr="00B57A80" w:rsidRDefault="009112F1" w:rsidP="0094047C">
            <w:pPr>
              <w:pStyle w:val="Tabletext"/>
            </w:pPr>
          </w:p>
        </w:tc>
        <w:tc>
          <w:tcPr>
            <w:tcW w:w="386" w:type="dxa"/>
            <w:shd w:val="clear" w:color="auto" w:fill="DDDDDD"/>
          </w:tcPr>
          <w:p w:rsidR="009112F1" w:rsidRPr="00B57A80" w:rsidRDefault="009112F1" w:rsidP="0094047C">
            <w:pPr>
              <w:pStyle w:val="Tabletext"/>
            </w:pPr>
          </w:p>
        </w:tc>
        <w:tc>
          <w:tcPr>
            <w:tcW w:w="386" w:type="dxa"/>
            <w:shd w:val="clear" w:color="auto" w:fill="auto"/>
          </w:tcPr>
          <w:p w:rsidR="009112F1" w:rsidRPr="00B57A80" w:rsidRDefault="009112F1" w:rsidP="0094047C">
            <w:pPr>
              <w:pStyle w:val="Tabletext"/>
            </w:pPr>
          </w:p>
        </w:tc>
      </w:tr>
      <w:tr w:rsidR="009112F1" w:rsidRPr="00B57A80" w:rsidTr="007D5146">
        <w:trPr>
          <w:jc w:val="center"/>
        </w:trPr>
        <w:tc>
          <w:tcPr>
            <w:tcW w:w="3698" w:type="dxa"/>
            <w:shd w:val="clear" w:color="auto" w:fill="auto"/>
          </w:tcPr>
          <w:p w:rsidR="009112F1" w:rsidRPr="00282009" w:rsidRDefault="009112F1" w:rsidP="00D16491">
            <w:pPr>
              <w:rPr>
                <w:rFonts w:ascii="Times New Roman" w:hAnsi="Times New Roman"/>
                <w:b/>
                <w:bCs/>
                <w:color w:val="535353"/>
                <w:sz w:val="18"/>
                <w:szCs w:val="18"/>
                <w:lang w:eastAsia="en-AU"/>
              </w:rPr>
            </w:pPr>
            <w:r w:rsidRPr="00A6719C">
              <w:rPr>
                <w:rFonts w:cs="Arial"/>
                <w:color w:val="535353"/>
                <w:sz w:val="20"/>
                <w:lang w:eastAsia="en-AU"/>
              </w:rPr>
              <w:t xml:space="preserve">Create literary texts that explore students’ own experiences and imagining </w:t>
            </w:r>
          </w:p>
        </w:tc>
        <w:tc>
          <w:tcPr>
            <w:tcW w:w="382" w:type="dxa"/>
            <w:shd w:val="clear" w:color="auto" w:fill="DDDDDD"/>
          </w:tcPr>
          <w:p w:rsidR="009112F1" w:rsidRPr="00B57A80" w:rsidRDefault="009112F1" w:rsidP="0094047C">
            <w:pPr>
              <w:pStyle w:val="Tabletext"/>
            </w:pPr>
          </w:p>
        </w:tc>
        <w:tc>
          <w:tcPr>
            <w:tcW w:w="385" w:type="dxa"/>
            <w:shd w:val="clear" w:color="auto" w:fill="auto"/>
          </w:tcPr>
          <w:p w:rsidR="009112F1" w:rsidRPr="00B57A80" w:rsidRDefault="009112F1" w:rsidP="0094047C">
            <w:pPr>
              <w:pStyle w:val="Tabletext"/>
            </w:pPr>
          </w:p>
        </w:tc>
        <w:tc>
          <w:tcPr>
            <w:tcW w:w="385" w:type="dxa"/>
            <w:shd w:val="clear" w:color="auto" w:fill="DDDDDD"/>
          </w:tcPr>
          <w:p w:rsidR="009112F1" w:rsidRPr="00B57A80" w:rsidRDefault="009112F1" w:rsidP="0094047C">
            <w:pPr>
              <w:pStyle w:val="Tabletext"/>
            </w:pPr>
          </w:p>
        </w:tc>
        <w:tc>
          <w:tcPr>
            <w:tcW w:w="392" w:type="dxa"/>
            <w:shd w:val="clear" w:color="auto" w:fill="auto"/>
          </w:tcPr>
          <w:p w:rsidR="009112F1" w:rsidRPr="00B57A80" w:rsidRDefault="009112F1" w:rsidP="0094047C">
            <w:pPr>
              <w:pStyle w:val="Tabletext"/>
            </w:pPr>
          </w:p>
        </w:tc>
        <w:tc>
          <w:tcPr>
            <w:tcW w:w="3701" w:type="dxa"/>
            <w:shd w:val="clear" w:color="auto" w:fill="auto"/>
          </w:tcPr>
          <w:p w:rsidR="009112F1" w:rsidRPr="00B673EC" w:rsidRDefault="009112F1" w:rsidP="00B673EC">
            <w:pPr>
              <w:rPr>
                <w:rFonts w:cs="Arial"/>
                <w:color w:val="535353"/>
                <w:sz w:val="20"/>
                <w:lang w:eastAsia="en-AU"/>
              </w:rPr>
            </w:pPr>
            <w:r w:rsidRPr="00417B05">
              <w:rPr>
                <w:rFonts w:cs="Arial"/>
                <w:color w:val="535353"/>
                <w:sz w:val="20"/>
                <w:lang w:eastAsia="en-AU"/>
              </w:rPr>
              <w:t xml:space="preserve">Create literary texts using realistic and fantasy settings and characters that draw on the worlds represented in texts students have experienced </w:t>
            </w:r>
          </w:p>
        </w:tc>
        <w:tc>
          <w:tcPr>
            <w:tcW w:w="385" w:type="dxa"/>
            <w:shd w:val="clear" w:color="auto" w:fill="DDDDDD"/>
          </w:tcPr>
          <w:p w:rsidR="009112F1" w:rsidRPr="00B57A80" w:rsidRDefault="009112F1" w:rsidP="0094047C">
            <w:pPr>
              <w:pStyle w:val="Tabletext"/>
            </w:pPr>
          </w:p>
        </w:tc>
        <w:tc>
          <w:tcPr>
            <w:tcW w:w="385" w:type="dxa"/>
            <w:shd w:val="clear" w:color="auto" w:fill="auto"/>
          </w:tcPr>
          <w:p w:rsidR="009112F1" w:rsidRPr="00B57A80" w:rsidRDefault="009112F1" w:rsidP="0094047C">
            <w:pPr>
              <w:pStyle w:val="Tabletext"/>
            </w:pPr>
          </w:p>
        </w:tc>
        <w:tc>
          <w:tcPr>
            <w:tcW w:w="385" w:type="dxa"/>
            <w:shd w:val="clear" w:color="auto" w:fill="DDDDDD"/>
          </w:tcPr>
          <w:p w:rsidR="009112F1" w:rsidRPr="00B57A80" w:rsidRDefault="009112F1" w:rsidP="0094047C">
            <w:pPr>
              <w:pStyle w:val="Tabletext"/>
            </w:pPr>
          </w:p>
        </w:tc>
        <w:tc>
          <w:tcPr>
            <w:tcW w:w="389" w:type="dxa"/>
            <w:shd w:val="clear" w:color="auto" w:fill="auto"/>
          </w:tcPr>
          <w:p w:rsidR="009112F1" w:rsidRPr="00B57A80" w:rsidRDefault="009112F1" w:rsidP="0094047C">
            <w:pPr>
              <w:pStyle w:val="Tabletext"/>
            </w:pPr>
          </w:p>
        </w:tc>
        <w:tc>
          <w:tcPr>
            <w:tcW w:w="3702" w:type="dxa"/>
            <w:shd w:val="clear" w:color="auto" w:fill="auto"/>
          </w:tcPr>
          <w:p w:rsidR="009112F1" w:rsidRPr="002F38A0" w:rsidRDefault="009112F1" w:rsidP="002F38A0">
            <w:pPr>
              <w:rPr>
                <w:rFonts w:cs="Arial"/>
                <w:color w:val="535353"/>
                <w:sz w:val="20"/>
                <w:lang w:eastAsia="en-AU"/>
              </w:rPr>
            </w:pPr>
            <w:r w:rsidRPr="00AA0956">
              <w:rPr>
                <w:rFonts w:cs="Arial"/>
                <w:color w:val="535353"/>
                <w:sz w:val="20"/>
                <w:lang w:eastAsia="en-AU"/>
              </w:rPr>
              <w:t>Create literary texts that adapt or combine aspects of</w:t>
            </w:r>
            <w:r>
              <w:rPr>
                <w:rFonts w:cs="Arial"/>
                <w:color w:val="535353"/>
                <w:sz w:val="20"/>
                <w:lang w:eastAsia="en-AU"/>
              </w:rPr>
              <w:t xml:space="preserve"> </w:t>
            </w:r>
            <w:r w:rsidRPr="00AA0956">
              <w:rPr>
                <w:rFonts w:cs="Arial"/>
                <w:color w:val="535353"/>
                <w:sz w:val="20"/>
                <w:lang w:eastAsia="en-AU"/>
              </w:rPr>
              <w:t xml:space="preserve">texts students have experienced in innovative ways </w:t>
            </w:r>
          </w:p>
        </w:tc>
        <w:tc>
          <w:tcPr>
            <w:tcW w:w="386" w:type="dxa"/>
            <w:shd w:val="clear" w:color="auto" w:fill="DDDDDD"/>
          </w:tcPr>
          <w:p w:rsidR="009112F1" w:rsidRPr="00B57A80" w:rsidRDefault="009112F1" w:rsidP="0094047C">
            <w:pPr>
              <w:pStyle w:val="Tabletext"/>
            </w:pPr>
          </w:p>
        </w:tc>
        <w:tc>
          <w:tcPr>
            <w:tcW w:w="386" w:type="dxa"/>
            <w:shd w:val="clear" w:color="auto" w:fill="auto"/>
          </w:tcPr>
          <w:p w:rsidR="009112F1" w:rsidRPr="00B57A80" w:rsidRDefault="009112F1" w:rsidP="0094047C">
            <w:pPr>
              <w:pStyle w:val="Tabletext"/>
            </w:pPr>
          </w:p>
        </w:tc>
        <w:tc>
          <w:tcPr>
            <w:tcW w:w="386" w:type="dxa"/>
            <w:shd w:val="clear" w:color="auto" w:fill="DDDDDD"/>
          </w:tcPr>
          <w:p w:rsidR="009112F1" w:rsidRPr="00B57A80" w:rsidRDefault="009112F1" w:rsidP="0094047C">
            <w:pPr>
              <w:pStyle w:val="Tabletext"/>
            </w:pPr>
          </w:p>
        </w:tc>
        <w:tc>
          <w:tcPr>
            <w:tcW w:w="386" w:type="dxa"/>
            <w:shd w:val="clear" w:color="auto" w:fill="auto"/>
          </w:tcPr>
          <w:p w:rsidR="009112F1" w:rsidRPr="00B57A80" w:rsidRDefault="009112F1" w:rsidP="0094047C">
            <w:pPr>
              <w:pStyle w:val="Tabletext"/>
            </w:pPr>
          </w:p>
        </w:tc>
        <w:tc>
          <w:tcPr>
            <w:tcW w:w="3702" w:type="dxa"/>
            <w:shd w:val="clear" w:color="auto" w:fill="auto"/>
          </w:tcPr>
          <w:p w:rsidR="009112F1" w:rsidRPr="009112F1" w:rsidRDefault="009112F1" w:rsidP="009112F1">
            <w:pPr>
              <w:rPr>
                <w:rFonts w:cs="Arial"/>
                <w:color w:val="000000"/>
                <w:sz w:val="20"/>
              </w:rPr>
            </w:pPr>
            <w:r w:rsidRPr="009112F1">
              <w:rPr>
                <w:rFonts w:cs="Arial"/>
                <w:color w:val="000000"/>
                <w:sz w:val="20"/>
              </w:rPr>
              <w:t xml:space="preserve">Create literary texts that adapt stylistic features encountered in other texts, for example, narrative viewpoint, structure of stanzas, contrast and juxtaposition </w:t>
            </w:r>
          </w:p>
        </w:tc>
        <w:tc>
          <w:tcPr>
            <w:tcW w:w="386" w:type="dxa"/>
            <w:shd w:val="clear" w:color="auto" w:fill="DDDDDD"/>
          </w:tcPr>
          <w:p w:rsidR="009112F1" w:rsidRPr="00B57A80" w:rsidRDefault="009112F1" w:rsidP="0094047C">
            <w:pPr>
              <w:pStyle w:val="Tabletext"/>
            </w:pPr>
          </w:p>
        </w:tc>
        <w:tc>
          <w:tcPr>
            <w:tcW w:w="386" w:type="dxa"/>
            <w:shd w:val="clear" w:color="auto" w:fill="auto"/>
          </w:tcPr>
          <w:p w:rsidR="009112F1" w:rsidRPr="00B57A80" w:rsidRDefault="009112F1" w:rsidP="0094047C">
            <w:pPr>
              <w:pStyle w:val="Tabletext"/>
            </w:pPr>
          </w:p>
        </w:tc>
        <w:tc>
          <w:tcPr>
            <w:tcW w:w="386" w:type="dxa"/>
            <w:shd w:val="clear" w:color="auto" w:fill="DDDDDD"/>
          </w:tcPr>
          <w:p w:rsidR="009112F1" w:rsidRPr="00B57A80" w:rsidRDefault="009112F1" w:rsidP="0094047C">
            <w:pPr>
              <w:pStyle w:val="Tabletext"/>
            </w:pPr>
          </w:p>
        </w:tc>
        <w:tc>
          <w:tcPr>
            <w:tcW w:w="386" w:type="dxa"/>
            <w:shd w:val="clear" w:color="auto" w:fill="auto"/>
          </w:tcPr>
          <w:p w:rsidR="009112F1" w:rsidRPr="00B57A80" w:rsidRDefault="009112F1" w:rsidP="0094047C">
            <w:pPr>
              <w:pStyle w:val="Tabletext"/>
            </w:pPr>
          </w:p>
        </w:tc>
      </w:tr>
      <w:tr w:rsidR="00DB6694" w:rsidRPr="00B57A80" w:rsidTr="007D5146">
        <w:trPr>
          <w:jc w:val="center"/>
        </w:trPr>
        <w:tc>
          <w:tcPr>
            <w:tcW w:w="5242" w:type="dxa"/>
            <w:gridSpan w:val="5"/>
            <w:tcBorders>
              <w:bottom w:val="single" w:sz="4" w:space="0" w:color="00948D"/>
            </w:tcBorders>
            <w:shd w:val="clear" w:color="auto" w:fill="CFE7E6"/>
          </w:tcPr>
          <w:p w:rsidR="00DB6694" w:rsidRPr="00B57A80" w:rsidRDefault="00DB6694" w:rsidP="00DB6694">
            <w:pPr>
              <w:pStyle w:val="Tablesubhead"/>
            </w:pPr>
            <w:r>
              <w:t>Speaking &amp; Listening</w:t>
            </w:r>
          </w:p>
        </w:tc>
        <w:tc>
          <w:tcPr>
            <w:tcW w:w="5245" w:type="dxa"/>
            <w:gridSpan w:val="5"/>
            <w:tcBorders>
              <w:bottom w:val="single" w:sz="4" w:space="0" w:color="00948D"/>
            </w:tcBorders>
            <w:shd w:val="clear" w:color="auto" w:fill="CFE7E6"/>
          </w:tcPr>
          <w:p w:rsidR="00DB6694" w:rsidRPr="00B57A80" w:rsidRDefault="00DB6694" w:rsidP="00DB6694">
            <w:pPr>
              <w:pStyle w:val="Tablesubhead"/>
            </w:pPr>
            <w:r>
              <w:t>Speaking &amp; Listening</w:t>
            </w:r>
          </w:p>
        </w:tc>
        <w:tc>
          <w:tcPr>
            <w:tcW w:w="5246" w:type="dxa"/>
            <w:gridSpan w:val="5"/>
            <w:tcBorders>
              <w:bottom w:val="single" w:sz="4" w:space="0" w:color="00948D"/>
            </w:tcBorders>
            <w:shd w:val="clear" w:color="auto" w:fill="CFE7E6"/>
          </w:tcPr>
          <w:p w:rsidR="00DB6694" w:rsidRPr="00B57A80" w:rsidRDefault="00DB6694" w:rsidP="00DB6694">
            <w:pPr>
              <w:pStyle w:val="Tablesubhead"/>
            </w:pPr>
            <w:r>
              <w:t>Speaking &amp; Listening</w:t>
            </w:r>
          </w:p>
        </w:tc>
        <w:tc>
          <w:tcPr>
            <w:tcW w:w="5246" w:type="dxa"/>
            <w:gridSpan w:val="5"/>
            <w:tcBorders>
              <w:bottom w:val="single" w:sz="4" w:space="0" w:color="00948D"/>
            </w:tcBorders>
            <w:shd w:val="clear" w:color="auto" w:fill="CFE7E6"/>
          </w:tcPr>
          <w:p w:rsidR="00DB6694" w:rsidRPr="00B57A80" w:rsidRDefault="00DB6694" w:rsidP="00DB6694">
            <w:pPr>
              <w:pStyle w:val="Tablesubhead"/>
            </w:pPr>
            <w:r>
              <w:t>Speaking &amp; Listening</w:t>
            </w:r>
          </w:p>
        </w:tc>
      </w:tr>
      <w:tr w:rsidR="009112F1" w:rsidRPr="00B57A80" w:rsidTr="007D5146">
        <w:trPr>
          <w:jc w:val="center"/>
        </w:trPr>
        <w:tc>
          <w:tcPr>
            <w:tcW w:w="3698" w:type="dxa"/>
            <w:shd w:val="clear" w:color="auto" w:fill="auto"/>
          </w:tcPr>
          <w:p w:rsidR="009112F1" w:rsidRPr="00D16491" w:rsidRDefault="009112F1" w:rsidP="00D16491">
            <w:pPr>
              <w:rPr>
                <w:rFonts w:cs="Arial"/>
                <w:color w:val="535353"/>
                <w:sz w:val="20"/>
                <w:lang w:eastAsia="en-AU"/>
              </w:rPr>
            </w:pPr>
            <w:r w:rsidRPr="00A6719C">
              <w:rPr>
                <w:rFonts w:cs="Arial"/>
                <w:color w:val="535353"/>
                <w:sz w:val="20"/>
                <w:lang w:eastAsia="en-AU"/>
              </w:rPr>
              <w:t xml:space="preserve">Discuss literary experiences with others, sharing responses and expressing a point of view </w:t>
            </w:r>
          </w:p>
        </w:tc>
        <w:tc>
          <w:tcPr>
            <w:tcW w:w="382" w:type="dxa"/>
            <w:shd w:val="clear" w:color="auto" w:fill="DDDDDD"/>
          </w:tcPr>
          <w:p w:rsidR="009112F1" w:rsidRPr="00B57A80" w:rsidRDefault="009112F1" w:rsidP="0094047C">
            <w:pPr>
              <w:pStyle w:val="Tabletext"/>
            </w:pPr>
          </w:p>
        </w:tc>
        <w:tc>
          <w:tcPr>
            <w:tcW w:w="385" w:type="dxa"/>
            <w:shd w:val="clear" w:color="auto" w:fill="auto"/>
          </w:tcPr>
          <w:p w:rsidR="009112F1" w:rsidRPr="00B57A80" w:rsidRDefault="009112F1" w:rsidP="0094047C">
            <w:pPr>
              <w:pStyle w:val="Tabletext"/>
            </w:pPr>
          </w:p>
        </w:tc>
        <w:tc>
          <w:tcPr>
            <w:tcW w:w="385" w:type="dxa"/>
            <w:shd w:val="clear" w:color="auto" w:fill="DDDDDD"/>
          </w:tcPr>
          <w:p w:rsidR="009112F1" w:rsidRPr="00B57A80" w:rsidRDefault="009112F1" w:rsidP="0094047C">
            <w:pPr>
              <w:pStyle w:val="Tabletext"/>
            </w:pPr>
          </w:p>
        </w:tc>
        <w:tc>
          <w:tcPr>
            <w:tcW w:w="392" w:type="dxa"/>
            <w:shd w:val="clear" w:color="auto" w:fill="auto"/>
          </w:tcPr>
          <w:p w:rsidR="009112F1" w:rsidRPr="00B57A80" w:rsidRDefault="009112F1" w:rsidP="0094047C">
            <w:pPr>
              <w:pStyle w:val="Tabletext"/>
            </w:pPr>
          </w:p>
        </w:tc>
        <w:tc>
          <w:tcPr>
            <w:tcW w:w="3701" w:type="dxa"/>
            <w:shd w:val="clear" w:color="auto" w:fill="auto"/>
          </w:tcPr>
          <w:p w:rsidR="009112F1" w:rsidRPr="003A10A3" w:rsidRDefault="009112F1" w:rsidP="00B673EC">
            <w:r w:rsidRPr="00417B05">
              <w:rPr>
                <w:rFonts w:cs="Arial"/>
                <w:color w:val="535353"/>
                <w:sz w:val="20"/>
                <w:lang w:eastAsia="en-AU"/>
              </w:rPr>
              <w:t xml:space="preserve">Present a point of view about particular literary texts using appropriate metalanguage, and reflecting on the viewpoints of others </w:t>
            </w:r>
          </w:p>
        </w:tc>
        <w:tc>
          <w:tcPr>
            <w:tcW w:w="385" w:type="dxa"/>
            <w:shd w:val="clear" w:color="auto" w:fill="DDDDDD"/>
          </w:tcPr>
          <w:p w:rsidR="009112F1" w:rsidRPr="00B57A80" w:rsidRDefault="009112F1" w:rsidP="0094047C">
            <w:pPr>
              <w:pStyle w:val="Tabletext"/>
            </w:pPr>
          </w:p>
        </w:tc>
        <w:tc>
          <w:tcPr>
            <w:tcW w:w="385" w:type="dxa"/>
            <w:shd w:val="clear" w:color="auto" w:fill="auto"/>
          </w:tcPr>
          <w:p w:rsidR="009112F1" w:rsidRPr="00B57A80" w:rsidRDefault="009112F1" w:rsidP="0094047C">
            <w:pPr>
              <w:pStyle w:val="Tabletext"/>
            </w:pPr>
          </w:p>
        </w:tc>
        <w:tc>
          <w:tcPr>
            <w:tcW w:w="385" w:type="dxa"/>
            <w:shd w:val="clear" w:color="auto" w:fill="DDDDDD"/>
          </w:tcPr>
          <w:p w:rsidR="009112F1" w:rsidRPr="00B57A80" w:rsidRDefault="009112F1" w:rsidP="0094047C">
            <w:pPr>
              <w:pStyle w:val="Tabletext"/>
            </w:pPr>
          </w:p>
        </w:tc>
        <w:tc>
          <w:tcPr>
            <w:tcW w:w="389" w:type="dxa"/>
            <w:shd w:val="clear" w:color="auto" w:fill="auto"/>
          </w:tcPr>
          <w:p w:rsidR="009112F1" w:rsidRPr="00B57A80" w:rsidRDefault="009112F1" w:rsidP="0094047C">
            <w:pPr>
              <w:pStyle w:val="Tabletext"/>
            </w:pPr>
          </w:p>
        </w:tc>
        <w:tc>
          <w:tcPr>
            <w:tcW w:w="3702" w:type="dxa"/>
            <w:shd w:val="clear" w:color="auto" w:fill="auto"/>
          </w:tcPr>
          <w:p w:rsidR="009112F1" w:rsidRPr="00AA0956" w:rsidRDefault="009112F1" w:rsidP="002F38A0">
            <w:pPr>
              <w:rPr>
                <w:rFonts w:cs="Arial"/>
                <w:color w:val="535353"/>
                <w:sz w:val="20"/>
                <w:lang w:eastAsia="en-AU"/>
              </w:rPr>
            </w:pPr>
            <w:r w:rsidRPr="00AA0956">
              <w:rPr>
                <w:rFonts w:cs="Arial"/>
                <w:color w:val="535353"/>
                <w:sz w:val="20"/>
                <w:lang w:eastAsia="en-AU"/>
              </w:rPr>
              <w:t>Make connections between students’ own experiences and</w:t>
            </w:r>
            <w:r>
              <w:rPr>
                <w:rFonts w:cs="Arial"/>
                <w:color w:val="535353"/>
                <w:sz w:val="20"/>
                <w:lang w:eastAsia="en-AU"/>
              </w:rPr>
              <w:t xml:space="preserve">  </w:t>
            </w:r>
            <w:r w:rsidRPr="00AA0956">
              <w:rPr>
                <w:rFonts w:cs="Arial"/>
                <w:color w:val="535353"/>
                <w:sz w:val="20"/>
                <w:lang w:eastAsia="en-AU"/>
              </w:rPr>
              <w:t>those of characters and events represented in texts drawn</w:t>
            </w:r>
            <w:r>
              <w:rPr>
                <w:rFonts w:cs="Arial"/>
                <w:color w:val="535353"/>
                <w:sz w:val="20"/>
                <w:lang w:eastAsia="en-AU"/>
              </w:rPr>
              <w:t xml:space="preserve"> </w:t>
            </w:r>
            <w:r w:rsidRPr="00AA0956">
              <w:rPr>
                <w:rFonts w:cs="Arial"/>
                <w:color w:val="535353"/>
                <w:sz w:val="20"/>
                <w:lang w:eastAsia="en-AU"/>
              </w:rPr>
              <w:t xml:space="preserve">from different historical, social and cultural contexts </w:t>
            </w:r>
          </w:p>
          <w:p w:rsidR="009112F1" w:rsidRPr="006F2A6A" w:rsidRDefault="009112F1" w:rsidP="0094047C">
            <w:pPr>
              <w:pStyle w:val="Tabletext"/>
            </w:pPr>
          </w:p>
        </w:tc>
        <w:tc>
          <w:tcPr>
            <w:tcW w:w="386" w:type="dxa"/>
            <w:shd w:val="clear" w:color="auto" w:fill="DDDDDD"/>
          </w:tcPr>
          <w:p w:rsidR="009112F1" w:rsidRPr="00B57A80" w:rsidRDefault="009112F1" w:rsidP="0094047C">
            <w:pPr>
              <w:pStyle w:val="Tabletext"/>
            </w:pPr>
          </w:p>
        </w:tc>
        <w:tc>
          <w:tcPr>
            <w:tcW w:w="386" w:type="dxa"/>
            <w:shd w:val="clear" w:color="auto" w:fill="auto"/>
          </w:tcPr>
          <w:p w:rsidR="009112F1" w:rsidRPr="00B57A80" w:rsidRDefault="009112F1" w:rsidP="0094047C">
            <w:pPr>
              <w:pStyle w:val="Tabletext"/>
            </w:pPr>
          </w:p>
        </w:tc>
        <w:tc>
          <w:tcPr>
            <w:tcW w:w="386" w:type="dxa"/>
            <w:shd w:val="clear" w:color="auto" w:fill="DDDDDD"/>
          </w:tcPr>
          <w:p w:rsidR="009112F1" w:rsidRPr="00B57A80" w:rsidRDefault="009112F1" w:rsidP="0094047C">
            <w:pPr>
              <w:pStyle w:val="Tabletext"/>
            </w:pPr>
          </w:p>
        </w:tc>
        <w:tc>
          <w:tcPr>
            <w:tcW w:w="386" w:type="dxa"/>
            <w:shd w:val="clear" w:color="auto" w:fill="auto"/>
          </w:tcPr>
          <w:p w:rsidR="009112F1" w:rsidRPr="00B57A80" w:rsidRDefault="009112F1" w:rsidP="0094047C">
            <w:pPr>
              <w:pStyle w:val="Tabletext"/>
            </w:pPr>
          </w:p>
        </w:tc>
        <w:tc>
          <w:tcPr>
            <w:tcW w:w="3702" w:type="dxa"/>
            <w:shd w:val="clear" w:color="auto" w:fill="auto"/>
          </w:tcPr>
          <w:p w:rsidR="009112F1" w:rsidRPr="009112F1" w:rsidRDefault="009112F1" w:rsidP="009112F1">
            <w:pPr>
              <w:rPr>
                <w:rFonts w:cs="Arial"/>
                <w:color w:val="000000"/>
                <w:sz w:val="20"/>
              </w:rPr>
            </w:pPr>
            <w:r w:rsidRPr="009112F1">
              <w:rPr>
                <w:rFonts w:cs="Arial"/>
                <w:color w:val="000000"/>
                <w:sz w:val="20"/>
              </w:rPr>
              <w:t xml:space="preserve">Identify and explore ideas and viewpoints about events, issues and characters represented in texts drawn from different historical, social and cultural contexts </w:t>
            </w:r>
          </w:p>
        </w:tc>
        <w:tc>
          <w:tcPr>
            <w:tcW w:w="386" w:type="dxa"/>
            <w:shd w:val="clear" w:color="auto" w:fill="DDDDDD"/>
          </w:tcPr>
          <w:p w:rsidR="009112F1" w:rsidRPr="00B57A80" w:rsidRDefault="009112F1" w:rsidP="0094047C">
            <w:pPr>
              <w:pStyle w:val="Tabletext"/>
            </w:pPr>
          </w:p>
        </w:tc>
        <w:tc>
          <w:tcPr>
            <w:tcW w:w="386" w:type="dxa"/>
            <w:shd w:val="clear" w:color="auto" w:fill="auto"/>
          </w:tcPr>
          <w:p w:rsidR="009112F1" w:rsidRPr="00B57A80" w:rsidRDefault="009112F1" w:rsidP="0094047C">
            <w:pPr>
              <w:pStyle w:val="Tabletext"/>
            </w:pPr>
          </w:p>
        </w:tc>
        <w:tc>
          <w:tcPr>
            <w:tcW w:w="386" w:type="dxa"/>
            <w:shd w:val="clear" w:color="auto" w:fill="DDDDDD"/>
          </w:tcPr>
          <w:p w:rsidR="009112F1" w:rsidRPr="00B57A80" w:rsidRDefault="009112F1" w:rsidP="0094047C">
            <w:pPr>
              <w:pStyle w:val="Tabletext"/>
            </w:pPr>
          </w:p>
        </w:tc>
        <w:tc>
          <w:tcPr>
            <w:tcW w:w="386" w:type="dxa"/>
            <w:shd w:val="clear" w:color="auto" w:fill="auto"/>
          </w:tcPr>
          <w:p w:rsidR="009112F1" w:rsidRPr="00B57A80" w:rsidRDefault="009112F1" w:rsidP="0094047C">
            <w:pPr>
              <w:pStyle w:val="Tabletext"/>
            </w:pPr>
          </w:p>
        </w:tc>
      </w:tr>
      <w:tr w:rsidR="009112F1" w:rsidRPr="00B57A80" w:rsidTr="007D5146">
        <w:trPr>
          <w:jc w:val="center"/>
        </w:trPr>
        <w:tc>
          <w:tcPr>
            <w:tcW w:w="3698" w:type="dxa"/>
            <w:shd w:val="clear" w:color="auto" w:fill="auto"/>
          </w:tcPr>
          <w:p w:rsidR="009112F1" w:rsidRPr="00A6719C" w:rsidRDefault="009112F1" w:rsidP="00D16491">
            <w:pPr>
              <w:rPr>
                <w:rFonts w:cs="Arial"/>
                <w:color w:val="535353"/>
                <w:sz w:val="20"/>
                <w:lang w:eastAsia="en-AU"/>
              </w:rPr>
            </w:pPr>
          </w:p>
        </w:tc>
        <w:tc>
          <w:tcPr>
            <w:tcW w:w="382" w:type="dxa"/>
            <w:shd w:val="clear" w:color="auto" w:fill="DDDDDD"/>
          </w:tcPr>
          <w:p w:rsidR="009112F1" w:rsidRPr="00B57A80" w:rsidRDefault="009112F1" w:rsidP="0094047C">
            <w:pPr>
              <w:pStyle w:val="Tabletext"/>
            </w:pPr>
          </w:p>
        </w:tc>
        <w:tc>
          <w:tcPr>
            <w:tcW w:w="385" w:type="dxa"/>
            <w:shd w:val="clear" w:color="auto" w:fill="auto"/>
          </w:tcPr>
          <w:p w:rsidR="009112F1" w:rsidRPr="00B57A80" w:rsidRDefault="009112F1" w:rsidP="0094047C">
            <w:pPr>
              <w:pStyle w:val="Tabletext"/>
            </w:pPr>
          </w:p>
        </w:tc>
        <w:tc>
          <w:tcPr>
            <w:tcW w:w="385" w:type="dxa"/>
            <w:shd w:val="clear" w:color="auto" w:fill="DDDDDD"/>
          </w:tcPr>
          <w:p w:rsidR="009112F1" w:rsidRPr="00B57A80" w:rsidRDefault="009112F1" w:rsidP="0094047C">
            <w:pPr>
              <w:pStyle w:val="Tabletext"/>
            </w:pPr>
          </w:p>
        </w:tc>
        <w:tc>
          <w:tcPr>
            <w:tcW w:w="392" w:type="dxa"/>
            <w:shd w:val="clear" w:color="auto" w:fill="auto"/>
          </w:tcPr>
          <w:p w:rsidR="009112F1" w:rsidRPr="00B57A80" w:rsidRDefault="009112F1" w:rsidP="0094047C">
            <w:pPr>
              <w:pStyle w:val="Tabletext"/>
            </w:pPr>
          </w:p>
        </w:tc>
        <w:tc>
          <w:tcPr>
            <w:tcW w:w="3701" w:type="dxa"/>
            <w:shd w:val="clear" w:color="auto" w:fill="auto"/>
          </w:tcPr>
          <w:p w:rsidR="009112F1" w:rsidRPr="00417B05" w:rsidRDefault="009112F1" w:rsidP="00B673EC">
            <w:pPr>
              <w:rPr>
                <w:rFonts w:cs="Arial"/>
                <w:color w:val="535353"/>
                <w:sz w:val="20"/>
                <w:lang w:eastAsia="en-AU"/>
              </w:rPr>
            </w:pPr>
          </w:p>
        </w:tc>
        <w:tc>
          <w:tcPr>
            <w:tcW w:w="385" w:type="dxa"/>
            <w:shd w:val="clear" w:color="auto" w:fill="DDDDDD"/>
          </w:tcPr>
          <w:p w:rsidR="009112F1" w:rsidRPr="00B57A80" w:rsidRDefault="009112F1" w:rsidP="0094047C">
            <w:pPr>
              <w:pStyle w:val="Tabletext"/>
            </w:pPr>
          </w:p>
        </w:tc>
        <w:tc>
          <w:tcPr>
            <w:tcW w:w="385" w:type="dxa"/>
            <w:shd w:val="clear" w:color="auto" w:fill="auto"/>
          </w:tcPr>
          <w:p w:rsidR="009112F1" w:rsidRPr="00B57A80" w:rsidRDefault="009112F1" w:rsidP="0094047C">
            <w:pPr>
              <w:pStyle w:val="Tabletext"/>
            </w:pPr>
          </w:p>
        </w:tc>
        <w:tc>
          <w:tcPr>
            <w:tcW w:w="385" w:type="dxa"/>
            <w:shd w:val="clear" w:color="auto" w:fill="DDDDDD"/>
          </w:tcPr>
          <w:p w:rsidR="009112F1" w:rsidRPr="00B57A80" w:rsidRDefault="009112F1" w:rsidP="0094047C">
            <w:pPr>
              <w:pStyle w:val="Tabletext"/>
            </w:pPr>
          </w:p>
        </w:tc>
        <w:tc>
          <w:tcPr>
            <w:tcW w:w="389" w:type="dxa"/>
            <w:shd w:val="clear" w:color="auto" w:fill="auto"/>
          </w:tcPr>
          <w:p w:rsidR="009112F1" w:rsidRPr="00B57A80" w:rsidRDefault="009112F1" w:rsidP="0094047C">
            <w:pPr>
              <w:pStyle w:val="Tabletext"/>
            </w:pPr>
          </w:p>
        </w:tc>
        <w:tc>
          <w:tcPr>
            <w:tcW w:w="3702" w:type="dxa"/>
            <w:shd w:val="clear" w:color="auto" w:fill="auto"/>
          </w:tcPr>
          <w:p w:rsidR="009112F1" w:rsidRPr="00AA0956" w:rsidRDefault="009112F1" w:rsidP="002F38A0">
            <w:pPr>
              <w:rPr>
                <w:rFonts w:cs="Arial"/>
                <w:color w:val="535353"/>
                <w:sz w:val="20"/>
                <w:lang w:eastAsia="en-AU"/>
              </w:rPr>
            </w:pPr>
          </w:p>
        </w:tc>
        <w:tc>
          <w:tcPr>
            <w:tcW w:w="386" w:type="dxa"/>
            <w:shd w:val="clear" w:color="auto" w:fill="DDDDDD"/>
          </w:tcPr>
          <w:p w:rsidR="009112F1" w:rsidRPr="00B57A80" w:rsidRDefault="009112F1" w:rsidP="0094047C">
            <w:pPr>
              <w:pStyle w:val="Tabletext"/>
            </w:pPr>
          </w:p>
        </w:tc>
        <w:tc>
          <w:tcPr>
            <w:tcW w:w="386" w:type="dxa"/>
            <w:shd w:val="clear" w:color="auto" w:fill="auto"/>
          </w:tcPr>
          <w:p w:rsidR="009112F1" w:rsidRPr="00B57A80" w:rsidRDefault="009112F1" w:rsidP="0094047C">
            <w:pPr>
              <w:pStyle w:val="Tabletext"/>
            </w:pPr>
          </w:p>
        </w:tc>
        <w:tc>
          <w:tcPr>
            <w:tcW w:w="386" w:type="dxa"/>
            <w:shd w:val="clear" w:color="auto" w:fill="DDDDDD"/>
          </w:tcPr>
          <w:p w:rsidR="009112F1" w:rsidRPr="00B57A80" w:rsidRDefault="009112F1" w:rsidP="0094047C">
            <w:pPr>
              <w:pStyle w:val="Tabletext"/>
            </w:pPr>
          </w:p>
        </w:tc>
        <w:tc>
          <w:tcPr>
            <w:tcW w:w="386" w:type="dxa"/>
            <w:shd w:val="clear" w:color="auto" w:fill="auto"/>
          </w:tcPr>
          <w:p w:rsidR="009112F1" w:rsidRPr="00B57A80" w:rsidRDefault="009112F1" w:rsidP="0094047C">
            <w:pPr>
              <w:pStyle w:val="Tabletext"/>
            </w:pPr>
          </w:p>
        </w:tc>
        <w:tc>
          <w:tcPr>
            <w:tcW w:w="3702" w:type="dxa"/>
            <w:shd w:val="clear" w:color="auto" w:fill="auto"/>
          </w:tcPr>
          <w:p w:rsidR="009112F1" w:rsidRPr="009112F1" w:rsidRDefault="009112F1" w:rsidP="009112F1">
            <w:pPr>
              <w:rPr>
                <w:rFonts w:cs="Arial"/>
                <w:color w:val="000000"/>
                <w:sz w:val="20"/>
              </w:rPr>
            </w:pPr>
            <w:r w:rsidRPr="009112F1">
              <w:rPr>
                <w:rFonts w:cs="Arial"/>
                <w:color w:val="000000"/>
                <w:sz w:val="20"/>
              </w:rPr>
              <w:t xml:space="preserve">Reflect on ideas and opinions about characters, settings and events in literary texts, identifying areas of agreement and difference with others and justifying a point of view </w:t>
            </w:r>
          </w:p>
        </w:tc>
        <w:tc>
          <w:tcPr>
            <w:tcW w:w="386" w:type="dxa"/>
            <w:shd w:val="clear" w:color="auto" w:fill="DDDDDD"/>
          </w:tcPr>
          <w:p w:rsidR="009112F1" w:rsidRPr="00B57A80" w:rsidRDefault="009112F1" w:rsidP="0094047C">
            <w:pPr>
              <w:pStyle w:val="Tabletext"/>
            </w:pPr>
          </w:p>
        </w:tc>
        <w:tc>
          <w:tcPr>
            <w:tcW w:w="386" w:type="dxa"/>
            <w:shd w:val="clear" w:color="auto" w:fill="auto"/>
          </w:tcPr>
          <w:p w:rsidR="009112F1" w:rsidRPr="00B57A80" w:rsidRDefault="009112F1" w:rsidP="0094047C">
            <w:pPr>
              <w:pStyle w:val="Tabletext"/>
            </w:pPr>
          </w:p>
        </w:tc>
        <w:tc>
          <w:tcPr>
            <w:tcW w:w="386" w:type="dxa"/>
            <w:shd w:val="clear" w:color="auto" w:fill="DDDDDD"/>
          </w:tcPr>
          <w:p w:rsidR="009112F1" w:rsidRPr="00B57A80" w:rsidRDefault="009112F1" w:rsidP="0094047C">
            <w:pPr>
              <w:pStyle w:val="Tabletext"/>
            </w:pPr>
          </w:p>
        </w:tc>
        <w:tc>
          <w:tcPr>
            <w:tcW w:w="386" w:type="dxa"/>
            <w:shd w:val="clear" w:color="auto" w:fill="auto"/>
          </w:tcPr>
          <w:p w:rsidR="009112F1" w:rsidRPr="00B57A80" w:rsidRDefault="009112F1" w:rsidP="0094047C">
            <w:pPr>
              <w:pStyle w:val="Tabletext"/>
            </w:pPr>
          </w:p>
        </w:tc>
      </w:tr>
    </w:tbl>
    <w:p w:rsidR="0094047C" w:rsidRDefault="0094047C" w:rsidP="0094047C"/>
    <w:p w:rsidR="0094047C" w:rsidRPr="0094047C" w:rsidRDefault="0094047C" w:rsidP="0094047C">
      <w:pPr>
        <w:pStyle w:val="smallspace"/>
      </w:pPr>
      <w: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tblPr>
      <w:tblGrid>
        <w:gridCol w:w="3697"/>
        <w:gridCol w:w="381"/>
        <w:gridCol w:w="385"/>
        <w:gridCol w:w="385"/>
        <w:gridCol w:w="394"/>
        <w:gridCol w:w="3701"/>
        <w:gridCol w:w="385"/>
        <w:gridCol w:w="385"/>
        <w:gridCol w:w="385"/>
        <w:gridCol w:w="389"/>
        <w:gridCol w:w="3702"/>
        <w:gridCol w:w="386"/>
        <w:gridCol w:w="386"/>
        <w:gridCol w:w="386"/>
        <w:gridCol w:w="386"/>
        <w:gridCol w:w="3702"/>
        <w:gridCol w:w="386"/>
        <w:gridCol w:w="386"/>
        <w:gridCol w:w="386"/>
        <w:gridCol w:w="386"/>
      </w:tblGrid>
      <w:tr w:rsidR="0094047C" w:rsidTr="0094047C">
        <w:trPr>
          <w:tblHeader/>
          <w:jc w:val="center"/>
        </w:trPr>
        <w:tc>
          <w:tcPr>
            <w:tcW w:w="20979" w:type="dxa"/>
            <w:gridSpan w:val="20"/>
            <w:tcBorders>
              <w:bottom w:val="single" w:sz="4" w:space="0" w:color="00948D"/>
            </w:tcBorders>
            <w:shd w:val="clear" w:color="auto" w:fill="00948D"/>
          </w:tcPr>
          <w:p w:rsidR="0094047C" w:rsidRPr="00A227AD" w:rsidRDefault="0094047C" w:rsidP="0094047C">
            <w:pPr>
              <w:pStyle w:val="Tablehead"/>
              <w:rPr>
                <w:color w:val="FFFFFF"/>
              </w:rPr>
            </w:pPr>
            <w:r w:rsidRPr="0094047C">
              <w:rPr>
                <w:color w:val="FFFFFF"/>
              </w:rPr>
              <w:lastRenderedPageBreak/>
              <w:t xml:space="preserve">Literacy </w:t>
            </w:r>
            <w:r w:rsidR="001414B9">
              <w:rPr>
                <w:color w:val="FFFFFF"/>
              </w:rPr>
              <w:t>Strand Foundation to Level</w:t>
            </w:r>
            <w:r w:rsidRPr="00A227AD">
              <w:rPr>
                <w:color w:val="FFFFFF"/>
              </w:rPr>
              <w:t xml:space="preserve"> 3</w:t>
            </w:r>
          </w:p>
        </w:tc>
      </w:tr>
      <w:tr w:rsidR="0094047C" w:rsidRPr="00704B88" w:rsidTr="007D5146">
        <w:trPr>
          <w:tblHeader/>
          <w:jc w:val="center"/>
        </w:trPr>
        <w:tc>
          <w:tcPr>
            <w:tcW w:w="3697" w:type="dxa"/>
            <w:tcBorders>
              <w:bottom w:val="single" w:sz="4" w:space="0" w:color="00948D"/>
            </w:tcBorders>
            <w:shd w:val="clear" w:color="auto" w:fill="8CC8C9"/>
          </w:tcPr>
          <w:p w:rsidR="0094047C" w:rsidRPr="00E00D40" w:rsidRDefault="001414B9" w:rsidP="0094047C">
            <w:pPr>
              <w:pStyle w:val="Tablesubhead"/>
            </w:pPr>
            <w:r>
              <w:t>Foundation</w:t>
            </w:r>
          </w:p>
        </w:tc>
        <w:tc>
          <w:tcPr>
            <w:tcW w:w="381" w:type="dxa"/>
            <w:tcBorders>
              <w:bottom w:val="single" w:sz="4" w:space="0" w:color="00948D"/>
            </w:tcBorders>
            <w:shd w:val="clear" w:color="auto" w:fill="8CC8C9"/>
          </w:tcPr>
          <w:p w:rsidR="0094047C" w:rsidRPr="00E00D40" w:rsidRDefault="0094047C" w:rsidP="0094047C">
            <w:pPr>
              <w:pStyle w:val="Tablesubhead"/>
            </w:pPr>
            <w:r w:rsidRPr="00E00D40">
              <w:t>1</w:t>
            </w:r>
          </w:p>
        </w:tc>
        <w:tc>
          <w:tcPr>
            <w:tcW w:w="385" w:type="dxa"/>
            <w:tcBorders>
              <w:bottom w:val="single" w:sz="4" w:space="0" w:color="00948D"/>
            </w:tcBorders>
            <w:shd w:val="clear" w:color="auto" w:fill="8CC8C9"/>
          </w:tcPr>
          <w:p w:rsidR="0094047C" w:rsidRPr="00E00D40" w:rsidRDefault="0094047C" w:rsidP="0094047C">
            <w:pPr>
              <w:pStyle w:val="Tablesubhead"/>
            </w:pPr>
            <w:r w:rsidRPr="00E00D40">
              <w:t>2</w:t>
            </w:r>
          </w:p>
        </w:tc>
        <w:tc>
          <w:tcPr>
            <w:tcW w:w="385" w:type="dxa"/>
            <w:tcBorders>
              <w:bottom w:val="single" w:sz="4" w:space="0" w:color="00948D"/>
            </w:tcBorders>
            <w:shd w:val="clear" w:color="auto" w:fill="8CC8C9"/>
          </w:tcPr>
          <w:p w:rsidR="0094047C" w:rsidRPr="00E00D40" w:rsidRDefault="0094047C" w:rsidP="0094047C">
            <w:pPr>
              <w:pStyle w:val="Tablesubhead"/>
            </w:pPr>
            <w:r w:rsidRPr="00E00D40">
              <w:t>3</w:t>
            </w:r>
          </w:p>
        </w:tc>
        <w:tc>
          <w:tcPr>
            <w:tcW w:w="394" w:type="dxa"/>
            <w:tcBorders>
              <w:bottom w:val="single" w:sz="4" w:space="0" w:color="00948D"/>
            </w:tcBorders>
            <w:shd w:val="clear" w:color="auto" w:fill="8CC8C9"/>
          </w:tcPr>
          <w:p w:rsidR="0094047C" w:rsidRPr="00E00D40" w:rsidRDefault="0094047C" w:rsidP="0094047C">
            <w:pPr>
              <w:pStyle w:val="Tablesubhead"/>
            </w:pPr>
            <w:r w:rsidRPr="00E00D40">
              <w:t>4</w:t>
            </w:r>
          </w:p>
        </w:tc>
        <w:tc>
          <w:tcPr>
            <w:tcW w:w="3701" w:type="dxa"/>
            <w:tcBorders>
              <w:bottom w:val="single" w:sz="4" w:space="0" w:color="00948D"/>
            </w:tcBorders>
            <w:shd w:val="clear" w:color="auto" w:fill="8CC8C9"/>
          </w:tcPr>
          <w:p w:rsidR="0094047C" w:rsidRPr="00E00D40" w:rsidRDefault="001414B9" w:rsidP="0094047C">
            <w:pPr>
              <w:pStyle w:val="Tablesubhead"/>
            </w:pPr>
            <w:r>
              <w:t>Level</w:t>
            </w:r>
            <w:r w:rsidR="0094047C" w:rsidRPr="00E00D40">
              <w:t xml:space="preserve"> 1</w:t>
            </w:r>
          </w:p>
        </w:tc>
        <w:tc>
          <w:tcPr>
            <w:tcW w:w="385" w:type="dxa"/>
            <w:tcBorders>
              <w:bottom w:val="single" w:sz="4" w:space="0" w:color="00948D"/>
            </w:tcBorders>
            <w:shd w:val="clear" w:color="auto" w:fill="8CC8C9"/>
          </w:tcPr>
          <w:p w:rsidR="0094047C" w:rsidRPr="00E00D40" w:rsidRDefault="0094047C" w:rsidP="0094047C">
            <w:pPr>
              <w:pStyle w:val="Tablesubhead"/>
            </w:pPr>
            <w:r w:rsidRPr="00E00D40">
              <w:t>1</w:t>
            </w:r>
          </w:p>
        </w:tc>
        <w:tc>
          <w:tcPr>
            <w:tcW w:w="385" w:type="dxa"/>
            <w:tcBorders>
              <w:bottom w:val="single" w:sz="4" w:space="0" w:color="00948D"/>
            </w:tcBorders>
            <w:shd w:val="clear" w:color="auto" w:fill="8CC8C9"/>
          </w:tcPr>
          <w:p w:rsidR="0094047C" w:rsidRPr="00E00D40" w:rsidRDefault="0094047C" w:rsidP="0094047C">
            <w:pPr>
              <w:pStyle w:val="Tablesubhead"/>
            </w:pPr>
            <w:r w:rsidRPr="00E00D40">
              <w:t>2</w:t>
            </w:r>
          </w:p>
        </w:tc>
        <w:tc>
          <w:tcPr>
            <w:tcW w:w="385" w:type="dxa"/>
            <w:tcBorders>
              <w:bottom w:val="single" w:sz="4" w:space="0" w:color="00948D"/>
            </w:tcBorders>
            <w:shd w:val="clear" w:color="auto" w:fill="8CC8C9"/>
          </w:tcPr>
          <w:p w:rsidR="0094047C" w:rsidRPr="00E00D40" w:rsidRDefault="0094047C" w:rsidP="0094047C">
            <w:pPr>
              <w:pStyle w:val="Tablesubhead"/>
            </w:pPr>
            <w:r w:rsidRPr="00E00D40">
              <w:t>3</w:t>
            </w:r>
          </w:p>
        </w:tc>
        <w:tc>
          <w:tcPr>
            <w:tcW w:w="389" w:type="dxa"/>
            <w:tcBorders>
              <w:bottom w:val="single" w:sz="4" w:space="0" w:color="00948D"/>
            </w:tcBorders>
            <w:shd w:val="clear" w:color="auto" w:fill="8CC8C9"/>
          </w:tcPr>
          <w:p w:rsidR="0094047C" w:rsidRPr="00E00D40" w:rsidRDefault="0094047C" w:rsidP="0094047C">
            <w:pPr>
              <w:pStyle w:val="Tablesubhead"/>
            </w:pPr>
            <w:r w:rsidRPr="00E00D40">
              <w:t>4</w:t>
            </w:r>
          </w:p>
        </w:tc>
        <w:tc>
          <w:tcPr>
            <w:tcW w:w="3702" w:type="dxa"/>
            <w:tcBorders>
              <w:bottom w:val="single" w:sz="4" w:space="0" w:color="00948D"/>
            </w:tcBorders>
            <w:shd w:val="clear" w:color="auto" w:fill="8CC8C9"/>
          </w:tcPr>
          <w:p w:rsidR="0094047C" w:rsidRPr="00E00D40" w:rsidRDefault="001414B9" w:rsidP="0094047C">
            <w:pPr>
              <w:pStyle w:val="Tablesubhead"/>
            </w:pPr>
            <w:r>
              <w:t>Level</w:t>
            </w:r>
            <w:r w:rsidR="0094047C" w:rsidRPr="00E00D40">
              <w:t xml:space="preserve"> 2</w:t>
            </w:r>
          </w:p>
        </w:tc>
        <w:tc>
          <w:tcPr>
            <w:tcW w:w="386" w:type="dxa"/>
            <w:tcBorders>
              <w:bottom w:val="single" w:sz="4" w:space="0" w:color="00948D"/>
            </w:tcBorders>
            <w:shd w:val="clear" w:color="auto" w:fill="8CC8C9"/>
          </w:tcPr>
          <w:p w:rsidR="0094047C" w:rsidRPr="00E00D40" w:rsidRDefault="0094047C" w:rsidP="0094047C">
            <w:pPr>
              <w:pStyle w:val="Tablesubhead"/>
            </w:pPr>
            <w:r w:rsidRPr="00E00D40">
              <w:t>1</w:t>
            </w:r>
          </w:p>
        </w:tc>
        <w:tc>
          <w:tcPr>
            <w:tcW w:w="386" w:type="dxa"/>
            <w:tcBorders>
              <w:bottom w:val="single" w:sz="4" w:space="0" w:color="00948D"/>
            </w:tcBorders>
            <w:shd w:val="clear" w:color="auto" w:fill="8CC8C9"/>
          </w:tcPr>
          <w:p w:rsidR="0094047C" w:rsidRPr="00E00D40" w:rsidRDefault="0094047C" w:rsidP="0094047C">
            <w:pPr>
              <w:pStyle w:val="Tablesubhead"/>
            </w:pPr>
            <w:r w:rsidRPr="00E00D40">
              <w:t>2</w:t>
            </w:r>
          </w:p>
        </w:tc>
        <w:tc>
          <w:tcPr>
            <w:tcW w:w="386" w:type="dxa"/>
            <w:tcBorders>
              <w:bottom w:val="single" w:sz="4" w:space="0" w:color="00948D"/>
            </w:tcBorders>
            <w:shd w:val="clear" w:color="auto" w:fill="8CC8C9"/>
          </w:tcPr>
          <w:p w:rsidR="0094047C" w:rsidRPr="00E00D40" w:rsidRDefault="0094047C" w:rsidP="0094047C">
            <w:pPr>
              <w:pStyle w:val="Tablesubhead"/>
            </w:pPr>
            <w:r w:rsidRPr="00E00D40">
              <w:t>3</w:t>
            </w:r>
          </w:p>
        </w:tc>
        <w:tc>
          <w:tcPr>
            <w:tcW w:w="386" w:type="dxa"/>
            <w:tcBorders>
              <w:bottom w:val="single" w:sz="4" w:space="0" w:color="00948D"/>
            </w:tcBorders>
            <w:shd w:val="clear" w:color="auto" w:fill="8CC8C9"/>
          </w:tcPr>
          <w:p w:rsidR="0094047C" w:rsidRPr="00E00D40" w:rsidRDefault="0094047C" w:rsidP="0094047C">
            <w:pPr>
              <w:pStyle w:val="Tablesubhead"/>
            </w:pPr>
            <w:r w:rsidRPr="00E00D40">
              <w:t>4</w:t>
            </w:r>
          </w:p>
        </w:tc>
        <w:tc>
          <w:tcPr>
            <w:tcW w:w="3702" w:type="dxa"/>
            <w:tcBorders>
              <w:bottom w:val="single" w:sz="4" w:space="0" w:color="00948D"/>
            </w:tcBorders>
            <w:shd w:val="clear" w:color="auto" w:fill="8CC8C9"/>
          </w:tcPr>
          <w:p w:rsidR="0094047C" w:rsidRPr="00E00D40" w:rsidRDefault="001414B9" w:rsidP="0094047C">
            <w:pPr>
              <w:pStyle w:val="Tablesubhead"/>
            </w:pPr>
            <w:r>
              <w:t>Level</w:t>
            </w:r>
            <w:r w:rsidR="0094047C" w:rsidRPr="00E00D40">
              <w:t xml:space="preserve"> 3</w:t>
            </w:r>
          </w:p>
        </w:tc>
        <w:tc>
          <w:tcPr>
            <w:tcW w:w="386" w:type="dxa"/>
            <w:tcBorders>
              <w:bottom w:val="single" w:sz="4" w:space="0" w:color="00948D"/>
            </w:tcBorders>
            <w:shd w:val="clear" w:color="auto" w:fill="8CC8C9"/>
          </w:tcPr>
          <w:p w:rsidR="0094047C" w:rsidRPr="00E00D40" w:rsidRDefault="0094047C" w:rsidP="0094047C">
            <w:pPr>
              <w:pStyle w:val="Tablesubhead"/>
            </w:pPr>
            <w:r w:rsidRPr="00E00D40">
              <w:t>1</w:t>
            </w:r>
          </w:p>
        </w:tc>
        <w:tc>
          <w:tcPr>
            <w:tcW w:w="386" w:type="dxa"/>
            <w:tcBorders>
              <w:bottom w:val="single" w:sz="4" w:space="0" w:color="00948D"/>
            </w:tcBorders>
            <w:shd w:val="clear" w:color="auto" w:fill="8CC8C9"/>
          </w:tcPr>
          <w:p w:rsidR="0094047C" w:rsidRPr="00E00D40" w:rsidRDefault="0094047C" w:rsidP="0094047C">
            <w:pPr>
              <w:pStyle w:val="Tablesubhead"/>
            </w:pPr>
            <w:r w:rsidRPr="00E00D40">
              <w:t>2</w:t>
            </w:r>
          </w:p>
        </w:tc>
        <w:tc>
          <w:tcPr>
            <w:tcW w:w="386" w:type="dxa"/>
            <w:tcBorders>
              <w:bottom w:val="single" w:sz="4" w:space="0" w:color="00948D"/>
            </w:tcBorders>
            <w:shd w:val="clear" w:color="auto" w:fill="8CC8C9"/>
          </w:tcPr>
          <w:p w:rsidR="0094047C" w:rsidRPr="00E00D40" w:rsidRDefault="0094047C" w:rsidP="0094047C">
            <w:pPr>
              <w:pStyle w:val="Tablesubhead"/>
            </w:pPr>
            <w:r w:rsidRPr="00E00D40">
              <w:t>3</w:t>
            </w:r>
          </w:p>
        </w:tc>
        <w:tc>
          <w:tcPr>
            <w:tcW w:w="386" w:type="dxa"/>
            <w:tcBorders>
              <w:bottom w:val="single" w:sz="4" w:space="0" w:color="00948D"/>
            </w:tcBorders>
            <w:shd w:val="clear" w:color="auto" w:fill="8CC8C9"/>
          </w:tcPr>
          <w:p w:rsidR="0094047C" w:rsidRDefault="0094047C" w:rsidP="0094047C">
            <w:pPr>
              <w:pStyle w:val="Tablesubhead"/>
            </w:pPr>
            <w:r w:rsidRPr="00E00D40">
              <w:t>4</w:t>
            </w:r>
          </w:p>
        </w:tc>
      </w:tr>
      <w:tr w:rsidR="00DB6694" w:rsidRPr="00B57A80" w:rsidTr="007D5146">
        <w:trPr>
          <w:jc w:val="center"/>
        </w:trPr>
        <w:tc>
          <w:tcPr>
            <w:tcW w:w="5242" w:type="dxa"/>
            <w:gridSpan w:val="5"/>
            <w:tcBorders>
              <w:bottom w:val="single" w:sz="4" w:space="0" w:color="00948D"/>
            </w:tcBorders>
            <w:shd w:val="clear" w:color="auto" w:fill="CFE7E6"/>
          </w:tcPr>
          <w:p w:rsidR="00DB6694" w:rsidRPr="00B57A80" w:rsidRDefault="00DB6694" w:rsidP="00DB6694">
            <w:pPr>
              <w:pStyle w:val="Tablesubhead"/>
            </w:pPr>
            <w:r>
              <w:t>Reading &amp; Viewing</w:t>
            </w:r>
          </w:p>
        </w:tc>
        <w:tc>
          <w:tcPr>
            <w:tcW w:w="5245" w:type="dxa"/>
            <w:gridSpan w:val="5"/>
            <w:tcBorders>
              <w:bottom w:val="single" w:sz="4" w:space="0" w:color="00948D"/>
            </w:tcBorders>
            <w:shd w:val="clear" w:color="auto" w:fill="CFE7E6"/>
          </w:tcPr>
          <w:p w:rsidR="00DB6694" w:rsidRPr="00B57A80" w:rsidRDefault="00DB6694" w:rsidP="00DB6694">
            <w:pPr>
              <w:pStyle w:val="Tablesubhead"/>
            </w:pPr>
            <w:r>
              <w:t>Reading &amp; Viewing</w:t>
            </w:r>
          </w:p>
        </w:tc>
        <w:tc>
          <w:tcPr>
            <w:tcW w:w="5246" w:type="dxa"/>
            <w:gridSpan w:val="5"/>
            <w:tcBorders>
              <w:bottom w:val="single" w:sz="4" w:space="0" w:color="00948D"/>
            </w:tcBorders>
            <w:shd w:val="clear" w:color="auto" w:fill="CFE7E6"/>
          </w:tcPr>
          <w:p w:rsidR="00DB6694" w:rsidRPr="00B57A80" w:rsidRDefault="00DB6694" w:rsidP="00DB6694">
            <w:pPr>
              <w:pStyle w:val="Tablesubhead"/>
            </w:pPr>
            <w:r>
              <w:t>Reading &amp; Viewing</w:t>
            </w:r>
          </w:p>
        </w:tc>
        <w:tc>
          <w:tcPr>
            <w:tcW w:w="5246" w:type="dxa"/>
            <w:gridSpan w:val="5"/>
            <w:tcBorders>
              <w:bottom w:val="single" w:sz="4" w:space="0" w:color="00948D"/>
            </w:tcBorders>
            <w:shd w:val="clear" w:color="auto" w:fill="CFE7E6"/>
          </w:tcPr>
          <w:p w:rsidR="00DB6694" w:rsidRPr="00B57A80" w:rsidRDefault="00DB6694" w:rsidP="00DB6694">
            <w:pPr>
              <w:pStyle w:val="Tablesubhead"/>
            </w:pPr>
            <w:r>
              <w:t>Reading &amp; Viewing</w:t>
            </w:r>
          </w:p>
        </w:tc>
      </w:tr>
      <w:tr w:rsidR="00741CF6" w:rsidRPr="00B57A80" w:rsidTr="007D5146">
        <w:trPr>
          <w:jc w:val="center"/>
        </w:trPr>
        <w:tc>
          <w:tcPr>
            <w:tcW w:w="3697" w:type="dxa"/>
            <w:shd w:val="clear" w:color="auto" w:fill="auto"/>
          </w:tcPr>
          <w:p w:rsidR="00741CF6" w:rsidRPr="00247229" w:rsidRDefault="00741CF6" w:rsidP="00613F9D">
            <w:pPr>
              <w:pStyle w:val="NoSpacing"/>
              <w:rPr>
                <w:rFonts w:ascii="Arial" w:eastAsia="Times New Roman" w:hAnsi="Arial" w:cs="Arial"/>
                <w:vanish/>
                <w:lang w:val="en-AU" w:eastAsia="en-AU"/>
              </w:rPr>
            </w:pPr>
            <w:r w:rsidRPr="00247229">
              <w:rPr>
                <w:rFonts w:ascii="Arial" w:eastAsia="Times New Roman" w:hAnsi="Arial" w:cs="Arial"/>
                <w:sz w:val="20"/>
                <w:szCs w:val="20"/>
                <w:lang w:val="en-AU" w:eastAsia="en-AU"/>
              </w:rPr>
              <w:t xml:space="preserve">Identify some familiar </w:t>
            </w:r>
            <w:hyperlink r:id="rId86" w:history="1">
              <w:r w:rsidRPr="00247229">
                <w:rPr>
                  <w:rFonts w:ascii="Arial" w:eastAsia="Times New Roman" w:hAnsi="Arial" w:cs="Arial"/>
                  <w:sz w:val="20"/>
                  <w:szCs w:val="20"/>
                  <w:lang w:val="en-AU" w:eastAsia="en-AU"/>
                </w:rPr>
                <w:t>texts</w:t>
              </w:r>
            </w:hyperlink>
            <w:r w:rsidRPr="00247229">
              <w:rPr>
                <w:rFonts w:ascii="Arial" w:eastAsia="Times New Roman" w:hAnsi="Arial" w:cs="Arial"/>
                <w:sz w:val="20"/>
                <w:szCs w:val="20"/>
                <w:lang w:val="en-AU" w:eastAsia="en-AU"/>
              </w:rPr>
              <w:t xml:space="preserve"> and the </w:t>
            </w:r>
            <w:hyperlink r:id="rId87" w:history="1">
              <w:r w:rsidRPr="00247229">
                <w:rPr>
                  <w:rFonts w:ascii="Arial" w:eastAsia="Times New Roman" w:hAnsi="Arial" w:cs="Arial"/>
                  <w:sz w:val="20"/>
                  <w:szCs w:val="20"/>
                  <w:lang w:val="en-AU" w:eastAsia="en-AU"/>
                </w:rPr>
                <w:t>contexts</w:t>
              </w:r>
            </w:hyperlink>
            <w:r w:rsidRPr="00247229">
              <w:rPr>
                <w:rFonts w:ascii="Arial" w:eastAsia="Times New Roman" w:hAnsi="Arial" w:cs="Arial"/>
                <w:sz w:val="20"/>
                <w:szCs w:val="20"/>
                <w:lang w:val="en-AU" w:eastAsia="en-AU"/>
              </w:rPr>
              <w:t xml:space="preserve"> in which they are used </w:t>
            </w:r>
            <w:r w:rsidRPr="00247229">
              <w:rPr>
                <w:rFonts w:ascii="Arial" w:eastAsia="Times New Roman" w:hAnsi="Arial" w:cs="Arial"/>
                <w:noProof/>
                <w:vanish/>
                <w:lang w:val="en-AU" w:eastAsia="en-AU"/>
              </w:rPr>
              <w:drawing>
                <wp:inline distT="0" distB="0" distL="0" distR="0">
                  <wp:extent cx="152400" cy="152400"/>
                  <wp:effectExtent l="19050" t="0" r="0" b="0"/>
                  <wp:docPr id="283" name="Picture 245"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Literacy"/>
                          <pic:cNvPicPr>
                            <a:picLocks noChangeAspect="1" noChangeArrowheads="1"/>
                          </pic:cNvPicPr>
                        </pic:nvPicPr>
                        <pic:blipFill>
                          <a:blip r:embed="rId58"/>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1CF6" w:rsidRPr="00247229" w:rsidRDefault="00741CF6" w:rsidP="00741CF6">
            <w:pPr>
              <w:numPr>
                <w:ilvl w:val="1"/>
                <w:numId w:val="10"/>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52400" cy="152400"/>
                  <wp:effectExtent l="19050" t="0" r="0" b="0"/>
                  <wp:docPr id="284" name="Picture 246" descr="Personal and social compe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Personal and social competence"/>
                          <pic:cNvPicPr>
                            <a:picLocks noChangeAspect="1" noChangeArrowheads="1"/>
                          </pic:cNvPicPr>
                        </pic:nvPicPr>
                        <pic:blipFill>
                          <a:blip r:embed="rId5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1CF6" w:rsidRPr="00247229" w:rsidRDefault="00741CF6" w:rsidP="00741CF6">
            <w:pPr>
              <w:numPr>
                <w:ilvl w:val="1"/>
                <w:numId w:val="10"/>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285" name="Picture 247" descr="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Listening"/>
                          <pic:cNvPicPr>
                            <a:picLocks noChangeAspect="1" noChangeArrowheads="1"/>
                          </pic:cNvPicPr>
                        </pic:nvPicPr>
                        <pic:blipFill>
                          <a:blip r:embed="rId49"/>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741CF6" w:rsidRPr="00247229" w:rsidRDefault="00741CF6" w:rsidP="00741CF6">
            <w:pPr>
              <w:numPr>
                <w:ilvl w:val="1"/>
                <w:numId w:val="10"/>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286" name="Picture 248" descr="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Reading"/>
                          <pic:cNvPicPr>
                            <a:picLocks noChangeAspect="1" noChangeArrowheads="1"/>
                          </pic:cNvPicPr>
                        </pic:nvPicPr>
                        <pic:blipFill>
                          <a:blip r:embed="rId61"/>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741CF6" w:rsidRPr="00247229" w:rsidRDefault="00741CF6" w:rsidP="00613F9D">
            <w:pPr>
              <w:spacing w:before="100" w:beforeAutospacing="1" w:after="100" w:afterAutospacing="1"/>
              <w:ind w:left="1440"/>
              <w:rPr>
                <w:rFonts w:ascii="Helvetica" w:hAnsi="Helvetica" w:cs="Helvetica"/>
                <w:sz w:val="18"/>
                <w:szCs w:val="18"/>
              </w:rPr>
            </w:pPr>
          </w:p>
        </w:tc>
        <w:tc>
          <w:tcPr>
            <w:tcW w:w="381" w:type="dxa"/>
            <w:shd w:val="clear" w:color="auto" w:fill="DDDDDD"/>
          </w:tcPr>
          <w:p w:rsidR="00741CF6" w:rsidRPr="00B57A80" w:rsidRDefault="00741CF6" w:rsidP="00613F9D">
            <w:pPr>
              <w:pStyle w:val="Tabletext"/>
            </w:pPr>
          </w:p>
        </w:tc>
        <w:tc>
          <w:tcPr>
            <w:tcW w:w="385" w:type="dxa"/>
            <w:shd w:val="clear" w:color="auto" w:fill="auto"/>
          </w:tcPr>
          <w:p w:rsidR="00741CF6" w:rsidRPr="00B57A80" w:rsidRDefault="00741CF6" w:rsidP="00613F9D">
            <w:pPr>
              <w:pStyle w:val="Tabletext"/>
            </w:pPr>
          </w:p>
        </w:tc>
        <w:tc>
          <w:tcPr>
            <w:tcW w:w="385" w:type="dxa"/>
            <w:shd w:val="clear" w:color="auto" w:fill="DDDDDD"/>
          </w:tcPr>
          <w:p w:rsidR="00741CF6" w:rsidRPr="00B57A80" w:rsidRDefault="00741CF6" w:rsidP="00613F9D">
            <w:pPr>
              <w:pStyle w:val="Tabletext"/>
            </w:pPr>
          </w:p>
        </w:tc>
        <w:tc>
          <w:tcPr>
            <w:tcW w:w="394" w:type="dxa"/>
            <w:shd w:val="clear" w:color="auto" w:fill="auto"/>
          </w:tcPr>
          <w:p w:rsidR="00741CF6" w:rsidRPr="00B57A80" w:rsidRDefault="00741CF6" w:rsidP="00613F9D">
            <w:pPr>
              <w:pStyle w:val="Tabletext"/>
            </w:pPr>
          </w:p>
        </w:tc>
        <w:tc>
          <w:tcPr>
            <w:tcW w:w="3701" w:type="dxa"/>
            <w:shd w:val="clear" w:color="auto" w:fill="auto"/>
          </w:tcPr>
          <w:p w:rsidR="00741CF6" w:rsidRPr="00F77D2C" w:rsidRDefault="00741CF6" w:rsidP="00613F9D">
            <w:pPr>
              <w:rPr>
                <w:rFonts w:cs="Arial"/>
                <w:color w:val="535353"/>
                <w:sz w:val="20"/>
                <w:lang w:eastAsia="en-AU"/>
              </w:rPr>
            </w:pPr>
            <w:r w:rsidRPr="003D2A21">
              <w:rPr>
                <w:rFonts w:cs="Arial"/>
                <w:color w:val="333333"/>
                <w:sz w:val="20"/>
              </w:rPr>
              <w:t>Respond to texts drawn from a range of cultures and experiences</w:t>
            </w:r>
          </w:p>
        </w:tc>
        <w:tc>
          <w:tcPr>
            <w:tcW w:w="385" w:type="dxa"/>
            <w:shd w:val="clear" w:color="auto" w:fill="DDDDDD"/>
          </w:tcPr>
          <w:p w:rsidR="00741CF6" w:rsidRPr="00B57A80" w:rsidRDefault="00741CF6" w:rsidP="00613F9D">
            <w:pPr>
              <w:pStyle w:val="Tabletext"/>
            </w:pPr>
          </w:p>
        </w:tc>
        <w:tc>
          <w:tcPr>
            <w:tcW w:w="385" w:type="dxa"/>
            <w:shd w:val="clear" w:color="auto" w:fill="auto"/>
          </w:tcPr>
          <w:p w:rsidR="00741CF6" w:rsidRPr="00B57A80" w:rsidRDefault="00741CF6" w:rsidP="00613F9D">
            <w:pPr>
              <w:pStyle w:val="Tabletext"/>
            </w:pPr>
          </w:p>
        </w:tc>
        <w:tc>
          <w:tcPr>
            <w:tcW w:w="385" w:type="dxa"/>
            <w:shd w:val="clear" w:color="auto" w:fill="DDDDDD"/>
          </w:tcPr>
          <w:p w:rsidR="00741CF6" w:rsidRPr="00B57A80" w:rsidRDefault="00741CF6" w:rsidP="00613F9D">
            <w:pPr>
              <w:pStyle w:val="Tabletext"/>
            </w:pPr>
          </w:p>
        </w:tc>
        <w:tc>
          <w:tcPr>
            <w:tcW w:w="389" w:type="dxa"/>
            <w:shd w:val="clear" w:color="auto" w:fill="auto"/>
          </w:tcPr>
          <w:p w:rsidR="00741CF6" w:rsidRPr="00B57A80" w:rsidRDefault="00741CF6" w:rsidP="00613F9D">
            <w:pPr>
              <w:pStyle w:val="Tabletext"/>
            </w:pPr>
          </w:p>
        </w:tc>
        <w:tc>
          <w:tcPr>
            <w:tcW w:w="3702" w:type="dxa"/>
            <w:shd w:val="clear" w:color="auto" w:fill="auto"/>
          </w:tcPr>
          <w:p w:rsidR="00741CF6" w:rsidRPr="00247229" w:rsidRDefault="00741CF6" w:rsidP="00C67515">
            <w:pPr>
              <w:pStyle w:val="ListParagraph"/>
              <w:ind w:left="0"/>
              <w:rPr>
                <w:rFonts w:ascii="Times New Roman" w:hAnsi="Times New Roman"/>
                <w:sz w:val="18"/>
                <w:szCs w:val="18"/>
                <w:lang w:val="en-AU" w:eastAsia="en-AU"/>
              </w:rPr>
            </w:pPr>
            <w:r w:rsidRPr="00247229">
              <w:rPr>
                <w:rFonts w:ascii="Arial" w:hAnsi="Arial" w:cs="Arial"/>
                <w:sz w:val="20"/>
                <w:szCs w:val="20"/>
              </w:rPr>
              <w:t xml:space="preserve">Discuss different </w:t>
            </w:r>
            <w:hyperlink r:id="rId88" w:tooltip="Display the glossary entry for 'texts'" w:history="1">
              <w:r w:rsidRPr="00247229">
                <w:rPr>
                  <w:rStyle w:val="Hyperlink"/>
                  <w:color w:val="auto"/>
                  <w:sz w:val="20"/>
                  <w:szCs w:val="20"/>
                </w:rPr>
                <w:t>texts</w:t>
              </w:r>
            </w:hyperlink>
            <w:r w:rsidRPr="00247229">
              <w:rPr>
                <w:rFonts w:ascii="Arial" w:hAnsi="Arial" w:cs="Arial"/>
                <w:sz w:val="20"/>
                <w:szCs w:val="20"/>
              </w:rPr>
              <w:t xml:space="preserve"> on a similar topic, identifying similarities and differences between the </w:t>
            </w:r>
            <w:hyperlink r:id="rId89" w:tooltip="Display the glossary entry for 'texts'" w:history="1">
              <w:r w:rsidRPr="00247229">
                <w:rPr>
                  <w:rStyle w:val="Hyperlink"/>
                  <w:color w:val="auto"/>
                  <w:sz w:val="20"/>
                  <w:szCs w:val="20"/>
                </w:rPr>
                <w:t>texts</w:t>
              </w:r>
            </w:hyperlink>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702" w:type="dxa"/>
            <w:shd w:val="clear" w:color="auto" w:fill="auto"/>
          </w:tcPr>
          <w:p w:rsidR="00741CF6" w:rsidRDefault="00741CF6" w:rsidP="00741CF6">
            <w:pPr>
              <w:rPr>
                <w:rFonts w:ascii="Helvetica" w:hAnsi="Helvetica" w:cs="Helvetica"/>
                <w:color w:val="000000"/>
                <w:sz w:val="18"/>
                <w:szCs w:val="18"/>
              </w:rPr>
            </w:pPr>
            <w:r w:rsidRPr="00445114">
              <w:rPr>
                <w:rFonts w:cs="Arial"/>
                <w:color w:val="333333"/>
                <w:sz w:val="20"/>
              </w:rPr>
              <w:t xml:space="preserve">Identify the point of view in a text and suggest alternative points of view </w:t>
            </w: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r>
      <w:tr w:rsidR="00741CF6" w:rsidRPr="00B57A80" w:rsidTr="007D5146">
        <w:trPr>
          <w:jc w:val="center"/>
        </w:trPr>
        <w:tc>
          <w:tcPr>
            <w:tcW w:w="3697" w:type="dxa"/>
            <w:shd w:val="clear" w:color="auto" w:fill="auto"/>
          </w:tcPr>
          <w:p w:rsidR="00741CF6" w:rsidRPr="00247229" w:rsidRDefault="00741CF6" w:rsidP="00613F9D">
            <w:pPr>
              <w:pStyle w:val="NoSpacing"/>
              <w:rPr>
                <w:rFonts w:ascii="Helvetica" w:hAnsi="Helvetica" w:cs="Helvetica"/>
                <w:sz w:val="18"/>
                <w:szCs w:val="18"/>
              </w:rPr>
            </w:pPr>
            <w:r w:rsidRPr="00247229">
              <w:rPr>
                <w:rFonts w:ascii="Arial" w:eastAsia="Times New Roman" w:hAnsi="Arial" w:cs="Arial"/>
                <w:sz w:val="20"/>
                <w:szCs w:val="20"/>
                <w:lang w:val="en-AU" w:eastAsia="en-AU"/>
              </w:rPr>
              <w:t xml:space="preserve">Identify some differences between imaginative and informative </w:t>
            </w:r>
            <w:hyperlink r:id="rId90" w:tooltip="Display the glossary entry for 'texts'" w:history="1">
              <w:r w:rsidRPr="00247229">
                <w:rPr>
                  <w:rFonts w:ascii="Arial" w:eastAsia="Times New Roman" w:hAnsi="Arial" w:cs="Arial"/>
                  <w:sz w:val="20"/>
                  <w:szCs w:val="20"/>
                  <w:lang w:val="en-AU" w:eastAsia="en-AU"/>
                </w:rPr>
                <w:t>texts</w:t>
              </w:r>
            </w:hyperlink>
            <w:r w:rsidRPr="00247229">
              <w:rPr>
                <w:rFonts w:ascii="Arial" w:eastAsia="Times New Roman" w:hAnsi="Arial" w:cs="Arial"/>
                <w:sz w:val="20"/>
                <w:szCs w:val="20"/>
                <w:lang w:val="en-AU" w:eastAsia="en-AU"/>
              </w:rPr>
              <w:t xml:space="preserve"> </w:t>
            </w:r>
          </w:p>
        </w:tc>
        <w:tc>
          <w:tcPr>
            <w:tcW w:w="381" w:type="dxa"/>
            <w:shd w:val="clear" w:color="auto" w:fill="DDDDDD"/>
          </w:tcPr>
          <w:p w:rsidR="00741CF6" w:rsidRPr="00B57A80" w:rsidRDefault="00741CF6" w:rsidP="00613F9D">
            <w:pPr>
              <w:pStyle w:val="Tabletext"/>
            </w:pPr>
          </w:p>
        </w:tc>
        <w:tc>
          <w:tcPr>
            <w:tcW w:w="385" w:type="dxa"/>
            <w:shd w:val="clear" w:color="auto" w:fill="auto"/>
          </w:tcPr>
          <w:p w:rsidR="00741CF6" w:rsidRPr="00B57A80" w:rsidRDefault="00741CF6" w:rsidP="00613F9D">
            <w:pPr>
              <w:pStyle w:val="Tabletext"/>
            </w:pPr>
          </w:p>
        </w:tc>
        <w:tc>
          <w:tcPr>
            <w:tcW w:w="385" w:type="dxa"/>
            <w:shd w:val="clear" w:color="auto" w:fill="DDDDDD"/>
          </w:tcPr>
          <w:p w:rsidR="00741CF6" w:rsidRPr="00B57A80" w:rsidRDefault="00741CF6" w:rsidP="00613F9D">
            <w:pPr>
              <w:pStyle w:val="Tabletext"/>
            </w:pPr>
          </w:p>
        </w:tc>
        <w:tc>
          <w:tcPr>
            <w:tcW w:w="394" w:type="dxa"/>
            <w:shd w:val="clear" w:color="auto" w:fill="auto"/>
          </w:tcPr>
          <w:p w:rsidR="00741CF6" w:rsidRPr="00B57A80" w:rsidRDefault="00741CF6" w:rsidP="00613F9D">
            <w:pPr>
              <w:pStyle w:val="Tabletext"/>
            </w:pPr>
          </w:p>
        </w:tc>
        <w:tc>
          <w:tcPr>
            <w:tcW w:w="3701" w:type="dxa"/>
            <w:shd w:val="clear" w:color="auto" w:fill="auto"/>
          </w:tcPr>
          <w:p w:rsidR="00741CF6" w:rsidRPr="001D2186" w:rsidRDefault="00741CF6" w:rsidP="00613F9D">
            <w:pPr>
              <w:rPr>
                <w:rFonts w:ascii="Helvetica" w:hAnsi="Helvetica" w:cs="Helvetica"/>
                <w:color w:val="000000"/>
                <w:sz w:val="20"/>
              </w:rPr>
            </w:pPr>
            <w:r w:rsidRPr="003D2A21">
              <w:rPr>
                <w:rFonts w:cs="Arial"/>
                <w:color w:val="333333"/>
                <w:sz w:val="20"/>
              </w:rPr>
              <w:t>Describe some differences between imaginative  informative and persuasive texts</w:t>
            </w:r>
          </w:p>
        </w:tc>
        <w:tc>
          <w:tcPr>
            <w:tcW w:w="385" w:type="dxa"/>
            <w:shd w:val="clear" w:color="auto" w:fill="DDDDDD"/>
          </w:tcPr>
          <w:p w:rsidR="00741CF6" w:rsidRPr="00B57A80" w:rsidRDefault="00741CF6" w:rsidP="00613F9D">
            <w:pPr>
              <w:pStyle w:val="Tabletext"/>
            </w:pPr>
          </w:p>
        </w:tc>
        <w:tc>
          <w:tcPr>
            <w:tcW w:w="385" w:type="dxa"/>
            <w:shd w:val="clear" w:color="auto" w:fill="auto"/>
          </w:tcPr>
          <w:p w:rsidR="00741CF6" w:rsidRPr="00B57A80" w:rsidRDefault="00741CF6" w:rsidP="00613F9D">
            <w:pPr>
              <w:pStyle w:val="Tabletext"/>
            </w:pPr>
          </w:p>
        </w:tc>
        <w:tc>
          <w:tcPr>
            <w:tcW w:w="385" w:type="dxa"/>
            <w:shd w:val="clear" w:color="auto" w:fill="DDDDDD"/>
          </w:tcPr>
          <w:p w:rsidR="00741CF6" w:rsidRPr="00B57A80" w:rsidRDefault="00741CF6" w:rsidP="00613F9D">
            <w:pPr>
              <w:pStyle w:val="Tabletext"/>
            </w:pPr>
          </w:p>
        </w:tc>
        <w:tc>
          <w:tcPr>
            <w:tcW w:w="389" w:type="dxa"/>
            <w:shd w:val="clear" w:color="auto" w:fill="auto"/>
          </w:tcPr>
          <w:p w:rsidR="00741CF6" w:rsidRPr="00B57A80" w:rsidRDefault="00741CF6" w:rsidP="00613F9D">
            <w:pPr>
              <w:pStyle w:val="Tabletext"/>
            </w:pPr>
          </w:p>
        </w:tc>
        <w:tc>
          <w:tcPr>
            <w:tcW w:w="3702" w:type="dxa"/>
            <w:shd w:val="clear" w:color="auto" w:fill="auto"/>
          </w:tcPr>
          <w:p w:rsidR="00741CF6" w:rsidRPr="00247229" w:rsidRDefault="00741CF6" w:rsidP="00C67515">
            <w:pPr>
              <w:rPr>
                <w:rFonts w:ascii="Helvetica" w:hAnsi="Helvetica" w:cs="Helvetica"/>
                <w:sz w:val="18"/>
                <w:szCs w:val="18"/>
              </w:rPr>
            </w:pPr>
            <w:r w:rsidRPr="00247229">
              <w:rPr>
                <w:rFonts w:cs="Arial"/>
                <w:sz w:val="20"/>
              </w:rPr>
              <w:t xml:space="preserve">Identify the </w:t>
            </w:r>
            <w:hyperlink r:id="rId91" w:tooltip="Display the glossary entry for 'audience'" w:history="1">
              <w:r w:rsidRPr="00247229">
                <w:rPr>
                  <w:rStyle w:val="Hyperlink"/>
                  <w:rFonts w:eastAsia="SimSun"/>
                  <w:color w:val="auto"/>
                  <w:sz w:val="20"/>
                </w:rPr>
                <w:t>audience</w:t>
              </w:r>
            </w:hyperlink>
            <w:r w:rsidRPr="00247229">
              <w:rPr>
                <w:rFonts w:cs="Arial"/>
                <w:sz w:val="20"/>
              </w:rPr>
              <w:t xml:space="preserve"> of imaginative, informative and persuasive </w:t>
            </w:r>
            <w:hyperlink r:id="rId92" w:tooltip="Display the glossary entry for 'texts'" w:history="1">
              <w:r w:rsidRPr="00247229">
                <w:rPr>
                  <w:rStyle w:val="Hyperlink"/>
                  <w:rFonts w:eastAsia="SimSun"/>
                  <w:color w:val="auto"/>
                  <w:sz w:val="20"/>
                </w:rPr>
                <w:t>texts</w:t>
              </w:r>
            </w:hyperlink>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702" w:type="dxa"/>
            <w:shd w:val="clear" w:color="auto" w:fill="auto"/>
          </w:tcPr>
          <w:p w:rsidR="00741CF6" w:rsidRPr="00D84815" w:rsidRDefault="00741CF6" w:rsidP="00741CF6">
            <w:pPr>
              <w:rPr>
                <w:rFonts w:ascii="Helvetica" w:hAnsi="Helvetica" w:cs="Helvetica"/>
                <w:color w:val="4F81BD" w:themeColor="accent1"/>
                <w:sz w:val="18"/>
                <w:szCs w:val="18"/>
              </w:rPr>
            </w:pPr>
            <w:r w:rsidRPr="00445114">
              <w:rPr>
                <w:rFonts w:cs="Arial"/>
                <w:color w:val="333333"/>
                <w:sz w:val="20"/>
              </w:rPr>
              <w:t xml:space="preserve">Identify the audience and purpose of imaginative, informative and persuasive texts </w:t>
            </w: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r>
      <w:tr w:rsidR="00741CF6" w:rsidRPr="00B57A80" w:rsidTr="007D5146">
        <w:trPr>
          <w:jc w:val="center"/>
        </w:trPr>
        <w:tc>
          <w:tcPr>
            <w:tcW w:w="3697" w:type="dxa"/>
            <w:shd w:val="clear" w:color="auto" w:fill="auto"/>
          </w:tcPr>
          <w:p w:rsidR="00741CF6" w:rsidRPr="00247229" w:rsidRDefault="001D4E61" w:rsidP="00613F9D">
            <w:pPr>
              <w:pStyle w:val="NoSpacing"/>
              <w:rPr>
                <w:rFonts w:ascii="Times New Roman" w:eastAsia="Times New Roman" w:hAnsi="Times New Roman" w:cs="Times New Roman"/>
                <w:sz w:val="16"/>
                <w:szCs w:val="16"/>
                <w:lang w:val="en-AU" w:eastAsia="en-AU"/>
              </w:rPr>
            </w:pPr>
            <w:hyperlink r:id="rId93" w:tooltip="Display the glossary entry for 'Read'" w:history="1">
              <w:r w:rsidR="00741CF6" w:rsidRPr="00247229">
                <w:rPr>
                  <w:rFonts w:ascii="Arial" w:eastAsia="Times New Roman" w:hAnsi="Arial" w:cs="Arial"/>
                  <w:sz w:val="20"/>
                  <w:szCs w:val="20"/>
                  <w:lang w:val="en-AU" w:eastAsia="en-AU"/>
                </w:rPr>
                <w:t>Read</w:t>
              </w:r>
            </w:hyperlink>
            <w:r w:rsidR="00741CF6" w:rsidRPr="00247229">
              <w:rPr>
                <w:rFonts w:ascii="Arial" w:eastAsia="Times New Roman" w:hAnsi="Arial" w:cs="Arial"/>
                <w:sz w:val="20"/>
                <w:szCs w:val="20"/>
                <w:lang w:val="en-AU" w:eastAsia="en-AU"/>
              </w:rPr>
              <w:t xml:space="preserve"> predictable </w:t>
            </w:r>
            <w:hyperlink r:id="rId94" w:history="1">
              <w:r w:rsidR="00741CF6" w:rsidRPr="00247229">
                <w:rPr>
                  <w:rFonts w:ascii="Arial" w:eastAsia="Times New Roman" w:hAnsi="Arial" w:cs="Arial"/>
                  <w:sz w:val="20"/>
                  <w:szCs w:val="20"/>
                  <w:lang w:val="en-AU" w:eastAsia="en-AU"/>
                </w:rPr>
                <w:t>texts</w:t>
              </w:r>
            </w:hyperlink>
            <w:r w:rsidR="00741CF6" w:rsidRPr="00247229">
              <w:rPr>
                <w:rFonts w:ascii="Arial" w:eastAsia="Times New Roman" w:hAnsi="Arial" w:cs="Arial"/>
                <w:sz w:val="20"/>
                <w:szCs w:val="20"/>
                <w:lang w:val="en-AU" w:eastAsia="en-AU"/>
              </w:rPr>
              <w:t xml:space="preserve">, practising phrasing and fluency, and monitor meaning using </w:t>
            </w:r>
            <w:hyperlink r:id="rId95" w:tooltip="Display the glossary entry for 'concepts about print'" w:history="1">
              <w:r w:rsidR="00741CF6" w:rsidRPr="00247229">
                <w:rPr>
                  <w:rFonts w:ascii="Arial" w:eastAsia="Times New Roman" w:hAnsi="Arial" w:cs="Arial"/>
                  <w:sz w:val="20"/>
                  <w:szCs w:val="20"/>
                  <w:lang w:val="en-AU" w:eastAsia="en-AU"/>
                </w:rPr>
                <w:t>concepts about print</w:t>
              </w:r>
            </w:hyperlink>
            <w:r w:rsidR="00741CF6" w:rsidRPr="00247229">
              <w:rPr>
                <w:rFonts w:ascii="Arial" w:eastAsia="Times New Roman" w:hAnsi="Arial" w:cs="Arial"/>
                <w:sz w:val="20"/>
                <w:szCs w:val="20"/>
                <w:lang w:val="en-AU" w:eastAsia="en-AU"/>
              </w:rPr>
              <w:t xml:space="preserve"> and emerging contextual, semantic, grammatical and </w:t>
            </w:r>
            <w:hyperlink r:id="rId96" w:history="1">
              <w:r w:rsidR="00741CF6" w:rsidRPr="00247229">
                <w:rPr>
                  <w:rFonts w:ascii="Arial" w:eastAsia="Times New Roman" w:hAnsi="Arial" w:cs="Arial"/>
                  <w:sz w:val="20"/>
                  <w:szCs w:val="20"/>
                  <w:lang w:val="en-AU" w:eastAsia="en-AU"/>
                </w:rPr>
                <w:t>phonic</w:t>
              </w:r>
            </w:hyperlink>
            <w:r w:rsidR="00741CF6" w:rsidRPr="00247229">
              <w:rPr>
                <w:rFonts w:ascii="Arial" w:eastAsia="Times New Roman" w:hAnsi="Arial" w:cs="Arial"/>
                <w:sz w:val="20"/>
                <w:szCs w:val="20"/>
                <w:lang w:val="en-AU" w:eastAsia="en-AU"/>
              </w:rPr>
              <w:t xml:space="preserve"> knowledge </w:t>
            </w:r>
          </w:p>
        </w:tc>
        <w:tc>
          <w:tcPr>
            <w:tcW w:w="381" w:type="dxa"/>
            <w:shd w:val="clear" w:color="auto" w:fill="DDDDDD"/>
          </w:tcPr>
          <w:p w:rsidR="00741CF6" w:rsidRPr="00B57A80" w:rsidRDefault="00741CF6" w:rsidP="00613F9D">
            <w:pPr>
              <w:pStyle w:val="Tabletext"/>
            </w:pPr>
          </w:p>
        </w:tc>
        <w:tc>
          <w:tcPr>
            <w:tcW w:w="385" w:type="dxa"/>
            <w:shd w:val="clear" w:color="auto" w:fill="auto"/>
          </w:tcPr>
          <w:p w:rsidR="00741CF6" w:rsidRPr="00B57A80" w:rsidRDefault="00741CF6" w:rsidP="00613F9D">
            <w:pPr>
              <w:pStyle w:val="Tabletext"/>
            </w:pPr>
          </w:p>
        </w:tc>
        <w:tc>
          <w:tcPr>
            <w:tcW w:w="385" w:type="dxa"/>
            <w:shd w:val="clear" w:color="auto" w:fill="DDDDDD"/>
          </w:tcPr>
          <w:p w:rsidR="00741CF6" w:rsidRPr="00B57A80" w:rsidRDefault="00741CF6" w:rsidP="00613F9D">
            <w:pPr>
              <w:pStyle w:val="Tabletext"/>
            </w:pPr>
          </w:p>
        </w:tc>
        <w:tc>
          <w:tcPr>
            <w:tcW w:w="394" w:type="dxa"/>
            <w:shd w:val="clear" w:color="auto" w:fill="auto"/>
          </w:tcPr>
          <w:p w:rsidR="00741CF6" w:rsidRPr="00B57A80" w:rsidRDefault="00741CF6" w:rsidP="00613F9D">
            <w:pPr>
              <w:pStyle w:val="Tabletext"/>
            </w:pPr>
          </w:p>
        </w:tc>
        <w:tc>
          <w:tcPr>
            <w:tcW w:w="3701" w:type="dxa"/>
            <w:shd w:val="clear" w:color="auto" w:fill="auto"/>
          </w:tcPr>
          <w:p w:rsidR="00741CF6" w:rsidRPr="001D2186" w:rsidRDefault="00741CF6" w:rsidP="00613F9D">
            <w:pPr>
              <w:rPr>
                <w:rFonts w:ascii="Helvetica" w:hAnsi="Helvetica" w:cs="Helvetica"/>
                <w:color w:val="000000"/>
                <w:sz w:val="20"/>
              </w:rPr>
            </w:pPr>
            <w:r w:rsidRPr="003D2A21">
              <w:rPr>
                <w:rFonts w:cs="Arial"/>
                <w:color w:val="333333"/>
                <w:sz w:val="20"/>
              </w:rPr>
              <w:t>Read supportive texts using developing phrasing, fluency, contextual, semantic, grammatical and phonic knowledge and emerging text processing strategies, for example prediction, monitoring meaning and rereading</w:t>
            </w:r>
          </w:p>
        </w:tc>
        <w:tc>
          <w:tcPr>
            <w:tcW w:w="385" w:type="dxa"/>
            <w:shd w:val="clear" w:color="auto" w:fill="DDDDDD"/>
          </w:tcPr>
          <w:p w:rsidR="00741CF6" w:rsidRPr="00B57A80" w:rsidRDefault="00741CF6" w:rsidP="00613F9D">
            <w:pPr>
              <w:pStyle w:val="Tabletext"/>
            </w:pPr>
          </w:p>
        </w:tc>
        <w:tc>
          <w:tcPr>
            <w:tcW w:w="385" w:type="dxa"/>
            <w:shd w:val="clear" w:color="auto" w:fill="auto"/>
          </w:tcPr>
          <w:p w:rsidR="00741CF6" w:rsidRPr="00B57A80" w:rsidRDefault="00741CF6" w:rsidP="00613F9D">
            <w:pPr>
              <w:pStyle w:val="Tabletext"/>
            </w:pPr>
          </w:p>
        </w:tc>
        <w:tc>
          <w:tcPr>
            <w:tcW w:w="385" w:type="dxa"/>
            <w:shd w:val="clear" w:color="auto" w:fill="DDDDDD"/>
          </w:tcPr>
          <w:p w:rsidR="00741CF6" w:rsidRPr="00B57A80" w:rsidRDefault="00741CF6" w:rsidP="00613F9D">
            <w:pPr>
              <w:pStyle w:val="Tabletext"/>
            </w:pPr>
          </w:p>
        </w:tc>
        <w:tc>
          <w:tcPr>
            <w:tcW w:w="389" w:type="dxa"/>
            <w:shd w:val="clear" w:color="auto" w:fill="auto"/>
          </w:tcPr>
          <w:p w:rsidR="00741CF6" w:rsidRPr="00B57A80" w:rsidRDefault="00741CF6" w:rsidP="00613F9D">
            <w:pPr>
              <w:pStyle w:val="Tabletext"/>
            </w:pPr>
          </w:p>
        </w:tc>
        <w:tc>
          <w:tcPr>
            <w:tcW w:w="3702" w:type="dxa"/>
            <w:shd w:val="clear" w:color="auto" w:fill="auto"/>
          </w:tcPr>
          <w:p w:rsidR="00741CF6" w:rsidRPr="00247229" w:rsidRDefault="001D4E61" w:rsidP="00C67515">
            <w:pPr>
              <w:pStyle w:val="ListParagraph"/>
              <w:ind w:left="0"/>
              <w:rPr>
                <w:rFonts w:ascii="Helvetica" w:hAnsi="Helvetica" w:cs="Helvetica"/>
                <w:sz w:val="18"/>
                <w:szCs w:val="18"/>
              </w:rPr>
            </w:pPr>
            <w:hyperlink r:id="rId97" w:tooltip="Display the glossary entry for 'Read'" w:history="1">
              <w:r w:rsidR="00741CF6" w:rsidRPr="00247229">
                <w:rPr>
                  <w:rStyle w:val="Hyperlink"/>
                  <w:color w:val="auto"/>
                  <w:sz w:val="20"/>
                  <w:szCs w:val="20"/>
                </w:rPr>
                <w:t>Read</w:t>
              </w:r>
            </w:hyperlink>
            <w:r w:rsidR="00741CF6" w:rsidRPr="00247229">
              <w:rPr>
                <w:rFonts w:ascii="Arial" w:hAnsi="Arial" w:cs="Arial"/>
                <w:sz w:val="20"/>
                <w:szCs w:val="20"/>
              </w:rPr>
              <w:t xml:space="preserve"> less predictable </w:t>
            </w:r>
            <w:hyperlink r:id="rId98" w:tooltip="Display the glossary entry for 'texts'" w:history="1">
              <w:r w:rsidR="00741CF6" w:rsidRPr="00247229">
                <w:rPr>
                  <w:rStyle w:val="Hyperlink"/>
                  <w:color w:val="auto"/>
                  <w:sz w:val="20"/>
                  <w:szCs w:val="20"/>
                </w:rPr>
                <w:t>texts</w:t>
              </w:r>
            </w:hyperlink>
            <w:r w:rsidR="00741CF6" w:rsidRPr="00247229">
              <w:rPr>
                <w:rFonts w:ascii="Arial" w:hAnsi="Arial" w:cs="Arial"/>
                <w:sz w:val="20"/>
                <w:szCs w:val="20"/>
              </w:rPr>
              <w:t xml:space="preserve"> with phrasing and fluency by combining contextual, semantic, grammatical and </w:t>
            </w:r>
            <w:hyperlink r:id="rId99" w:tooltip="Display the glossary entry for 'phonic'" w:history="1">
              <w:r w:rsidR="00741CF6" w:rsidRPr="00247229">
                <w:rPr>
                  <w:rStyle w:val="Hyperlink"/>
                  <w:color w:val="auto"/>
                  <w:sz w:val="20"/>
                  <w:szCs w:val="20"/>
                </w:rPr>
                <w:t>phonic</w:t>
              </w:r>
            </w:hyperlink>
            <w:r w:rsidR="00741CF6" w:rsidRPr="00247229">
              <w:rPr>
                <w:rFonts w:ascii="Arial" w:hAnsi="Arial" w:cs="Arial"/>
                <w:sz w:val="20"/>
                <w:szCs w:val="20"/>
              </w:rPr>
              <w:t xml:space="preserve"> knowledge using </w:t>
            </w:r>
            <w:hyperlink r:id="rId100" w:tooltip="Display the glossary entry for 'text processing strategies'" w:history="1">
              <w:r w:rsidR="00741CF6" w:rsidRPr="00247229">
                <w:rPr>
                  <w:rStyle w:val="Hyperlink"/>
                  <w:color w:val="auto"/>
                  <w:sz w:val="20"/>
                  <w:szCs w:val="20"/>
                </w:rPr>
                <w:t>text processing strategies</w:t>
              </w:r>
            </w:hyperlink>
            <w:r w:rsidR="00741CF6" w:rsidRPr="00247229">
              <w:rPr>
                <w:rFonts w:ascii="Arial" w:hAnsi="Arial" w:cs="Arial"/>
                <w:sz w:val="20"/>
                <w:szCs w:val="20"/>
              </w:rPr>
              <w:t>, for example monitoring meaning, predicting, rereading and self-correcting</w:t>
            </w: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702" w:type="dxa"/>
            <w:shd w:val="clear" w:color="auto" w:fill="auto"/>
          </w:tcPr>
          <w:p w:rsidR="00741CF6" w:rsidRPr="00445114" w:rsidRDefault="00741CF6" w:rsidP="00741CF6">
            <w:pPr>
              <w:rPr>
                <w:rFonts w:ascii="Times New Roman" w:hAnsi="Times New Roman"/>
                <w:color w:val="4F81BD" w:themeColor="accent1"/>
                <w:sz w:val="16"/>
                <w:szCs w:val="16"/>
                <w:lang w:eastAsia="en-AU"/>
              </w:rPr>
            </w:pPr>
            <w:r w:rsidRPr="00445114">
              <w:rPr>
                <w:rFonts w:cs="Arial"/>
                <w:color w:val="333333"/>
                <w:sz w:val="20"/>
              </w:rPr>
              <w:t xml:space="preserve">Read an increasing range of different types of texts by combining contextual, semantic, grammatical and phonic knowledge, using text processing strategies, for example monitoring, predicting, confirming, rereading, reading on and self-correcting </w:t>
            </w: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r>
      <w:tr w:rsidR="00741CF6" w:rsidRPr="00B57A80" w:rsidTr="007D5146">
        <w:trPr>
          <w:jc w:val="center"/>
        </w:trPr>
        <w:tc>
          <w:tcPr>
            <w:tcW w:w="3697" w:type="dxa"/>
            <w:shd w:val="clear" w:color="auto" w:fill="auto"/>
          </w:tcPr>
          <w:p w:rsidR="00741CF6" w:rsidRPr="00247229" w:rsidRDefault="00741CF6" w:rsidP="00613F9D">
            <w:pPr>
              <w:pStyle w:val="NoSpacing"/>
              <w:rPr>
                <w:rFonts w:ascii="Arial" w:eastAsia="Times New Roman" w:hAnsi="Arial" w:cs="Arial"/>
                <w:vanish/>
                <w:lang w:val="en-AU" w:eastAsia="en-AU"/>
              </w:rPr>
            </w:pPr>
            <w:r w:rsidRPr="00247229">
              <w:rPr>
                <w:rFonts w:ascii="Arial" w:eastAsia="Times New Roman" w:hAnsi="Arial" w:cs="Arial"/>
                <w:sz w:val="20"/>
                <w:szCs w:val="20"/>
                <w:lang w:val="en-AU" w:eastAsia="en-AU"/>
              </w:rPr>
              <w:t xml:space="preserve">Use </w:t>
            </w:r>
            <w:hyperlink r:id="rId101" w:tooltip="Display the glossary entry for 'comprehension strategies'" w:history="1">
              <w:r w:rsidRPr="00247229">
                <w:rPr>
                  <w:rFonts w:ascii="Arial" w:eastAsia="Times New Roman" w:hAnsi="Arial" w:cs="Arial"/>
                  <w:sz w:val="20"/>
                  <w:szCs w:val="20"/>
                  <w:lang w:val="en-AU" w:eastAsia="en-AU"/>
                </w:rPr>
                <w:t>comprehension strategies</w:t>
              </w:r>
            </w:hyperlink>
            <w:r w:rsidRPr="00247229">
              <w:rPr>
                <w:rFonts w:ascii="Arial" w:eastAsia="Times New Roman" w:hAnsi="Arial" w:cs="Arial"/>
                <w:sz w:val="20"/>
                <w:szCs w:val="20"/>
                <w:lang w:val="en-AU" w:eastAsia="en-AU"/>
              </w:rPr>
              <w:t xml:space="preserve"> to understand and discuss </w:t>
            </w:r>
            <w:hyperlink r:id="rId102" w:tooltip="Display the glossary entry for 'texts'" w:history="1">
              <w:r w:rsidRPr="00247229">
                <w:rPr>
                  <w:rFonts w:ascii="Arial" w:eastAsia="Times New Roman" w:hAnsi="Arial" w:cs="Arial"/>
                  <w:sz w:val="20"/>
                  <w:szCs w:val="20"/>
                  <w:lang w:val="en-AU" w:eastAsia="en-AU"/>
                </w:rPr>
                <w:t>texts</w:t>
              </w:r>
            </w:hyperlink>
            <w:r w:rsidRPr="00247229">
              <w:rPr>
                <w:rFonts w:ascii="Arial" w:eastAsia="Times New Roman" w:hAnsi="Arial" w:cs="Arial"/>
                <w:sz w:val="20"/>
                <w:szCs w:val="20"/>
                <w:lang w:val="en-AU" w:eastAsia="en-AU"/>
              </w:rPr>
              <w:t xml:space="preserve"> listened to, viewed or </w:t>
            </w:r>
            <w:hyperlink r:id="rId103" w:tooltip="Display the glossary entry for 'read'" w:history="1">
              <w:r w:rsidRPr="00247229">
                <w:rPr>
                  <w:rFonts w:ascii="Arial" w:eastAsia="Times New Roman" w:hAnsi="Arial" w:cs="Arial"/>
                  <w:sz w:val="20"/>
                  <w:szCs w:val="20"/>
                  <w:lang w:val="en-AU" w:eastAsia="en-AU"/>
                </w:rPr>
                <w:t>read</w:t>
              </w:r>
            </w:hyperlink>
            <w:r w:rsidRPr="00247229">
              <w:rPr>
                <w:rFonts w:ascii="Arial" w:eastAsia="Times New Roman" w:hAnsi="Arial" w:cs="Arial"/>
                <w:sz w:val="20"/>
                <w:szCs w:val="20"/>
                <w:lang w:val="en-AU" w:eastAsia="en-AU"/>
              </w:rPr>
              <w:t xml:space="preserve"> independently </w:t>
            </w:r>
            <w:r w:rsidRPr="00247229">
              <w:rPr>
                <w:rFonts w:ascii="Arial" w:eastAsia="Times New Roman" w:hAnsi="Arial" w:cs="Arial"/>
                <w:noProof/>
                <w:vanish/>
                <w:lang w:val="en-AU" w:eastAsia="en-AU"/>
              </w:rPr>
              <w:drawing>
                <wp:inline distT="0" distB="0" distL="0" distR="0">
                  <wp:extent cx="152400" cy="152400"/>
                  <wp:effectExtent l="19050" t="0" r="0" b="0"/>
                  <wp:docPr id="287" name="Picture 276"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Literacy"/>
                          <pic:cNvPicPr>
                            <a:picLocks noChangeAspect="1" noChangeArrowheads="1"/>
                          </pic:cNvPicPr>
                        </pic:nvPicPr>
                        <pic:blipFill>
                          <a:blip r:embed="rId58"/>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1CF6" w:rsidRPr="00247229" w:rsidRDefault="00741CF6" w:rsidP="00741CF6">
            <w:pPr>
              <w:numPr>
                <w:ilvl w:val="1"/>
                <w:numId w:val="11"/>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52400" cy="152400"/>
                  <wp:effectExtent l="19050" t="0" r="0" b="0"/>
                  <wp:docPr id="294" name="Picture 277" descr="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Critical and creative thinking"/>
                          <pic:cNvPicPr>
                            <a:picLocks noChangeAspect="1" noChangeArrowheads="1"/>
                          </pic:cNvPicPr>
                        </pic:nvPicPr>
                        <pic:blipFill>
                          <a:blip r:embed="rId104"/>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1CF6" w:rsidRPr="00247229" w:rsidRDefault="00741CF6" w:rsidP="00741CF6">
            <w:pPr>
              <w:numPr>
                <w:ilvl w:val="1"/>
                <w:numId w:val="11"/>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52400" cy="152400"/>
                  <wp:effectExtent l="0" t="0" r="0" b="0"/>
                  <wp:docPr id="295" name="Picture 278" descr="A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Aboriginal and Torres Strait Islander histories and cultures"/>
                          <pic:cNvPicPr>
                            <a:picLocks noChangeAspect="1" noChangeArrowheads="1"/>
                          </pic:cNvPicPr>
                        </pic:nvPicPr>
                        <pic:blipFill>
                          <a:blip r:embed="rId54"/>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1CF6" w:rsidRPr="00247229" w:rsidRDefault="00741CF6" w:rsidP="00741CF6">
            <w:pPr>
              <w:numPr>
                <w:ilvl w:val="1"/>
                <w:numId w:val="11"/>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296" name="Picture 279" descr="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Listening"/>
                          <pic:cNvPicPr>
                            <a:picLocks noChangeAspect="1" noChangeArrowheads="1"/>
                          </pic:cNvPicPr>
                        </pic:nvPicPr>
                        <pic:blipFill>
                          <a:blip r:embed="rId49"/>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741CF6" w:rsidRPr="00247229" w:rsidRDefault="00741CF6" w:rsidP="00741CF6">
            <w:pPr>
              <w:numPr>
                <w:ilvl w:val="1"/>
                <w:numId w:val="11"/>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297" name="Picture 280" descr="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Speaking"/>
                          <pic:cNvPicPr>
                            <a:picLocks noChangeAspect="1" noChangeArrowheads="1"/>
                          </pic:cNvPicPr>
                        </pic:nvPicPr>
                        <pic:blipFill>
                          <a:blip r:embed="rId50"/>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741CF6" w:rsidRPr="00247229" w:rsidRDefault="00741CF6" w:rsidP="00741CF6">
            <w:pPr>
              <w:numPr>
                <w:ilvl w:val="1"/>
                <w:numId w:val="11"/>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298" name="Picture 281" descr="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Reading"/>
                          <pic:cNvPicPr>
                            <a:picLocks noChangeAspect="1" noChangeArrowheads="1"/>
                          </pic:cNvPicPr>
                        </pic:nvPicPr>
                        <pic:blipFill>
                          <a:blip r:embed="rId61"/>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741CF6" w:rsidRPr="00247229" w:rsidRDefault="00741CF6" w:rsidP="00613F9D">
            <w:pPr>
              <w:rPr>
                <w:rFonts w:ascii="Helvetica" w:hAnsi="Helvetica" w:cs="Helvetica"/>
                <w:sz w:val="18"/>
                <w:szCs w:val="18"/>
              </w:rPr>
            </w:pPr>
          </w:p>
        </w:tc>
        <w:tc>
          <w:tcPr>
            <w:tcW w:w="381" w:type="dxa"/>
            <w:shd w:val="clear" w:color="auto" w:fill="DDDDDD"/>
          </w:tcPr>
          <w:p w:rsidR="00741CF6" w:rsidRPr="00B57A80" w:rsidRDefault="00741CF6" w:rsidP="00613F9D">
            <w:pPr>
              <w:pStyle w:val="Tabletext"/>
            </w:pPr>
          </w:p>
        </w:tc>
        <w:tc>
          <w:tcPr>
            <w:tcW w:w="385" w:type="dxa"/>
            <w:shd w:val="clear" w:color="auto" w:fill="auto"/>
          </w:tcPr>
          <w:p w:rsidR="00741CF6" w:rsidRPr="00B57A80" w:rsidRDefault="00741CF6" w:rsidP="00613F9D">
            <w:pPr>
              <w:pStyle w:val="Tabletext"/>
            </w:pPr>
          </w:p>
        </w:tc>
        <w:tc>
          <w:tcPr>
            <w:tcW w:w="385" w:type="dxa"/>
            <w:shd w:val="clear" w:color="auto" w:fill="DDDDDD"/>
          </w:tcPr>
          <w:p w:rsidR="00741CF6" w:rsidRPr="00B57A80" w:rsidRDefault="00741CF6" w:rsidP="00613F9D">
            <w:pPr>
              <w:pStyle w:val="Tabletext"/>
            </w:pPr>
          </w:p>
        </w:tc>
        <w:tc>
          <w:tcPr>
            <w:tcW w:w="394" w:type="dxa"/>
            <w:shd w:val="clear" w:color="auto" w:fill="auto"/>
          </w:tcPr>
          <w:p w:rsidR="00741CF6" w:rsidRPr="00B57A80" w:rsidRDefault="00741CF6" w:rsidP="00613F9D">
            <w:pPr>
              <w:pStyle w:val="Tabletext"/>
            </w:pPr>
          </w:p>
        </w:tc>
        <w:tc>
          <w:tcPr>
            <w:tcW w:w="3701" w:type="dxa"/>
            <w:shd w:val="clear" w:color="auto" w:fill="auto"/>
          </w:tcPr>
          <w:p w:rsidR="00741CF6" w:rsidRPr="001D2186" w:rsidRDefault="00741CF6" w:rsidP="00613F9D">
            <w:pPr>
              <w:rPr>
                <w:rFonts w:ascii="Helvetica" w:hAnsi="Helvetica" w:cs="Helvetica"/>
                <w:color w:val="000000"/>
                <w:sz w:val="20"/>
              </w:rPr>
            </w:pPr>
            <w:r w:rsidRPr="003D2A21">
              <w:rPr>
                <w:rFonts w:cs="Arial"/>
                <w:color w:val="333333"/>
                <w:sz w:val="20"/>
              </w:rPr>
              <w:t>Use comprehension strategies to build literal and inferred meaning about key events, ideas and information in texts that they listen to, view and read by drawing on growing knowledge of context, text structures and language features</w:t>
            </w:r>
          </w:p>
        </w:tc>
        <w:tc>
          <w:tcPr>
            <w:tcW w:w="385" w:type="dxa"/>
            <w:shd w:val="clear" w:color="auto" w:fill="DDDDDD"/>
          </w:tcPr>
          <w:p w:rsidR="00741CF6" w:rsidRPr="00B57A80" w:rsidRDefault="00741CF6" w:rsidP="00613F9D">
            <w:pPr>
              <w:pStyle w:val="Tabletext"/>
            </w:pPr>
          </w:p>
        </w:tc>
        <w:tc>
          <w:tcPr>
            <w:tcW w:w="385" w:type="dxa"/>
            <w:shd w:val="clear" w:color="auto" w:fill="auto"/>
          </w:tcPr>
          <w:p w:rsidR="00741CF6" w:rsidRPr="00B57A80" w:rsidRDefault="00741CF6" w:rsidP="00613F9D">
            <w:pPr>
              <w:pStyle w:val="Tabletext"/>
            </w:pPr>
          </w:p>
        </w:tc>
        <w:tc>
          <w:tcPr>
            <w:tcW w:w="385" w:type="dxa"/>
            <w:shd w:val="clear" w:color="auto" w:fill="DDDDDD"/>
          </w:tcPr>
          <w:p w:rsidR="00741CF6" w:rsidRPr="00B57A80" w:rsidRDefault="00741CF6" w:rsidP="00613F9D">
            <w:pPr>
              <w:pStyle w:val="Tabletext"/>
            </w:pPr>
          </w:p>
        </w:tc>
        <w:tc>
          <w:tcPr>
            <w:tcW w:w="389" w:type="dxa"/>
            <w:shd w:val="clear" w:color="auto" w:fill="auto"/>
          </w:tcPr>
          <w:p w:rsidR="00741CF6" w:rsidRPr="00B57A80" w:rsidRDefault="00741CF6" w:rsidP="00613F9D">
            <w:pPr>
              <w:pStyle w:val="Tabletext"/>
            </w:pPr>
          </w:p>
        </w:tc>
        <w:tc>
          <w:tcPr>
            <w:tcW w:w="3702" w:type="dxa"/>
            <w:shd w:val="clear" w:color="auto" w:fill="auto"/>
          </w:tcPr>
          <w:p w:rsidR="00741CF6" w:rsidRPr="00247229" w:rsidRDefault="00741CF6" w:rsidP="00C67515">
            <w:pPr>
              <w:pStyle w:val="ListParagraph"/>
              <w:ind w:left="0"/>
              <w:rPr>
                <w:rFonts w:ascii="Helvetica" w:hAnsi="Helvetica" w:cs="Helvetica"/>
                <w:sz w:val="18"/>
                <w:szCs w:val="18"/>
              </w:rPr>
            </w:pPr>
            <w:r w:rsidRPr="00247229">
              <w:rPr>
                <w:rFonts w:ascii="Arial" w:hAnsi="Arial" w:cs="Arial"/>
                <w:sz w:val="20"/>
                <w:szCs w:val="20"/>
              </w:rPr>
              <w:t xml:space="preserve">Use </w:t>
            </w:r>
            <w:hyperlink r:id="rId105" w:tooltip="Display the glossary entry for 'comprehension strategies'" w:history="1">
              <w:r w:rsidRPr="00247229">
                <w:rPr>
                  <w:rStyle w:val="Hyperlink"/>
                  <w:color w:val="auto"/>
                  <w:sz w:val="20"/>
                  <w:szCs w:val="20"/>
                </w:rPr>
                <w:t>comprehension strategies</w:t>
              </w:r>
            </w:hyperlink>
            <w:r w:rsidRPr="00247229">
              <w:rPr>
                <w:rFonts w:ascii="Arial" w:hAnsi="Arial" w:cs="Arial"/>
                <w:sz w:val="20"/>
                <w:szCs w:val="20"/>
              </w:rPr>
              <w:t xml:space="preserve"> to build literal and inferred meaning and begin to </w:t>
            </w:r>
            <w:proofErr w:type="spellStart"/>
            <w:r w:rsidRPr="00247229">
              <w:rPr>
                <w:rFonts w:ascii="Arial" w:hAnsi="Arial" w:cs="Arial"/>
                <w:sz w:val="20"/>
                <w:szCs w:val="20"/>
              </w:rPr>
              <w:t>analyse</w:t>
            </w:r>
            <w:proofErr w:type="spellEnd"/>
            <w:r w:rsidRPr="00247229">
              <w:rPr>
                <w:rFonts w:ascii="Arial" w:hAnsi="Arial" w:cs="Arial"/>
                <w:sz w:val="20"/>
                <w:szCs w:val="20"/>
              </w:rPr>
              <w:t xml:space="preserve"> </w:t>
            </w:r>
            <w:hyperlink r:id="rId106" w:history="1">
              <w:r w:rsidRPr="00247229">
                <w:rPr>
                  <w:rStyle w:val="Hyperlink"/>
                  <w:color w:val="auto"/>
                  <w:sz w:val="20"/>
                  <w:szCs w:val="20"/>
                </w:rPr>
                <w:t>texts</w:t>
              </w:r>
            </w:hyperlink>
            <w:r w:rsidRPr="00247229">
              <w:rPr>
                <w:rFonts w:ascii="Arial" w:hAnsi="Arial" w:cs="Arial"/>
                <w:sz w:val="20"/>
                <w:szCs w:val="20"/>
              </w:rPr>
              <w:t xml:space="preserve"> by drawing on growing knowledge of </w:t>
            </w:r>
            <w:hyperlink r:id="rId107" w:tooltip="Display the glossary entry for 'context'" w:history="1">
              <w:r w:rsidRPr="00247229">
                <w:rPr>
                  <w:rStyle w:val="Hyperlink"/>
                  <w:color w:val="auto"/>
                  <w:sz w:val="20"/>
                  <w:szCs w:val="20"/>
                </w:rPr>
                <w:t>context</w:t>
              </w:r>
            </w:hyperlink>
            <w:r w:rsidRPr="00247229">
              <w:rPr>
                <w:rFonts w:ascii="Arial" w:hAnsi="Arial" w:cs="Arial"/>
                <w:sz w:val="20"/>
                <w:szCs w:val="20"/>
              </w:rPr>
              <w:t xml:space="preserve">, language and </w:t>
            </w:r>
            <w:hyperlink r:id="rId108" w:tooltip="Display the glossary entry for 'visual features'" w:history="1">
              <w:r w:rsidRPr="00247229">
                <w:rPr>
                  <w:rStyle w:val="Hyperlink"/>
                  <w:color w:val="auto"/>
                  <w:sz w:val="20"/>
                  <w:szCs w:val="20"/>
                </w:rPr>
                <w:t>visual features</w:t>
              </w:r>
            </w:hyperlink>
            <w:r w:rsidRPr="00247229">
              <w:rPr>
                <w:rFonts w:ascii="Arial" w:hAnsi="Arial" w:cs="Arial"/>
                <w:sz w:val="20"/>
                <w:szCs w:val="20"/>
              </w:rPr>
              <w:t xml:space="preserve"> and print and </w:t>
            </w:r>
            <w:hyperlink r:id="rId109" w:history="1">
              <w:r w:rsidRPr="00247229">
                <w:rPr>
                  <w:rStyle w:val="Hyperlink"/>
                  <w:color w:val="auto"/>
                  <w:sz w:val="20"/>
                  <w:szCs w:val="20"/>
                </w:rPr>
                <w:t>multimodal text</w:t>
              </w:r>
            </w:hyperlink>
            <w:r w:rsidRPr="00247229">
              <w:rPr>
                <w:rFonts w:ascii="Arial" w:hAnsi="Arial" w:cs="Arial"/>
                <w:sz w:val="20"/>
                <w:szCs w:val="20"/>
              </w:rPr>
              <w:t xml:space="preserve"> structures</w:t>
            </w: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702" w:type="dxa"/>
            <w:shd w:val="clear" w:color="auto" w:fill="auto"/>
          </w:tcPr>
          <w:p w:rsidR="00741CF6" w:rsidRPr="00445114" w:rsidRDefault="00741CF6" w:rsidP="00741CF6">
            <w:pPr>
              <w:rPr>
                <w:rFonts w:ascii="Times New Roman" w:hAnsi="Times New Roman"/>
                <w:color w:val="535353"/>
                <w:sz w:val="18"/>
                <w:szCs w:val="18"/>
                <w:lang w:eastAsia="en-AU"/>
              </w:rPr>
            </w:pPr>
            <w:r w:rsidRPr="00445114">
              <w:rPr>
                <w:rFonts w:cs="Arial"/>
                <w:color w:val="333333"/>
                <w:sz w:val="20"/>
              </w:rPr>
              <w:t xml:space="preserve">Use comprehension strategies to build literal and inferred meaning and begin to escalate texts by drawing on growing knowledge of context, text structure and language features </w:t>
            </w:r>
          </w:p>
          <w:p w:rsidR="00741CF6" w:rsidRPr="00445114" w:rsidRDefault="00741CF6" w:rsidP="00D16491">
            <w:pPr>
              <w:spacing w:before="100" w:beforeAutospacing="1" w:after="120"/>
              <w:rPr>
                <w:rFonts w:ascii="Times New Roman" w:hAnsi="Times New Roman"/>
                <w:color w:val="535353"/>
                <w:sz w:val="18"/>
                <w:szCs w:val="18"/>
                <w:lang w:eastAsia="en-AU"/>
              </w:rPr>
            </w:pP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r>
      <w:tr w:rsidR="00DB6694" w:rsidRPr="00B57A80" w:rsidTr="007D5146">
        <w:trPr>
          <w:jc w:val="center"/>
        </w:trPr>
        <w:tc>
          <w:tcPr>
            <w:tcW w:w="5242" w:type="dxa"/>
            <w:gridSpan w:val="5"/>
            <w:tcBorders>
              <w:bottom w:val="single" w:sz="4" w:space="0" w:color="00948D"/>
            </w:tcBorders>
            <w:shd w:val="clear" w:color="auto" w:fill="CFE7E6"/>
          </w:tcPr>
          <w:p w:rsidR="00DB6694" w:rsidRPr="00B57A80" w:rsidRDefault="00DB6694" w:rsidP="00DB6694">
            <w:pPr>
              <w:pStyle w:val="Tablesubhead"/>
            </w:pPr>
            <w:r>
              <w:t>Writing</w:t>
            </w:r>
          </w:p>
        </w:tc>
        <w:tc>
          <w:tcPr>
            <w:tcW w:w="5245" w:type="dxa"/>
            <w:gridSpan w:val="5"/>
            <w:tcBorders>
              <w:bottom w:val="single" w:sz="4" w:space="0" w:color="00948D"/>
            </w:tcBorders>
            <w:shd w:val="clear" w:color="auto" w:fill="CFE7E6"/>
          </w:tcPr>
          <w:p w:rsidR="00DB6694" w:rsidRPr="00B57A80" w:rsidRDefault="00DB6694" w:rsidP="00DB6694">
            <w:pPr>
              <w:pStyle w:val="Tablesubhead"/>
            </w:pPr>
            <w:r>
              <w:t>Writing</w:t>
            </w:r>
          </w:p>
        </w:tc>
        <w:tc>
          <w:tcPr>
            <w:tcW w:w="5246" w:type="dxa"/>
            <w:gridSpan w:val="5"/>
            <w:tcBorders>
              <w:bottom w:val="single" w:sz="4" w:space="0" w:color="00948D"/>
            </w:tcBorders>
            <w:shd w:val="clear" w:color="auto" w:fill="CFE7E6"/>
          </w:tcPr>
          <w:p w:rsidR="00DB6694" w:rsidRPr="00B57A80" w:rsidRDefault="00DB6694" w:rsidP="00DB6694">
            <w:pPr>
              <w:pStyle w:val="Tablesubhead"/>
            </w:pPr>
            <w:r>
              <w:t>Writing</w:t>
            </w:r>
          </w:p>
        </w:tc>
        <w:tc>
          <w:tcPr>
            <w:tcW w:w="5246" w:type="dxa"/>
            <w:gridSpan w:val="5"/>
            <w:tcBorders>
              <w:bottom w:val="single" w:sz="4" w:space="0" w:color="00948D"/>
            </w:tcBorders>
            <w:shd w:val="clear" w:color="auto" w:fill="CFE7E6"/>
          </w:tcPr>
          <w:p w:rsidR="00DB6694" w:rsidRPr="00B57A80" w:rsidRDefault="00DB6694" w:rsidP="00DB6694">
            <w:pPr>
              <w:pStyle w:val="Tablesubhead"/>
            </w:pPr>
            <w:r>
              <w:t>Writing</w:t>
            </w:r>
          </w:p>
        </w:tc>
      </w:tr>
      <w:tr w:rsidR="00741CF6" w:rsidRPr="00B57A80" w:rsidTr="007D5146">
        <w:trPr>
          <w:jc w:val="center"/>
        </w:trPr>
        <w:tc>
          <w:tcPr>
            <w:tcW w:w="3697" w:type="dxa"/>
            <w:shd w:val="clear" w:color="auto" w:fill="auto"/>
          </w:tcPr>
          <w:p w:rsidR="00741CF6" w:rsidRPr="00247229" w:rsidRDefault="001D4E61" w:rsidP="00613F9D">
            <w:pPr>
              <w:pStyle w:val="NoSpacing"/>
              <w:rPr>
                <w:rFonts w:ascii="Arial" w:eastAsia="Times New Roman" w:hAnsi="Arial" w:cs="Arial"/>
                <w:vanish/>
                <w:lang w:val="en-AU" w:eastAsia="en-AU"/>
              </w:rPr>
            </w:pPr>
            <w:hyperlink r:id="rId110" w:tooltip="Display the glossary entry for 'Create'" w:history="1">
              <w:r w:rsidR="00741CF6" w:rsidRPr="00247229">
                <w:rPr>
                  <w:rFonts w:ascii="Arial" w:eastAsia="Times New Roman" w:hAnsi="Arial" w:cs="Arial"/>
                  <w:sz w:val="20"/>
                  <w:szCs w:val="20"/>
                  <w:lang w:val="en-AU" w:eastAsia="en-AU"/>
                </w:rPr>
                <w:t>Create</w:t>
              </w:r>
            </w:hyperlink>
            <w:r w:rsidR="00741CF6" w:rsidRPr="00247229">
              <w:rPr>
                <w:rFonts w:ascii="Arial" w:eastAsia="Times New Roman" w:hAnsi="Arial" w:cs="Arial"/>
                <w:sz w:val="20"/>
                <w:szCs w:val="20"/>
                <w:lang w:val="en-AU" w:eastAsia="en-AU"/>
              </w:rPr>
              <w:t xml:space="preserve"> short </w:t>
            </w:r>
            <w:hyperlink r:id="rId111" w:tooltip="Display the glossary entry for 'texts'" w:history="1">
              <w:r w:rsidR="00741CF6" w:rsidRPr="00247229">
                <w:rPr>
                  <w:rFonts w:ascii="Arial" w:eastAsia="Times New Roman" w:hAnsi="Arial" w:cs="Arial"/>
                  <w:sz w:val="20"/>
                  <w:szCs w:val="20"/>
                  <w:lang w:val="en-AU" w:eastAsia="en-AU"/>
                </w:rPr>
                <w:t>texts</w:t>
              </w:r>
            </w:hyperlink>
            <w:r w:rsidR="00741CF6" w:rsidRPr="00247229">
              <w:rPr>
                <w:rFonts w:ascii="Arial" w:eastAsia="Times New Roman" w:hAnsi="Arial" w:cs="Arial"/>
                <w:sz w:val="20"/>
                <w:szCs w:val="20"/>
                <w:lang w:val="en-AU" w:eastAsia="en-AU"/>
              </w:rPr>
              <w:t xml:space="preserve"> to explore, record and report ideas and events using familiar words and beginning writing knowledge </w:t>
            </w:r>
            <w:r w:rsidR="00741CF6" w:rsidRPr="00247229">
              <w:rPr>
                <w:rFonts w:ascii="Arial" w:eastAsia="Times New Roman" w:hAnsi="Arial" w:cs="Arial"/>
                <w:noProof/>
                <w:vanish/>
                <w:lang w:val="en-AU" w:eastAsia="en-AU"/>
              </w:rPr>
              <w:drawing>
                <wp:inline distT="0" distB="0" distL="0" distR="0">
                  <wp:extent cx="152400" cy="152400"/>
                  <wp:effectExtent l="19050" t="0" r="0" b="0"/>
                  <wp:docPr id="302" name="Picture 288"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Literacy"/>
                          <pic:cNvPicPr>
                            <a:picLocks noChangeAspect="1" noChangeArrowheads="1"/>
                          </pic:cNvPicPr>
                        </pic:nvPicPr>
                        <pic:blipFill>
                          <a:blip r:embed="rId58"/>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1CF6" w:rsidRPr="00247229" w:rsidRDefault="00741CF6" w:rsidP="00741CF6">
            <w:pPr>
              <w:numPr>
                <w:ilvl w:val="1"/>
                <w:numId w:val="12"/>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52400" cy="152400"/>
                  <wp:effectExtent l="19050" t="0" r="0" b="0"/>
                  <wp:docPr id="303" name="Picture 289" descr="Personal and social compe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Personal and social competence"/>
                          <pic:cNvPicPr>
                            <a:picLocks noChangeAspect="1" noChangeArrowheads="1"/>
                          </pic:cNvPicPr>
                        </pic:nvPicPr>
                        <pic:blipFill>
                          <a:blip r:embed="rId5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1CF6" w:rsidRPr="00247229" w:rsidRDefault="00741CF6" w:rsidP="00741CF6">
            <w:pPr>
              <w:numPr>
                <w:ilvl w:val="1"/>
                <w:numId w:val="12"/>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52400" cy="152400"/>
                  <wp:effectExtent l="19050" t="0" r="0" b="0"/>
                  <wp:docPr id="305" name="Picture 290" descr="Information and communication technology compe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Information and communication technology competence"/>
                          <pic:cNvPicPr>
                            <a:picLocks noChangeAspect="1" noChangeArrowheads="1"/>
                          </pic:cNvPicPr>
                        </pic:nvPicPr>
                        <pic:blipFill>
                          <a:blip r:embed="rId112"/>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1CF6" w:rsidRPr="00247229" w:rsidRDefault="00741CF6" w:rsidP="00741CF6">
            <w:pPr>
              <w:numPr>
                <w:ilvl w:val="1"/>
                <w:numId w:val="12"/>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52400" cy="152400"/>
                  <wp:effectExtent l="19050" t="0" r="0" b="0"/>
                  <wp:docPr id="308" name="Picture 291" descr="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Critical and creative thinking"/>
                          <pic:cNvPicPr>
                            <a:picLocks noChangeAspect="1" noChangeArrowheads="1"/>
                          </pic:cNvPicPr>
                        </pic:nvPicPr>
                        <pic:blipFill>
                          <a:blip r:embed="rId104"/>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1CF6" w:rsidRPr="00247229" w:rsidRDefault="00741CF6" w:rsidP="00741CF6">
            <w:pPr>
              <w:numPr>
                <w:ilvl w:val="1"/>
                <w:numId w:val="12"/>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52400" cy="152400"/>
                  <wp:effectExtent l="19050" t="0" r="0" b="0"/>
                  <wp:docPr id="309" name="Picture 292"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Sustainability"/>
                          <pic:cNvPicPr>
                            <a:picLocks noChangeAspect="1" noChangeArrowheads="1"/>
                          </pic:cNvPicPr>
                        </pic:nvPicPr>
                        <pic:blipFill>
                          <a:blip r:embed="rId1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1CF6" w:rsidRPr="00247229" w:rsidRDefault="00741CF6" w:rsidP="00741CF6">
            <w:pPr>
              <w:numPr>
                <w:ilvl w:val="1"/>
                <w:numId w:val="12"/>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316" name="Picture 293" descr="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Writing"/>
                          <pic:cNvPicPr>
                            <a:picLocks noChangeAspect="1" noChangeArrowheads="1"/>
                          </pic:cNvPicPr>
                        </pic:nvPicPr>
                        <pic:blipFill>
                          <a:blip r:embed="rId48"/>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741CF6" w:rsidRPr="00247229" w:rsidRDefault="00741CF6" w:rsidP="00613F9D">
            <w:pPr>
              <w:rPr>
                <w:rFonts w:ascii="Helvetica" w:hAnsi="Helvetica" w:cs="Helvetica"/>
                <w:sz w:val="18"/>
                <w:szCs w:val="18"/>
              </w:rPr>
            </w:pPr>
          </w:p>
        </w:tc>
        <w:tc>
          <w:tcPr>
            <w:tcW w:w="381" w:type="dxa"/>
            <w:shd w:val="clear" w:color="auto" w:fill="DDDDDD"/>
          </w:tcPr>
          <w:p w:rsidR="00741CF6" w:rsidRPr="00B57A80" w:rsidRDefault="00741CF6" w:rsidP="00613F9D">
            <w:pPr>
              <w:pStyle w:val="Tabletext"/>
            </w:pPr>
          </w:p>
        </w:tc>
        <w:tc>
          <w:tcPr>
            <w:tcW w:w="385" w:type="dxa"/>
            <w:shd w:val="clear" w:color="auto" w:fill="auto"/>
          </w:tcPr>
          <w:p w:rsidR="00741CF6" w:rsidRPr="00B57A80" w:rsidRDefault="00741CF6" w:rsidP="00613F9D">
            <w:pPr>
              <w:pStyle w:val="Tabletext"/>
            </w:pPr>
          </w:p>
        </w:tc>
        <w:tc>
          <w:tcPr>
            <w:tcW w:w="385" w:type="dxa"/>
            <w:shd w:val="clear" w:color="auto" w:fill="DDDDDD"/>
          </w:tcPr>
          <w:p w:rsidR="00741CF6" w:rsidRPr="00B57A80" w:rsidRDefault="00741CF6" w:rsidP="00613F9D">
            <w:pPr>
              <w:pStyle w:val="Tabletext"/>
            </w:pPr>
          </w:p>
        </w:tc>
        <w:tc>
          <w:tcPr>
            <w:tcW w:w="394" w:type="dxa"/>
            <w:shd w:val="clear" w:color="auto" w:fill="auto"/>
          </w:tcPr>
          <w:p w:rsidR="00741CF6" w:rsidRPr="00B57A80" w:rsidRDefault="00741CF6" w:rsidP="00613F9D">
            <w:pPr>
              <w:pStyle w:val="Tabletext"/>
            </w:pPr>
          </w:p>
        </w:tc>
        <w:tc>
          <w:tcPr>
            <w:tcW w:w="3701" w:type="dxa"/>
            <w:shd w:val="clear" w:color="auto" w:fill="auto"/>
          </w:tcPr>
          <w:p w:rsidR="00741CF6" w:rsidRPr="001D2186" w:rsidRDefault="00741CF6" w:rsidP="00613F9D">
            <w:pPr>
              <w:rPr>
                <w:rFonts w:ascii="Helvetica" w:hAnsi="Helvetica" w:cs="Helvetica"/>
                <w:color w:val="000000"/>
                <w:sz w:val="20"/>
              </w:rPr>
            </w:pPr>
            <w:r w:rsidRPr="003D2A21">
              <w:rPr>
                <w:rFonts w:cs="Arial"/>
                <w:color w:val="333333"/>
                <w:sz w:val="20"/>
              </w:rPr>
              <w:t>Create short imaginative and informative texts that show emerging use of appropriate text structure, sentence-level grammar, word choice, spelling, punctuation and appropriate multimodal elements, for example illustrations and diagrams</w:t>
            </w:r>
          </w:p>
        </w:tc>
        <w:tc>
          <w:tcPr>
            <w:tcW w:w="385" w:type="dxa"/>
            <w:shd w:val="clear" w:color="auto" w:fill="DDDDDD"/>
          </w:tcPr>
          <w:p w:rsidR="00741CF6" w:rsidRPr="00B57A80" w:rsidRDefault="00741CF6" w:rsidP="00613F9D">
            <w:pPr>
              <w:pStyle w:val="Tabletext"/>
            </w:pPr>
          </w:p>
        </w:tc>
        <w:tc>
          <w:tcPr>
            <w:tcW w:w="385" w:type="dxa"/>
            <w:shd w:val="clear" w:color="auto" w:fill="auto"/>
          </w:tcPr>
          <w:p w:rsidR="00741CF6" w:rsidRPr="00B57A80" w:rsidRDefault="00741CF6" w:rsidP="00613F9D">
            <w:pPr>
              <w:pStyle w:val="Tabletext"/>
            </w:pPr>
          </w:p>
        </w:tc>
        <w:tc>
          <w:tcPr>
            <w:tcW w:w="385" w:type="dxa"/>
            <w:shd w:val="clear" w:color="auto" w:fill="DDDDDD"/>
          </w:tcPr>
          <w:p w:rsidR="00741CF6" w:rsidRPr="00B57A80" w:rsidRDefault="00741CF6" w:rsidP="00613F9D">
            <w:pPr>
              <w:pStyle w:val="Tabletext"/>
            </w:pPr>
          </w:p>
        </w:tc>
        <w:tc>
          <w:tcPr>
            <w:tcW w:w="389" w:type="dxa"/>
            <w:shd w:val="clear" w:color="auto" w:fill="auto"/>
          </w:tcPr>
          <w:p w:rsidR="00741CF6" w:rsidRPr="00B57A80" w:rsidRDefault="00741CF6" w:rsidP="00613F9D">
            <w:pPr>
              <w:pStyle w:val="Tabletext"/>
            </w:pPr>
          </w:p>
        </w:tc>
        <w:tc>
          <w:tcPr>
            <w:tcW w:w="3702" w:type="dxa"/>
            <w:shd w:val="clear" w:color="auto" w:fill="auto"/>
          </w:tcPr>
          <w:p w:rsidR="00741CF6" w:rsidRPr="00247229" w:rsidRDefault="001D4E61" w:rsidP="00C67515">
            <w:pPr>
              <w:pStyle w:val="ListParagraph"/>
              <w:ind w:left="0"/>
              <w:rPr>
                <w:rFonts w:ascii="Times New Roman" w:hAnsi="Times New Roman"/>
                <w:sz w:val="18"/>
                <w:szCs w:val="18"/>
                <w:lang w:val="en-AU" w:eastAsia="en-AU"/>
              </w:rPr>
            </w:pPr>
            <w:hyperlink r:id="rId114" w:tooltip="Display the glossary entry for 'Create'" w:history="1">
              <w:r w:rsidR="00741CF6" w:rsidRPr="00247229">
                <w:rPr>
                  <w:rStyle w:val="Hyperlink"/>
                  <w:color w:val="auto"/>
                  <w:sz w:val="20"/>
                  <w:szCs w:val="20"/>
                </w:rPr>
                <w:t>Create</w:t>
              </w:r>
            </w:hyperlink>
            <w:r w:rsidR="00741CF6" w:rsidRPr="00247229">
              <w:rPr>
                <w:rFonts w:ascii="Arial" w:hAnsi="Arial" w:cs="Arial"/>
                <w:sz w:val="20"/>
                <w:szCs w:val="20"/>
              </w:rPr>
              <w:t xml:space="preserve"> short imaginative, informative and persuasive </w:t>
            </w:r>
            <w:hyperlink r:id="rId115" w:tooltip="Display the glossary entry for 'texts'" w:history="1">
              <w:r w:rsidR="00741CF6" w:rsidRPr="00247229">
                <w:rPr>
                  <w:rStyle w:val="Hyperlink"/>
                  <w:color w:val="auto"/>
                  <w:sz w:val="20"/>
                  <w:szCs w:val="20"/>
                </w:rPr>
                <w:t>texts</w:t>
              </w:r>
            </w:hyperlink>
            <w:r w:rsidR="00741CF6" w:rsidRPr="00247229">
              <w:rPr>
                <w:rFonts w:ascii="Arial" w:hAnsi="Arial" w:cs="Arial"/>
                <w:sz w:val="20"/>
                <w:szCs w:val="20"/>
              </w:rPr>
              <w:t xml:space="preserve"> using growing knowledge of </w:t>
            </w:r>
            <w:hyperlink r:id="rId116" w:tooltip="Display the glossary entry for 'text structures'" w:history="1">
              <w:r w:rsidR="00741CF6" w:rsidRPr="00247229">
                <w:rPr>
                  <w:rStyle w:val="Hyperlink"/>
                  <w:color w:val="auto"/>
                  <w:sz w:val="20"/>
                  <w:szCs w:val="20"/>
                </w:rPr>
                <w:t>text structures</w:t>
              </w:r>
            </w:hyperlink>
            <w:r w:rsidR="00741CF6" w:rsidRPr="00247229">
              <w:rPr>
                <w:rFonts w:ascii="Arial" w:hAnsi="Arial" w:cs="Arial"/>
                <w:sz w:val="20"/>
                <w:szCs w:val="20"/>
              </w:rPr>
              <w:t xml:space="preserve"> and </w:t>
            </w:r>
            <w:hyperlink r:id="rId117" w:history="1">
              <w:r w:rsidR="00741CF6" w:rsidRPr="00247229">
                <w:rPr>
                  <w:rStyle w:val="Hyperlink"/>
                  <w:color w:val="auto"/>
                  <w:sz w:val="20"/>
                  <w:szCs w:val="20"/>
                </w:rPr>
                <w:t>language features</w:t>
              </w:r>
            </w:hyperlink>
            <w:r w:rsidR="00741CF6" w:rsidRPr="00247229">
              <w:rPr>
                <w:rFonts w:ascii="Arial" w:hAnsi="Arial" w:cs="Arial"/>
                <w:sz w:val="20"/>
                <w:szCs w:val="20"/>
              </w:rPr>
              <w:t xml:space="preserve"> for familiar and some less familiar </w:t>
            </w:r>
            <w:hyperlink r:id="rId118" w:tooltip="Display the glossary entry for 'audiences'" w:history="1">
              <w:r w:rsidR="00741CF6" w:rsidRPr="00247229">
                <w:rPr>
                  <w:rStyle w:val="Hyperlink"/>
                  <w:color w:val="auto"/>
                  <w:sz w:val="20"/>
                  <w:szCs w:val="20"/>
                </w:rPr>
                <w:t>audiences</w:t>
              </w:r>
            </w:hyperlink>
            <w:r w:rsidR="00741CF6" w:rsidRPr="00247229">
              <w:rPr>
                <w:rFonts w:ascii="Arial" w:hAnsi="Arial" w:cs="Arial"/>
                <w:sz w:val="20"/>
                <w:szCs w:val="20"/>
              </w:rPr>
              <w:t xml:space="preserve">, selecting print and multimodal elements appropriate to the </w:t>
            </w:r>
            <w:hyperlink r:id="rId119" w:history="1">
              <w:r w:rsidR="00741CF6" w:rsidRPr="00247229">
                <w:rPr>
                  <w:rStyle w:val="Hyperlink"/>
                  <w:color w:val="auto"/>
                  <w:sz w:val="20"/>
                  <w:szCs w:val="20"/>
                </w:rPr>
                <w:t>audience</w:t>
              </w:r>
            </w:hyperlink>
            <w:r w:rsidR="00741CF6" w:rsidRPr="00247229">
              <w:rPr>
                <w:rFonts w:ascii="Arial" w:hAnsi="Arial" w:cs="Arial"/>
                <w:sz w:val="20"/>
                <w:szCs w:val="20"/>
              </w:rPr>
              <w:t xml:space="preserve"> and purpose</w:t>
            </w: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702" w:type="dxa"/>
            <w:shd w:val="clear" w:color="auto" w:fill="auto"/>
          </w:tcPr>
          <w:p w:rsidR="00741CF6" w:rsidRDefault="00741CF6" w:rsidP="00741CF6">
            <w:pPr>
              <w:rPr>
                <w:rFonts w:ascii="Helvetica" w:hAnsi="Helvetica" w:cs="Helvetica"/>
                <w:color w:val="000000"/>
                <w:sz w:val="18"/>
                <w:szCs w:val="18"/>
              </w:rPr>
            </w:pPr>
            <w:r w:rsidRPr="00445114">
              <w:rPr>
                <w:rFonts w:cs="Arial"/>
                <w:color w:val="333333"/>
                <w:sz w:val="20"/>
              </w:rPr>
              <w:t xml:space="preserve">Plan, draft and publish imaginative, informative and persuasive texts demonstrating increasing control over text structures and language features and selecting print, and multimodal elements appropriate to the audience and purpose </w:t>
            </w: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r>
      <w:tr w:rsidR="00741CF6" w:rsidRPr="00B57A80" w:rsidTr="007D5146">
        <w:trPr>
          <w:jc w:val="center"/>
        </w:trPr>
        <w:tc>
          <w:tcPr>
            <w:tcW w:w="3697" w:type="dxa"/>
            <w:shd w:val="clear" w:color="auto" w:fill="auto"/>
          </w:tcPr>
          <w:p w:rsidR="00741CF6" w:rsidRPr="00247229" w:rsidRDefault="00741CF6" w:rsidP="00613F9D">
            <w:pPr>
              <w:pStyle w:val="NoSpacing"/>
              <w:rPr>
                <w:rFonts w:ascii="Arial" w:eastAsia="Times New Roman" w:hAnsi="Arial" w:cs="Arial"/>
                <w:vanish/>
                <w:lang w:val="en-AU" w:eastAsia="en-AU"/>
              </w:rPr>
            </w:pPr>
            <w:r w:rsidRPr="00247229">
              <w:rPr>
                <w:rFonts w:ascii="Arial" w:eastAsia="Times New Roman" w:hAnsi="Arial" w:cs="Arial"/>
                <w:sz w:val="20"/>
                <w:szCs w:val="20"/>
                <w:lang w:val="en-AU" w:eastAsia="en-AU"/>
              </w:rPr>
              <w:t xml:space="preserve">Participate in shared editing of students’ own </w:t>
            </w:r>
            <w:hyperlink r:id="rId120" w:history="1">
              <w:r w:rsidRPr="00247229">
                <w:rPr>
                  <w:rFonts w:ascii="Arial" w:eastAsia="Times New Roman" w:hAnsi="Arial" w:cs="Arial"/>
                  <w:sz w:val="20"/>
                  <w:szCs w:val="20"/>
                  <w:lang w:val="en-AU" w:eastAsia="en-AU"/>
                </w:rPr>
                <w:t>texts</w:t>
              </w:r>
            </w:hyperlink>
            <w:r w:rsidRPr="00247229">
              <w:rPr>
                <w:rFonts w:ascii="Arial" w:eastAsia="Times New Roman" w:hAnsi="Arial" w:cs="Arial"/>
                <w:sz w:val="20"/>
                <w:szCs w:val="20"/>
                <w:lang w:val="en-AU" w:eastAsia="en-AU"/>
              </w:rPr>
              <w:t xml:space="preserve"> for meaning, spelling, capital letters and full stops </w:t>
            </w:r>
            <w:r w:rsidRPr="00247229">
              <w:rPr>
                <w:rFonts w:ascii="Arial" w:eastAsia="Times New Roman" w:hAnsi="Arial" w:cs="Arial"/>
                <w:noProof/>
                <w:vanish/>
                <w:lang w:val="en-AU" w:eastAsia="en-AU"/>
              </w:rPr>
              <w:drawing>
                <wp:inline distT="0" distB="0" distL="0" distR="0">
                  <wp:extent cx="152400" cy="152400"/>
                  <wp:effectExtent l="19050" t="0" r="0" b="0"/>
                  <wp:docPr id="317" name="Picture 300"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Literacy"/>
                          <pic:cNvPicPr>
                            <a:picLocks noChangeAspect="1" noChangeArrowheads="1"/>
                          </pic:cNvPicPr>
                        </pic:nvPicPr>
                        <pic:blipFill>
                          <a:blip r:embed="rId58"/>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1CF6" w:rsidRPr="00247229" w:rsidRDefault="00741CF6" w:rsidP="00741CF6">
            <w:pPr>
              <w:numPr>
                <w:ilvl w:val="1"/>
                <w:numId w:val="13"/>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318" name="Picture 301" descr="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Writing"/>
                          <pic:cNvPicPr>
                            <a:picLocks noChangeAspect="1" noChangeArrowheads="1"/>
                          </pic:cNvPicPr>
                        </pic:nvPicPr>
                        <pic:blipFill>
                          <a:blip r:embed="rId48"/>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741CF6" w:rsidRPr="00247229" w:rsidRDefault="00741CF6" w:rsidP="00613F9D">
            <w:pPr>
              <w:rPr>
                <w:rFonts w:ascii="Helvetica" w:hAnsi="Helvetica" w:cs="Helvetica"/>
                <w:sz w:val="18"/>
                <w:szCs w:val="18"/>
              </w:rPr>
            </w:pPr>
          </w:p>
        </w:tc>
        <w:tc>
          <w:tcPr>
            <w:tcW w:w="381" w:type="dxa"/>
            <w:shd w:val="clear" w:color="auto" w:fill="DDDDDD"/>
          </w:tcPr>
          <w:p w:rsidR="00741CF6" w:rsidRPr="00B57A80" w:rsidRDefault="00741CF6" w:rsidP="00613F9D">
            <w:pPr>
              <w:pStyle w:val="Tabletext"/>
            </w:pPr>
          </w:p>
        </w:tc>
        <w:tc>
          <w:tcPr>
            <w:tcW w:w="385" w:type="dxa"/>
            <w:shd w:val="clear" w:color="auto" w:fill="auto"/>
          </w:tcPr>
          <w:p w:rsidR="00741CF6" w:rsidRPr="00B57A80" w:rsidRDefault="00741CF6" w:rsidP="00613F9D">
            <w:pPr>
              <w:pStyle w:val="Tabletext"/>
            </w:pPr>
          </w:p>
        </w:tc>
        <w:tc>
          <w:tcPr>
            <w:tcW w:w="385" w:type="dxa"/>
            <w:shd w:val="clear" w:color="auto" w:fill="DDDDDD"/>
          </w:tcPr>
          <w:p w:rsidR="00741CF6" w:rsidRPr="00B57A80" w:rsidRDefault="00741CF6" w:rsidP="00613F9D">
            <w:pPr>
              <w:pStyle w:val="Tabletext"/>
            </w:pPr>
          </w:p>
        </w:tc>
        <w:tc>
          <w:tcPr>
            <w:tcW w:w="394" w:type="dxa"/>
            <w:shd w:val="clear" w:color="auto" w:fill="auto"/>
          </w:tcPr>
          <w:p w:rsidR="00741CF6" w:rsidRPr="00B57A80" w:rsidRDefault="00741CF6" w:rsidP="00613F9D">
            <w:pPr>
              <w:pStyle w:val="Tabletext"/>
            </w:pPr>
          </w:p>
        </w:tc>
        <w:tc>
          <w:tcPr>
            <w:tcW w:w="3701" w:type="dxa"/>
            <w:shd w:val="clear" w:color="auto" w:fill="auto"/>
          </w:tcPr>
          <w:p w:rsidR="00741CF6" w:rsidRPr="003D2A21" w:rsidRDefault="00741CF6" w:rsidP="00613F9D">
            <w:pPr>
              <w:rPr>
                <w:lang w:eastAsia="en-AU"/>
              </w:rPr>
            </w:pPr>
            <w:r w:rsidRPr="003D2A21">
              <w:rPr>
                <w:rFonts w:cs="Arial"/>
                <w:color w:val="333333"/>
                <w:sz w:val="20"/>
              </w:rPr>
              <w:t>Reread student's own texts and discuss possible changes to improve meaning, spelling and punctuation</w:t>
            </w:r>
          </w:p>
        </w:tc>
        <w:tc>
          <w:tcPr>
            <w:tcW w:w="385" w:type="dxa"/>
            <w:shd w:val="clear" w:color="auto" w:fill="DDDDDD"/>
          </w:tcPr>
          <w:p w:rsidR="00741CF6" w:rsidRPr="00B57A80" w:rsidRDefault="00741CF6" w:rsidP="00613F9D">
            <w:pPr>
              <w:pStyle w:val="Tabletext"/>
            </w:pPr>
          </w:p>
        </w:tc>
        <w:tc>
          <w:tcPr>
            <w:tcW w:w="385" w:type="dxa"/>
            <w:shd w:val="clear" w:color="auto" w:fill="auto"/>
          </w:tcPr>
          <w:p w:rsidR="00741CF6" w:rsidRPr="00B57A80" w:rsidRDefault="00741CF6" w:rsidP="00613F9D">
            <w:pPr>
              <w:pStyle w:val="Tabletext"/>
            </w:pPr>
          </w:p>
        </w:tc>
        <w:tc>
          <w:tcPr>
            <w:tcW w:w="385" w:type="dxa"/>
            <w:shd w:val="clear" w:color="auto" w:fill="DDDDDD"/>
          </w:tcPr>
          <w:p w:rsidR="00741CF6" w:rsidRPr="00B57A80" w:rsidRDefault="00741CF6" w:rsidP="00613F9D">
            <w:pPr>
              <w:pStyle w:val="Tabletext"/>
            </w:pPr>
          </w:p>
        </w:tc>
        <w:tc>
          <w:tcPr>
            <w:tcW w:w="389" w:type="dxa"/>
            <w:shd w:val="clear" w:color="auto" w:fill="auto"/>
          </w:tcPr>
          <w:p w:rsidR="00741CF6" w:rsidRPr="00B57A80" w:rsidRDefault="00741CF6" w:rsidP="00613F9D">
            <w:pPr>
              <w:pStyle w:val="Tabletext"/>
            </w:pPr>
          </w:p>
        </w:tc>
        <w:tc>
          <w:tcPr>
            <w:tcW w:w="3702" w:type="dxa"/>
            <w:shd w:val="clear" w:color="auto" w:fill="auto"/>
          </w:tcPr>
          <w:p w:rsidR="00741CF6" w:rsidRPr="00247229" w:rsidRDefault="00741CF6" w:rsidP="00C67515">
            <w:pPr>
              <w:pStyle w:val="ListParagraph"/>
              <w:ind w:left="0"/>
              <w:rPr>
                <w:rFonts w:ascii="Times New Roman" w:hAnsi="Times New Roman"/>
                <w:sz w:val="18"/>
                <w:szCs w:val="18"/>
                <w:lang w:val="en-AU" w:eastAsia="en-AU"/>
              </w:rPr>
            </w:pPr>
            <w:r w:rsidRPr="00247229">
              <w:rPr>
                <w:rFonts w:ascii="Arial" w:hAnsi="Arial" w:cs="Arial"/>
                <w:sz w:val="20"/>
                <w:szCs w:val="20"/>
              </w:rPr>
              <w:t xml:space="preserve">Reread and edit </w:t>
            </w:r>
            <w:hyperlink r:id="rId121" w:history="1">
              <w:r w:rsidRPr="00247229">
                <w:rPr>
                  <w:rStyle w:val="Hyperlink"/>
                  <w:color w:val="auto"/>
                  <w:sz w:val="20"/>
                  <w:szCs w:val="20"/>
                </w:rPr>
                <w:t>text</w:t>
              </w:r>
            </w:hyperlink>
            <w:r w:rsidRPr="00247229">
              <w:rPr>
                <w:rFonts w:ascii="Arial" w:hAnsi="Arial" w:cs="Arial"/>
                <w:sz w:val="20"/>
                <w:szCs w:val="20"/>
              </w:rPr>
              <w:t xml:space="preserve"> for spelling, </w:t>
            </w:r>
            <w:hyperlink r:id="rId122" w:tooltip="Display the glossary entry for 'sentence'" w:history="1">
              <w:r w:rsidRPr="00247229">
                <w:rPr>
                  <w:rStyle w:val="Hyperlink"/>
                  <w:color w:val="auto"/>
                  <w:sz w:val="20"/>
                  <w:szCs w:val="20"/>
                </w:rPr>
                <w:t>sentence</w:t>
              </w:r>
            </w:hyperlink>
            <w:r w:rsidRPr="00247229">
              <w:rPr>
                <w:rFonts w:ascii="Arial" w:hAnsi="Arial" w:cs="Arial"/>
                <w:sz w:val="20"/>
                <w:szCs w:val="20"/>
              </w:rPr>
              <w:t xml:space="preserve">-boundary punctuation and </w:t>
            </w:r>
            <w:hyperlink r:id="rId123" w:tooltip="Display the glossary entry for 'text structure'" w:history="1">
              <w:r w:rsidRPr="00247229">
                <w:rPr>
                  <w:rStyle w:val="Hyperlink"/>
                  <w:color w:val="auto"/>
                  <w:sz w:val="20"/>
                  <w:szCs w:val="20"/>
                </w:rPr>
                <w:t>text structure</w:t>
              </w:r>
            </w:hyperlink>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702" w:type="dxa"/>
            <w:shd w:val="clear" w:color="auto" w:fill="auto"/>
          </w:tcPr>
          <w:p w:rsidR="00741CF6" w:rsidRPr="00445114" w:rsidRDefault="00741CF6" w:rsidP="00741CF6">
            <w:pPr>
              <w:rPr>
                <w:rFonts w:ascii="Times New Roman" w:hAnsi="Times New Roman"/>
                <w:color w:val="4F81BD" w:themeColor="accent1"/>
                <w:sz w:val="16"/>
                <w:szCs w:val="16"/>
              </w:rPr>
            </w:pPr>
            <w:r w:rsidRPr="00445114">
              <w:rPr>
                <w:rFonts w:cs="Arial"/>
                <w:color w:val="333333"/>
                <w:sz w:val="20"/>
              </w:rPr>
              <w:t xml:space="preserve">Reread and edit texts for meaning, appropriate structure, grammatical choices and punctuation </w:t>
            </w: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r>
      <w:tr w:rsidR="00741CF6" w:rsidRPr="00B57A80" w:rsidTr="007D5146">
        <w:trPr>
          <w:jc w:val="center"/>
        </w:trPr>
        <w:tc>
          <w:tcPr>
            <w:tcW w:w="3697" w:type="dxa"/>
            <w:shd w:val="clear" w:color="auto" w:fill="auto"/>
          </w:tcPr>
          <w:p w:rsidR="00741CF6" w:rsidRPr="00247229" w:rsidRDefault="00741CF6" w:rsidP="00613F9D">
            <w:pPr>
              <w:pStyle w:val="NoSpacing"/>
              <w:rPr>
                <w:rFonts w:ascii="Arial" w:eastAsia="Times New Roman" w:hAnsi="Arial" w:cs="Arial"/>
                <w:vanish/>
                <w:lang w:val="en-AU" w:eastAsia="en-AU"/>
              </w:rPr>
            </w:pPr>
            <w:r w:rsidRPr="00247229">
              <w:rPr>
                <w:rFonts w:ascii="Arial" w:eastAsia="Times New Roman" w:hAnsi="Arial" w:cs="Arial"/>
                <w:sz w:val="20"/>
                <w:szCs w:val="20"/>
                <w:lang w:val="en-AU" w:eastAsia="en-AU"/>
              </w:rPr>
              <w:t xml:space="preserve">Produce some lower case and upper case letters using learned letter formations </w:t>
            </w:r>
            <w:r w:rsidRPr="00247229">
              <w:rPr>
                <w:rFonts w:ascii="Arial" w:eastAsia="Times New Roman" w:hAnsi="Arial" w:cs="Arial"/>
                <w:noProof/>
                <w:vanish/>
                <w:lang w:val="en-AU" w:eastAsia="en-AU"/>
              </w:rPr>
              <w:drawing>
                <wp:inline distT="0" distB="0" distL="0" distR="0">
                  <wp:extent cx="190500" cy="165100"/>
                  <wp:effectExtent l="19050" t="0" r="0" b="0"/>
                  <wp:docPr id="319" name="Picture 304" descr="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Writing"/>
                          <pic:cNvPicPr>
                            <a:picLocks noChangeAspect="1" noChangeArrowheads="1"/>
                          </pic:cNvPicPr>
                        </pic:nvPicPr>
                        <pic:blipFill>
                          <a:blip r:embed="rId48"/>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741CF6" w:rsidRPr="00247229" w:rsidRDefault="00741CF6" w:rsidP="00613F9D">
            <w:pPr>
              <w:rPr>
                <w:rFonts w:ascii="Helvetica" w:hAnsi="Helvetica" w:cs="Helvetica"/>
                <w:sz w:val="18"/>
                <w:szCs w:val="18"/>
              </w:rPr>
            </w:pPr>
          </w:p>
        </w:tc>
        <w:tc>
          <w:tcPr>
            <w:tcW w:w="381" w:type="dxa"/>
            <w:shd w:val="clear" w:color="auto" w:fill="DDDDDD"/>
          </w:tcPr>
          <w:p w:rsidR="00741CF6" w:rsidRPr="00B57A80" w:rsidRDefault="00741CF6" w:rsidP="00613F9D">
            <w:pPr>
              <w:pStyle w:val="Tabletext"/>
            </w:pPr>
          </w:p>
        </w:tc>
        <w:tc>
          <w:tcPr>
            <w:tcW w:w="385" w:type="dxa"/>
            <w:shd w:val="clear" w:color="auto" w:fill="auto"/>
          </w:tcPr>
          <w:p w:rsidR="00741CF6" w:rsidRPr="00B57A80" w:rsidRDefault="00741CF6" w:rsidP="00613F9D">
            <w:pPr>
              <w:pStyle w:val="Tabletext"/>
            </w:pPr>
          </w:p>
        </w:tc>
        <w:tc>
          <w:tcPr>
            <w:tcW w:w="385" w:type="dxa"/>
            <w:shd w:val="clear" w:color="auto" w:fill="DDDDDD"/>
          </w:tcPr>
          <w:p w:rsidR="00741CF6" w:rsidRPr="00B57A80" w:rsidRDefault="00741CF6" w:rsidP="00613F9D">
            <w:pPr>
              <w:pStyle w:val="Tabletext"/>
            </w:pPr>
          </w:p>
        </w:tc>
        <w:tc>
          <w:tcPr>
            <w:tcW w:w="394" w:type="dxa"/>
            <w:shd w:val="clear" w:color="auto" w:fill="auto"/>
          </w:tcPr>
          <w:p w:rsidR="00741CF6" w:rsidRPr="00B57A80" w:rsidRDefault="00741CF6" w:rsidP="00613F9D">
            <w:pPr>
              <w:pStyle w:val="Tabletext"/>
            </w:pPr>
          </w:p>
        </w:tc>
        <w:tc>
          <w:tcPr>
            <w:tcW w:w="3701" w:type="dxa"/>
            <w:shd w:val="clear" w:color="auto" w:fill="auto"/>
          </w:tcPr>
          <w:p w:rsidR="00741CF6" w:rsidRPr="001D2186" w:rsidRDefault="00741CF6" w:rsidP="00613F9D">
            <w:pPr>
              <w:rPr>
                <w:rFonts w:ascii="Helvetica" w:hAnsi="Helvetica" w:cs="Helvetica"/>
                <w:color w:val="000000"/>
                <w:sz w:val="20"/>
              </w:rPr>
            </w:pPr>
            <w:r w:rsidRPr="003D2A21">
              <w:rPr>
                <w:rFonts w:cs="Arial"/>
                <w:color w:val="333333"/>
                <w:sz w:val="20"/>
              </w:rPr>
              <w:t>Write using unjoined lower case and upper case letters</w:t>
            </w:r>
          </w:p>
        </w:tc>
        <w:tc>
          <w:tcPr>
            <w:tcW w:w="385" w:type="dxa"/>
            <w:shd w:val="clear" w:color="auto" w:fill="DDDDDD"/>
          </w:tcPr>
          <w:p w:rsidR="00741CF6" w:rsidRPr="00B57A80" w:rsidRDefault="00741CF6" w:rsidP="00613F9D">
            <w:pPr>
              <w:pStyle w:val="Tabletext"/>
            </w:pPr>
          </w:p>
        </w:tc>
        <w:tc>
          <w:tcPr>
            <w:tcW w:w="385" w:type="dxa"/>
            <w:shd w:val="clear" w:color="auto" w:fill="auto"/>
          </w:tcPr>
          <w:p w:rsidR="00741CF6" w:rsidRPr="00B57A80" w:rsidRDefault="00741CF6" w:rsidP="00613F9D">
            <w:pPr>
              <w:pStyle w:val="Tabletext"/>
            </w:pPr>
          </w:p>
        </w:tc>
        <w:tc>
          <w:tcPr>
            <w:tcW w:w="385" w:type="dxa"/>
            <w:shd w:val="clear" w:color="auto" w:fill="DDDDDD"/>
          </w:tcPr>
          <w:p w:rsidR="00741CF6" w:rsidRPr="00B57A80" w:rsidRDefault="00741CF6" w:rsidP="00613F9D">
            <w:pPr>
              <w:pStyle w:val="Tabletext"/>
            </w:pPr>
          </w:p>
        </w:tc>
        <w:tc>
          <w:tcPr>
            <w:tcW w:w="389" w:type="dxa"/>
            <w:shd w:val="clear" w:color="auto" w:fill="auto"/>
          </w:tcPr>
          <w:p w:rsidR="00741CF6" w:rsidRPr="00B57A80" w:rsidRDefault="00741CF6" w:rsidP="00613F9D">
            <w:pPr>
              <w:pStyle w:val="Tabletext"/>
            </w:pPr>
          </w:p>
        </w:tc>
        <w:tc>
          <w:tcPr>
            <w:tcW w:w="3702" w:type="dxa"/>
            <w:shd w:val="clear" w:color="auto" w:fill="auto"/>
          </w:tcPr>
          <w:p w:rsidR="00741CF6" w:rsidRPr="00247229" w:rsidRDefault="001D4E61" w:rsidP="00C67515">
            <w:pPr>
              <w:pStyle w:val="ListParagraph"/>
              <w:ind w:left="0"/>
              <w:rPr>
                <w:rFonts w:ascii="Helvetica" w:hAnsi="Helvetica" w:cs="Helvetica"/>
                <w:sz w:val="18"/>
                <w:szCs w:val="18"/>
              </w:rPr>
            </w:pPr>
            <w:hyperlink r:id="rId124" w:tooltip="Display the glossary entry for 'Write'" w:history="1">
              <w:r w:rsidR="00741CF6" w:rsidRPr="00247229">
                <w:rPr>
                  <w:rStyle w:val="Hyperlink"/>
                  <w:color w:val="auto"/>
                  <w:sz w:val="20"/>
                  <w:szCs w:val="20"/>
                </w:rPr>
                <w:t>Write</w:t>
              </w:r>
            </w:hyperlink>
            <w:r w:rsidR="00741CF6" w:rsidRPr="00247229">
              <w:rPr>
                <w:rFonts w:ascii="Arial" w:hAnsi="Arial" w:cs="Arial"/>
                <w:sz w:val="20"/>
                <w:szCs w:val="20"/>
              </w:rPr>
              <w:t xml:space="preserve"> legibly and with growing fluency using </w:t>
            </w:r>
            <w:proofErr w:type="spellStart"/>
            <w:r w:rsidR="00741CF6" w:rsidRPr="00247229">
              <w:rPr>
                <w:rFonts w:ascii="Arial" w:hAnsi="Arial" w:cs="Arial"/>
                <w:sz w:val="20"/>
                <w:szCs w:val="20"/>
              </w:rPr>
              <w:t>unjoined</w:t>
            </w:r>
            <w:proofErr w:type="spellEnd"/>
            <w:r w:rsidR="00741CF6" w:rsidRPr="00247229">
              <w:rPr>
                <w:rFonts w:ascii="Arial" w:hAnsi="Arial" w:cs="Arial"/>
                <w:sz w:val="20"/>
                <w:szCs w:val="20"/>
              </w:rPr>
              <w:t xml:space="preserve"> upper case and lower case letters</w:t>
            </w: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702" w:type="dxa"/>
            <w:shd w:val="clear" w:color="auto" w:fill="auto"/>
          </w:tcPr>
          <w:p w:rsidR="00741CF6" w:rsidRPr="00445114" w:rsidRDefault="00741CF6" w:rsidP="00741CF6">
            <w:pPr>
              <w:rPr>
                <w:rFonts w:cs="Arial"/>
                <w:color w:val="4F81BD" w:themeColor="accent1"/>
                <w:sz w:val="16"/>
                <w:szCs w:val="16"/>
              </w:rPr>
            </w:pPr>
            <w:r w:rsidRPr="00445114">
              <w:rPr>
                <w:rFonts w:cs="Arial"/>
                <w:color w:val="333333"/>
                <w:sz w:val="20"/>
              </w:rPr>
              <w:t xml:space="preserve">Write using joined letters that are clearly formed and consistent in size </w:t>
            </w: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r>
      <w:tr w:rsidR="00741CF6" w:rsidRPr="00B57A80" w:rsidTr="007D5146">
        <w:trPr>
          <w:jc w:val="center"/>
        </w:trPr>
        <w:tc>
          <w:tcPr>
            <w:tcW w:w="3697" w:type="dxa"/>
            <w:shd w:val="clear" w:color="auto" w:fill="auto"/>
          </w:tcPr>
          <w:p w:rsidR="00741CF6" w:rsidRPr="00247229" w:rsidRDefault="00741CF6" w:rsidP="00613F9D">
            <w:pPr>
              <w:pStyle w:val="NoSpacing"/>
              <w:rPr>
                <w:rFonts w:ascii="Arial" w:eastAsia="Times New Roman" w:hAnsi="Arial" w:cs="Arial"/>
                <w:vanish/>
                <w:lang w:val="en-AU" w:eastAsia="en-AU"/>
              </w:rPr>
            </w:pPr>
            <w:r w:rsidRPr="00247229">
              <w:rPr>
                <w:rFonts w:ascii="Arial" w:eastAsia="Times New Roman" w:hAnsi="Arial" w:cs="Arial"/>
                <w:sz w:val="20"/>
                <w:szCs w:val="20"/>
                <w:lang w:val="en-AU" w:eastAsia="en-AU"/>
              </w:rPr>
              <w:t xml:space="preserve">Construct </w:t>
            </w:r>
            <w:hyperlink r:id="rId125" w:tooltip="Display the glossary entry for 'texts'" w:history="1">
              <w:r w:rsidRPr="00247229">
                <w:rPr>
                  <w:rFonts w:ascii="Arial" w:eastAsia="Times New Roman" w:hAnsi="Arial" w:cs="Arial"/>
                  <w:sz w:val="20"/>
                  <w:szCs w:val="20"/>
                  <w:lang w:val="en-AU" w:eastAsia="en-AU"/>
                </w:rPr>
                <w:t>texts</w:t>
              </w:r>
            </w:hyperlink>
            <w:r w:rsidRPr="00247229">
              <w:rPr>
                <w:rFonts w:ascii="Arial" w:eastAsia="Times New Roman" w:hAnsi="Arial" w:cs="Arial"/>
                <w:sz w:val="20"/>
                <w:szCs w:val="20"/>
                <w:lang w:val="en-AU" w:eastAsia="en-AU"/>
              </w:rPr>
              <w:t xml:space="preserve"> using software including word processing programs </w:t>
            </w:r>
            <w:r w:rsidRPr="00247229">
              <w:rPr>
                <w:rFonts w:ascii="Arial" w:eastAsia="Times New Roman" w:hAnsi="Arial" w:cs="Arial"/>
                <w:noProof/>
                <w:vanish/>
                <w:lang w:val="en-AU" w:eastAsia="en-AU"/>
              </w:rPr>
              <w:drawing>
                <wp:inline distT="0" distB="0" distL="0" distR="0">
                  <wp:extent cx="152400" cy="152400"/>
                  <wp:effectExtent l="19050" t="0" r="0" b="0"/>
                  <wp:docPr id="320" name="Picture 306" descr="Information and communication technology compe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Information and communication technology competence"/>
                          <pic:cNvPicPr>
                            <a:picLocks noChangeAspect="1" noChangeArrowheads="1"/>
                          </pic:cNvPicPr>
                        </pic:nvPicPr>
                        <pic:blipFill>
                          <a:blip r:embed="rId112"/>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1CF6" w:rsidRPr="00247229" w:rsidRDefault="00741CF6" w:rsidP="00741CF6">
            <w:pPr>
              <w:numPr>
                <w:ilvl w:val="1"/>
                <w:numId w:val="14"/>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321" name="Picture 307" descr="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Writing"/>
                          <pic:cNvPicPr>
                            <a:picLocks noChangeAspect="1" noChangeArrowheads="1"/>
                          </pic:cNvPicPr>
                        </pic:nvPicPr>
                        <pic:blipFill>
                          <a:blip r:embed="rId48"/>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741CF6" w:rsidRPr="00247229" w:rsidRDefault="00741CF6" w:rsidP="00741CF6">
            <w:pPr>
              <w:numPr>
                <w:ilvl w:val="1"/>
                <w:numId w:val="14"/>
              </w:numPr>
              <w:spacing w:before="100" w:beforeAutospacing="1" w:after="100" w:afterAutospacing="1" w:line="240" w:lineRule="auto"/>
              <w:rPr>
                <w:rFonts w:ascii="Helvetica" w:hAnsi="Helvetica" w:cs="Helvetica"/>
                <w:sz w:val="18"/>
                <w:szCs w:val="18"/>
              </w:rPr>
            </w:pPr>
          </w:p>
        </w:tc>
        <w:tc>
          <w:tcPr>
            <w:tcW w:w="381" w:type="dxa"/>
            <w:shd w:val="clear" w:color="auto" w:fill="DDDDDD"/>
          </w:tcPr>
          <w:p w:rsidR="00741CF6" w:rsidRPr="00B57A80" w:rsidRDefault="00741CF6" w:rsidP="00613F9D">
            <w:pPr>
              <w:pStyle w:val="Tabletext"/>
            </w:pPr>
          </w:p>
        </w:tc>
        <w:tc>
          <w:tcPr>
            <w:tcW w:w="385" w:type="dxa"/>
            <w:shd w:val="clear" w:color="auto" w:fill="auto"/>
          </w:tcPr>
          <w:p w:rsidR="00741CF6" w:rsidRPr="00B57A80" w:rsidRDefault="00741CF6" w:rsidP="00613F9D">
            <w:pPr>
              <w:pStyle w:val="Tabletext"/>
            </w:pPr>
          </w:p>
        </w:tc>
        <w:tc>
          <w:tcPr>
            <w:tcW w:w="385" w:type="dxa"/>
            <w:shd w:val="clear" w:color="auto" w:fill="DDDDDD"/>
          </w:tcPr>
          <w:p w:rsidR="00741CF6" w:rsidRPr="00B57A80" w:rsidRDefault="00741CF6" w:rsidP="00613F9D">
            <w:pPr>
              <w:pStyle w:val="Tabletext"/>
            </w:pPr>
          </w:p>
        </w:tc>
        <w:tc>
          <w:tcPr>
            <w:tcW w:w="394" w:type="dxa"/>
            <w:shd w:val="clear" w:color="auto" w:fill="auto"/>
          </w:tcPr>
          <w:p w:rsidR="00741CF6" w:rsidRPr="00B57A80" w:rsidRDefault="00741CF6" w:rsidP="00613F9D">
            <w:pPr>
              <w:pStyle w:val="Tabletext"/>
            </w:pPr>
          </w:p>
        </w:tc>
        <w:tc>
          <w:tcPr>
            <w:tcW w:w="3701" w:type="dxa"/>
            <w:shd w:val="clear" w:color="auto" w:fill="auto"/>
          </w:tcPr>
          <w:p w:rsidR="00741CF6" w:rsidRPr="001D2186" w:rsidRDefault="00741CF6" w:rsidP="00613F9D">
            <w:pPr>
              <w:spacing w:after="120"/>
              <w:rPr>
                <w:rFonts w:ascii="Helvetica" w:hAnsi="Helvetica" w:cs="Helvetica"/>
                <w:color w:val="000000"/>
                <w:sz w:val="20"/>
              </w:rPr>
            </w:pPr>
            <w:r w:rsidRPr="003D2A21">
              <w:rPr>
                <w:rFonts w:cs="Arial"/>
                <w:color w:val="333333"/>
                <w:sz w:val="20"/>
              </w:rPr>
              <w:t>Construct texts that incorporate supporting images using software including word processing programs</w:t>
            </w:r>
          </w:p>
        </w:tc>
        <w:tc>
          <w:tcPr>
            <w:tcW w:w="385" w:type="dxa"/>
            <w:shd w:val="clear" w:color="auto" w:fill="DDDDDD"/>
          </w:tcPr>
          <w:p w:rsidR="00741CF6" w:rsidRPr="00B57A80" w:rsidRDefault="00741CF6" w:rsidP="00613F9D">
            <w:pPr>
              <w:pStyle w:val="Tabletext"/>
            </w:pPr>
          </w:p>
        </w:tc>
        <w:tc>
          <w:tcPr>
            <w:tcW w:w="385" w:type="dxa"/>
            <w:shd w:val="clear" w:color="auto" w:fill="auto"/>
          </w:tcPr>
          <w:p w:rsidR="00741CF6" w:rsidRPr="00B57A80" w:rsidRDefault="00741CF6" w:rsidP="00613F9D">
            <w:pPr>
              <w:pStyle w:val="Tabletext"/>
            </w:pPr>
          </w:p>
        </w:tc>
        <w:tc>
          <w:tcPr>
            <w:tcW w:w="385" w:type="dxa"/>
            <w:shd w:val="clear" w:color="auto" w:fill="DDDDDD"/>
          </w:tcPr>
          <w:p w:rsidR="00741CF6" w:rsidRPr="00B57A80" w:rsidRDefault="00741CF6" w:rsidP="00613F9D">
            <w:pPr>
              <w:pStyle w:val="Tabletext"/>
            </w:pPr>
          </w:p>
        </w:tc>
        <w:tc>
          <w:tcPr>
            <w:tcW w:w="389" w:type="dxa"/>
            <w:shd w:val="clear" w:color="auto" w:fill="auto"/>
          </w:tcPr>
          <w:p w:rsidR="00741CF6" w:rsidRPr="00B57A80" w:rsidRDefault="00741CF6" w:rsidP="00613F9D">
            <w:pPr>
              <w:pStyle w:val="Tabletext"/>
            </w:pPr>
          </w:p>
        </w:tc>
        <w:tc>
          <w:tcPr>
            <w:tcW w:w="3702" w:type="dxa"/>
            <w:shd w:val="clear" w:color="auto" w:fill="auto"/>
          </w:tcPr>
          <w:p w:rsidR="00741CF6" w:rsidRPr="00247229" w:rsidRDefault="00741CF6" w:rsidP="00C67515">
            <w:pPr>
              <w:pStyle w:val="ListParagraph"/>
              <w:ind w:left="0"/>
              <w:rPr>
                <w:rFonts w:ascii="Helvetica" w:hAnsi="Helvetica" w:cs="Helvetica"/>
                <w:sz w:val="18"/>
                <w:szCs w:val="18"/>
              </w:rPr>
            </w:pPr>
            <w:r w:rsidRPr="00247229">
              <w:rPr>
                <w:rFonts w:ascii="Arial" w:hAnsi="Arial" w:cs="Arial"/>
                <w:sz w:val="20"/>
                <w:szCs w:val="20"/>
              </w:rPr>
              <w:t xml:space="preserve">Construct </w:t>
            </w:r>
            <w:hyperlink r:id="rId126" w:history="1">
              <w:r w:rsidRPr="00247229">
                <w:rPr>
                  <w:rStyle w:val="Hyperlink"/>
                  <w:color w:val="auto"/>
                  <w:sz w:val="20"/>
                  <w:szCs w:val="20"/>
                </w:rPr>
                <w:t>texts</w:t>
              </w:r>
            </w:hyperlink>
            <w:r w:rsidRPr="00247229">
              <w:rPr>
                <w:rFonts w:ascii="Arial" w:hAnsi="Arial" w:cs="Arial"/>
                <w:sz w:val="20"/>
                <w:szCs w:val="20"/>
              </w:rPr>
              <w:t xml:space="preserve"> featuring print, visual and audio elements using software, including word processing programs</w:t>
            </w: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702" w:type="dxa"/>
            <w:shd w:val="clear" w:color="auto" w:fill="auto"/>
          </w:tcPr>
          <w:p w:rsidR="00741CF6" w:rsidRPr="00532AE9" w:rsidRDefault="00741CF6" w:rsidP="00741CF6">
            <w:pPr>
              <w:rPr>
                <w:rFonts w:ascii="Times New Roman" w:hAnsi="Times New Roman"/>
                <w:color w:val="4F81BD" w:themeColor="accent1"/>
                <w:sz w:val="18"/>
                <w:szCs w:val="18"/>
              </w:rPr>
            </w:pPr>
            <w:r w:rsidRPr="00445114">
              <w:rPr>
                <w:rFonts w:cs="Arial"/>
                <w:color w:val="535353"/>
                <w:sz w:val="20"/>
                <w:lang w:eastAsia="en-AU"/>
              </w:rPr>
              <w:t>Use software including word processing programs with growing speed and efficiency to construct and edit texts featuring visual, print and audio element</w:t>
            </w: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r>
      <w:tr w:rsidR="00DB6694" w:rsidRPr="00B57A80" w:rsidTr="007D5146">
        <w:trPr>
          <w:jc w:val="center"/>
        </w:trPr>
        <w:tc>
          <w:tcPr>
            <w:tcW w:w="5242" w:type="dxa"/>
            <w:gridSpan w:val="5"/>
            <w:tcBorders>
              <w:bottom w:val="single" w:sz="4" w:space="0" w:color="00948D"/>
            </w:tcBorders>
            <w:shd w:val="clear" w:color="auto" w:fill="CFE7E6"/>
          </w:tcPr>
          <w:p w:rsidR="00DB6694" w:rsidRPr="00B57A80" w:rsidRDefault="00DB6694" w:rsidP="00DB6694">
            <w:pPr>
              <w:pStyle w:val="Tablesubhead"/>
            </w:pPr>
            <w:r>
              <w:t>Speaking &amp; Listening</w:t>
            </w:r>
          </w:p>
        </w:tc>
        <w:tc>
          <w:tcPr>
            <w:tcW w:w="5245" w:type="dxa"/>
            <w:gridSpan w:val="5"/>
            <w:tcBorders>
              <w:bottom w:val="single" w:sz="4" w:space="0" w:color="00948D"/>
            </w:tcBorders>
            <w:shd w:val="clear" w:color="auto" w:fill="CFE7E6"/>
          </w:tcPr>
          <w:p w:rsidR="00DB6694" w:rsidRPr="00B57A80" w:rsidRDefault="00DB6694" w:rsidP="00DB6694">
            <w:pPr>
              <w:pStyle w:val="Tablesubhead"/>
            </w:pPr>
            <w:r>
              <w:t>Speaking &amp; Listening</w:t>
            </w:r>
          </w:p>
        </w:tc>
        <w:tc>
          <w:tcPr>
            <w:tcW w:w="5246" w:type="dxa"/>
            <w:gridSpan w:val="5"/>
            <w:tcBorders>
              <w:bottom w:val="single" w:sz="4" w:space="0" w:color="00948D"/>
            </w:tcBorders>
            <w:shd w:val="clear" w:color="auto" w:fill="CFE7E6"/>
          </w:tcPr>
          <w:p w:rsidR="00DB6694" w:rsidRPr="00B57A80" w:rsidRDefault="00DB6694" w:rsidP="00DB6694">
            <w:pPr>
              <w:pStyle w:val="Tablesubhead"/>
            </w:pPr>
            <w:r>
              <w:t>Speaking &amp; Listening</w:t>
            </w:r>
          </w:p>
        </w:tc>
        <w:tc>
          <w:tcPr>
            <w:tcW w:w="5246" w:type="dxa"/>
            <w:gridSpan w:val="5"/>
            <w:tcBorders>
              <w:bottom w:val="single" w:sz="4" w:space="0" w:color="00948D"/>
            </w:tcBorders>
            <w:shd w:val="clear" w:color="auto" w:fill="CFE7E6"/>
          </w:tcPr>
          <w:p w:rsidR="00DB6694" w:rsidRPr="00B57A80" w:rsidRDefault="00DB6694" w:rsidP="00DB6694">
            <w:pPr>
              <w:pStyle w:val="Tablesubhead"/>
            </w:pPr>
            <w:r>
              <w:t>Speaking &amp; Listening</w:t>
            </w:r>
          </w:p>
        </w:tc>
      </w:tr>
      <w:tr w:rsidR="00741CF6" w:rsidRPr="00B57A80" w:rsidTr="007D5146">
        <w:trPr>
          <w:jc w:val="center"/>
        </w:trPr>
        <w:tc>
          <w:tcPr>
            <w:tcW w:w="3697" w:type="dxa"/>
            <w:shd w:val="clear" w:color="auto" w:fill="auto"/>
          </w:tcPr>
          <w:p w:rsidR="00741CF6" w:rsidRPr="00247229" w:rsidRDefault="001D4E61" w:rsidP="00613F9D">
            <w:pPr>
              <w:pStyle w:val="NoSpacing"/>
              <w:rPr>
                <w:rFonts w:ascii="Arial" w:eastAsia="Times New Roman" w:hAnsi="Arial" w:cs="Arial"/>
                <w:vanish/>
                <w:lang w:val="en-AU" w:eastAsia="en-AU"/>
              </w:rPr>
            </w:pPr>
            <w:hyperlink r:id="rId127" w:tooltip="Display the glossary entry for 'Listen'" w:history="1">
              <w:r w:rsidR="00741CF6" w:rsidRPr="00247229">
                <w:rPr>
                  <w:rFonts w:ascii="Arial" w:eastAsia="Times New Roman" w:hAnsi="Arial" w:cs="Arial"/>
                  <w:sz w:val="20"/>
                  <w:szCs w:val="20"/>
                  <w:lang w:val="en-AU" w:eastAsia="en-AU"/>
                </w:rPr>
                <w:t>Listen</w:t>
              </w:r>
            </w:hyperlink>
            <w:r w:rsidR="00741CF6" w:rsidRPr="00247229">
              <w:rPr>
                <w:rFonts w:ascii="Arial" w:eastAsia="Times New Roman" w:hAnsi="Arial" w:cs="Arial"/>
                <w:sz w:val="20"/>
                <w:szCs w:val="20"/>
                <w:lang w:val="en-AU" w:eastAsia="en-AU"/>
              </w:rPr>
              <w:t xml:space="preserve"> to and respond orally to </w:t>
            </w:r>
            <w:hyperlink r:id="rId128" w:history="1">
              <w:r w:rsidR="00741CF6" w:rsidRPr="00247229">
                <w:rPr>
                  <w:rFonts w:ascii="Arial" w:eastAsia="Times New Roman" w:hAnsi="Arial" w:cs="Arial"/>
                  <w:sz w:val="20"/>
                  <w:szCs w:val="20"/>
                  <w:lang w:val="en-AU" w:eastAsia="en-AU"/>
                </w:rPr>
                <w:t>texts</w:t>
              </w:r>
            </w:hyperlink>
            <w:r w:rsidR="00741CF6" w:rsidRPr="00247229">
              <w:rPr>
                <w:rFonts w:ascii="Arial" w:eastAsia="Times New Roman" w:hAnsi="Arial" w:cs="Arial"/>
                <w:sz w:val="20"/>
                <w:szCs w:val="20"/>
                <w:lang w:val="en-AU" w:eastAsia="en-AU"/>
              </w:rPr>
              <w:t xml:space="preserve"> </w:t>
            </w:r>
            <w:r w:rsidR="00741CF6" w:rsidRPr="00247229">
              <w:rPr>
                <w:rFonts w:ascii="Arial" w:eastAsia="Times New Roman" w:hAnsi="Arial" w:cs="Arial"/>
                <w:sz w:val="20"/>
                <w:szCs w:val="20"/>
                <w:lang w:val="en-AU" w:eastAsia="en-AU"/>
              </w:rPr>
              <w:lastRenderedPageBreak/>
              <w:t xml:space="preserve">and to the communication of others in informal and structured classroom situations </w:t>
            </w:r>
            <w:r w:rsidR="00741CF6" w:rsidRPr="00247229">
              <w:rPr>
                <w:rFonts w:ascii="Arial" w:eastAsia="Times New Roman" w:hAnsi="Arial" w:cs="Arial"/>
                <w:noProof/>
                <w:vanish/>
                <w:lang w:val="en-AU" w:eastAsia="en-AU"/>
              </w:rPr>
              <w:drawing>
                <wp:inline distT="0" distB="0" distL="0" distR="0">
                  <wp:extent cx="152400" cy="152400"/>
                  <wp:effectExtent l="19050" t="0" r="0" b="0"/>
                  <wp:docPr id="327" name="Picture 310"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Literacy"/>
                          <pic:cNvPicPr>
                            <a:picLocks noChangeAspect="1" noChangeArrowheads="1"/>
                          </pic:cNvPicPr>
                        </pic:nvPicPr>
                        <pic:blipFill>
                          <a:blip r:embed="rId58"/>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1CF6" w:rsidRPr="00247229" w:rsidRDefault="00741CF6" w:rsidP="00741CF6">
            <w:pPr>
              <w:numPr>
                <w:ilvl w:val="1"/>
                <w:numId w:val="15"/>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52400" cy="152400"/>
                  <wp:effectExtent l="19050" t="0" r="0" b="0"/>
                  <wp:docPr id="328" name="Picture 311" descr="Personal and social compe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Personal and social competence"/>
                          <pic:cNvPicPr>
                            <a:picLocks noChangeAspect="1" noChangeArrowheads="1"/>
                          </pic:cNvPicPr>
                        </pic:nvPicPr>
                        <pic:blipFill>
                          <a:blip r:embed="rId5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1CF6" w:rsidRPr="00247229" w:rsidRDefault="00741CF6" w:rsidP="00741CF6">
            <w:pPr>
              <w:numPr>
                <w:ilvl w:val="1"/>
                <w:numId w:val="15"/>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52400" cy="152400"/>
                  <wp:effectExtent l="19050" t="0" r="0" b="0"/>
                  <wp:docPr id="329" name="Picture 312" descr="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Critical and creative thinking"/>
                          <pic:cNvPicPr>
                            <a:picLocks noChangeAspect="1" noChangeArrowheads="1"/>
                          </pic:cNvPicPr>
                        </pic:nvPicPr>
                        <pic:blipFill>
                          <a:blip r:embed="rId104"/>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1CF6" w:rsidRPr="00247229" w:rsidRDefault="00741CF6" w:rsidP="00741CF6">
            <w:pPr>
              <w:numPr>
                <w:ilvl w:val="1"/>
                <w:numId w:val="15"/>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330" name="Picture 313" descr="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Listening"/>
                          <pic:cNvPicPr>
                            <a:picLocks noChangeAspect="1" noChangeArrowheads="1"/>
                          </pic:cNvPicPr>
                        </pic:nvPicPr>
                        <pic:blipFill>
                          <a:blip r:embed="rId49"/>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741CF6" w:rsidRPr="00247229" w:rsidRDefault="00741CF6" w:rsidP="00741CF6">
            <w:pPr>
              <w:numPr>
                <w:ilvl w:val="1"/>
                <w:numId w:val="15"/>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331" name="Picture 314" descr="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Speaking"/>
                          <pic:cNvPicPr>
                            <a:picLocks noChangeAspect="1" noChangeArrowheads="1"/>
                          </pic:cNvPicPr>
                        </pic:nvPicPr>
                        <pic:blipFill>
                          <a:blip r:embed="rId50"/>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741CF6" w:rsidRPr="00247229" w:rsidRDefault="00741CF6" w:rsidP="00741CF6">
            <w:pPr>
              <w:numPr>
                <w:ilvl w:val="1"/>
                <w:numId w:val="15"/>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336" name="Picture 315" descr="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Reading"/>
                          <pic:cNvPicPr>
                            <a:picLocks noChangeAspect="1" noChangeArrowheads="1"/>
                          </pic:cNvPicPr>
                        </pic:nvPicPr>
                        <pic:blipFill>
                          <a:blip r:embed="rId61"/>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741CF6" w:rsidRPr="00247229" w:rsidRDefault="00741CF6" w:rsidP="00613F9D">
            <w:pPr>
              <w:spacing w:before="100" w:beforeAutospacing="1" w:after="100" w:afterAutospacing="1"/>
              <w:ind w:left="1440"/>
              <w:rPr>
                <w:rFonts w:ascii="Helvetica" w:hAnsi="Helvetica" w:cs="Helvetica"/>
                <w:sz w:val="18"/>
                <w:szCs w:val="18"/>
              </w:rPr>
            </w:pPr>
          </w:p>
        </w:tc>
        <w:tc>
          <w:tcPr>
            <w:tcW w:w="381" w:type="dxa"/>
            <w:shd w:val="clear" w:color="auto" w:fill="DDDDDD"/>
          </w:tcPr>
          <w:p w:rsidR="00741CF6" w:rsidRPr="00B57A80" w:rsidRDefault="00741CF6" w:rsidP="00613F9D">
            <w:pPr>
              <w:pStyle w:val="Tabletext"/>
            </w:pPr>
          </w:p>
        </w:tc>
        <w:tc>
          <w:tcPr>
            <w:tcW w:w="385" w:type="dxa"/>
            <w:shd w:val="clear" w:color="auto" w:fill="auto"/>
          </w:tcPr>
          <w:p w:rsidR="00741CF6" w:rsidRPr="00B57A80" w:rsidRDefault="00741CF6" w:rsidP="00613F9D">
            <w:pPr>
              <w:pStyle w:val="Tabletext"/>
            </w:pPr>
          </w:p>
        </w:tc>
        <w:tc>
          <w:tcPr>
            <w:tcW w:w="385" w:type="dxa"/>
            <w:shd w:val="clear" w:color="auto" w:fill="DDDDDD"/>
          </w:tcPr>
          <w:p w:rsidR="00741CF6" w:rsidRPr="00B57A80" w:rsidRDefault="00741CF6" w:rsidP="00613F9D">
            <w:pPr>
              <w:pStyle w:val="Tabletext"/>
            </w:pPr>
          </w:p>
        </w:tc>
        <w:tc>
          <w:tcPr>
            <w:tcW w:w="394" w:type="dxa"/>
            <w:shd w:val="clear" w:color="auto" w:fill="auto"/>
          </w:tcPr>
          <w:p w:rsidR="00741CF6" w:rsidRPr="00B57A80" w:rsidRDefault="00741CF6" w:rsidP="00613F9D">
            <w:pPr>
              <w:pStyle w:val="Tabletext"/>
            </w:pPr>
          </w:p>
        </w:tc>
        <w:tc>
          <w:tcPr>
            <w:tcW w:w="3701" w:type="dxa"/>
            <w:shd w:val="clear" w:color="auto" w:fill="auto"/>
          </w:tcPr>
          <w:p w:rsidR="00741CF6" w:rsidRPr="001D2186" w:rsidRDefault="00741CF6" w:rsidP="00613F9D">
            <w:pPr>
              <w:rPr>
                <w:rFonts w:ascii="Helvetica" w:hAnsi="Helvetica" w:cs="Helvetica"/>
                <w:color w:val="000000"/>
                <w:sz w:val="20"/>
              </w:rPr>
            </w:pPr>
            <w:r w:rsidRPr="003D2A21">
              <w:rPr>
                <w:rFonts w:cs="Arial"/>
                <w:color w:val="333333"/>
                <w:sz w:val="20"/>
              </w:rPr>
              <w:t xml:space="preserve">Engage in conversations and </w:t>
            </w:r>
            <w:r w:rsidRPr="003D2A21">
              <w:rPr>
                <w:rFonts w:cs="Arial"/>
                <w:color w:val="333333"/>
                <w:sz w:val="20"/>
              </w:rPr>
              <w:lastRenderedPageBreak/>
              <w:t>discussions, using active listening behaviours, showing interest, and contributing ideas, information and questions</w:t>
            </w:r>
          </w:p>
        </w:tc>
        <w:tc>
          <w:tcPr>
            <w:tcW w:w="385" w:type="dxa"/>
            <w:shd w:val="clear" w:color="auto" w:fill="DDDDDD"/>
          </w:tcPr>
          <w:p w:rsidR="00741CF6" w:rsidRPr="00B57A80" w:rsidRDefault="00741CF6" w:rsidP="00613F9D">
            <w:pPr>
              <w:pStyle w:val="Tabletext"/>
            </w:pPr>
          </w:p>
        </w:tc>
        <w:tc>
          <w:tcPr>
            <w:tcW w:w="385" w:type="dxa"/>
            <w:shd w:val="clear" w:color="auto" w:fill="auto"/>
          </w:tcPr>
          <w:p w:rsidR="00741CF6" w:rsidRPr="00B57A80" w:rsidRDefault="00741CF6" w:rsidP="00613F9D">
            <w:pPr>
              <w:pStyle w:val="Tabletext"/>
            </w:pPr>
          </w:p>
        </w:tc>
        <w:tc>
          <w:tcPr>
            <w:tcW w:w="385" w:type="dxa"/>
            <w:shd w:val="clear" w:color="auto" w:fill="DDDDDD"/>
          </w:tcPr>
          <w:p w:rsidR="00741CF6" w:rsidRPr="00B57A80" w:rsidRDefault="00741CF6" w:rsidP="00613F9D">
            <w:pPr>
              <w:pStyle w:val="Tabletext"/>
            </w:pPr>
          </w:p>
        </w:tc>
        <w:tc>
          <w:tcPr>
            <w:tcW w:w="389" w:type="dxa"/>
            <w:shd w:val="clear" w:color="auto" w:fill="auto"/>
          </w:tcPr>
          <w:p w:rsidR="00741CF6" w:rsidRPr="00B57A80" w:rsidRDefault="00741CF6" w:rsidP="00613F9D">
            <w:pPr>
              <w:pStyle w:val="Tabletext"/>
            </w:pPr>
          </w:p>
        </w:tc>
        <w:tc>
          <w:tcPr>
            <w:tcW w:w="3702" w:type="dxa"/>
            <w:shd w:val="clear" w:color="auto" w:fill="auto"/>
          </w:tcPr>
          <w:p w:rsidR="00741CF6" w:rsidRPr="00247229" w:rsidRDefault="001D4E61" w:rsidP="00C67515">
            <w:pPr>
              <w:pStyle w:val="ListParagraph"/>
              <w:ind w:left="0"/>
              <w:rPr>
                <w:rFonts w:ascii="Times New Roman" w:hAnsi="Times New Roman"/>
                <w:sz w:val="18"/>
                <w:szCs w:val="18"/>
                <w:lang w:val="en-AU" w:eastAsia="en-AU"/>
              </w:rPr>
            </w:pPr>
            <w:hyperlink r:id="rId129" w:tooltip="Display the glossary entry for 'Listen'" w:history="1">
              <w:r w:rsidR="00741CF6" w:rsidRPr="00247229">
                <w:rPr>
                  <w:rStyle w:val="Hyperlink"/>
                  <w:color w:val="auto"/>
                  <w:sz w:val="20"/>
                  <w:szCs w:val="20"/>
                </w:rPr>
                <w:t>Listen</w:t>
              </w:r>
            </w:hyperlink>
            <w:r w:rsidR="00741CF6" w:rsidRPr="00247229">
              <w:rPr>
                <w:rFonts w:ascii="Arial" w:hAnsi="Arial" w:cs="Arial"/>
                <w:sz w:val="20"/>
                <w:szCs w:val="20"/>
              </w:rPr>
              <w:t xml:space="preserve"> for specific purposes and </w:t>
            </w:r>
            <w:r w:rsidR="00741CF6" w:rsidRPr="00247229">
              <w:rPr>
                <w:rFonts w:ascii="Arial" w:hAnsi="Arial" w:cs="Arial"/>
                <w:sz w:val="20"/>
                <w:szCs w:val="20"/>
              </w:rPr>
              <w:lastRenderedPageBreak/>
              <w:t>information, including instructions, and extend students’ own and others' ideas in discussions</w:t>
            </w: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702" w:type="dxa"/>
            <w:shd w:val="clear" w:color="auto" w:fill="auto"/>
          </w:tcPr>
          <w:p w:rsidR="00741CF6" w:rsidRPr="00445114" w:rsidRDefault="00741CF6" w:rsidP="00741CF6">
            <w:pPr>
              <w:rPr>
                <w:rFonts w:ascii="Times New Roman" w:hAnsi="Times New Roman"/>
                <w:color w:val="4F81BD" w:themeColor="accent1"/>
                <w:sz w:val="16"/>
                <w:szCs w:val="16"/>
              </w:rPr>
            </w:pPr>
            <w:r w:rsidRPr="00445114">
              <w:rPr>
                <w:rFonts w:cs="Arial"/>
                <w:color w:val="333333"/>
                <w:sz w:val="20"/>
              </w:rPr>
              <w:t xml:space="preserve">Listen to and contribute to </w:t>
            </w:r>
            <w:r w:rsidRPr="00445114">
              <w:rPr>
                <w:rFonts w:cs="Arial"/>
                <w:color w:val="333333"/>
                <w:sz w:val="20"/>
              </w:rPr>
              <w:lastRenderedPageBreak/>
              <w:t xml:space="preserve">conversations and discussions to share information and ideas and negotiate in collaborative situations </w:t>
            </w: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r>
      <w:tr w:rsidR="00741CF6" w:rsidRPr="00B57A80" w:rsidTr="007D5146">
        <w:trPr>
          <w:jc w:val="center"/>
        </w:trPr>
        <w:tc>
          <w:tcPr>
            <w:tcW w:w="3697" w:type="dxa"/>
            <w:shd w:val="clear" w:color="auto" w:fill="auto"/>
          </w:tcPr>
          <w:p w:rsidR="00741CF6" w:rsidRPr="00247229" w:rsidRDefault="00741CF6" w:rsidP="00613F9D">
            <w:pPr>
              <w:pStyle w:val="NoSpacing"/>
              <w:rPr>
                <w:rFonts w:ascii="Arial" w:eastAsia="Times New Roman" w:hAnsi="Arial" w:cs="Arial"/>
                <w:vanish/>
                <w:lang w:val="en-AU" w:eastAsia="en-AU"/>
              </w:rPr>
            </w:pPr>
            <w:r w:rsidRPr="00247229">
              <w:rPr>
                <w:rFonts w:ascii="Arial" w:eastAsia="Times New Roman" w:hAnsi="Arial" w:cs="Arial"/>
                <w:sz w:val="20"/>
                <w:szCs w:val="20"/>
                <w:lang w:val="en-AU" w:eastAsia="en-AU"/>
              </w:rPr>
              <w:lastRenderedPageBreak/>
              <w:t xml:space="preserve">Use interaction skills including listening while others </w:t>
            </w:r>
            <w:hyperlink r:id="rId130" w:history="1">
              <w:r w:rsidRPr="00247229">
                <w:rPr>
                  <w:rFonts w:ascii="Arial" w:eastAsia="Times New Roman" w:hAnsi="Arial" w:cs="Arial"/>
                  <w:sz w:val="20"/>
                  <w:szCs w:val="20"/>
                  <w:lang w:val="en-AU" w:eastAsia="en-AU"/>
                </w:rPr>
                <w:t>speak</w:t>
              </w:r>
            </w:hyperlink>
            <w:r w:rsidRPr="00247229">
              <w:rPr>
                <w:rFonts w:ascii="Arial" w:eastAsia="Times New Roman" w:hAnsi="Arial" w:cs="Arial"/>
                <w:sz w:val="20"/>
                <w:szCs w:val="20"/>
                <w:lang w:val="en-AU" w:eastAsia="en-AU"/>
              </w:rPr>
              <w:t xml:space="preserve">, using appropriate </w:t>
            </w:r>
            <w:hyperlink r:id="rId131" w:history="1">
              <w:r w:rsidRPr="00247229">
                <w:rPr>
                  <w:rFonts w:ascii="Arial" w:eastAsia="Times New Roman" w:hAnsi="Arial" w:cs="Arial"/>
                  <w:sz w:val="20"/>
                  <w:szCs w:val="20"/>
                  <w:lang w:val="en-AU" w:eastAsia="en-AU"/>
                </w:rPr>
                <w:t>voice</w:t>
              </w:r>
            </w:hyperlink>
            <w:r w:rsidRPr="00247229">
              <w:rPr>
                <w:rFonts w:ascii="Arial" w:eastAsia="Times New Roman" w:hAnsi="Arial" w:cs="Arial"/>
                <w:sz w:val="20"/>
                <w:szCs w:val="20"/>
                <w:lang w:val="en-AU" w:eastAsia="en-AU"/>
              </w:rPr>
              <w:t xml:space="preserve"> levels, articulation and body language, gestures and eye contact</w:t>
            </w:r>
            <w:r w:rsidRPr="00247229">
              <w:rPr>
                <w:rFonts w:ascii="Arial" w:eastAsia="Times New Roman" w:hAnsi="Arial" w:cs="Arial"/>
                <w:noProof/>
                <w:vanish/>
                <w:lang w:val="en-AU" w:eastAsia="en-AU"/>
              </w:rPr>
              <w:drawing>
                <wp:inline distT="0" distB="0" distL="0" distR="0">
                  <wp:extent cx="152400" cy="152400"/>
                  <wp:effectExtent l="19050" t="0" r="0" b="0"/>
                  <wp:docPr id="337" name="Picture 322" descr="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Intercultural understanding"/>
                          <pic:cNvPicPr>
                            <a:picLocks noChangeAspect="1" noChangeArrowheads="1"/>
                          </pic:cNvPicPr>
                        </pic:nvPicPr>
                        <pic:blipFill>
                          <a:blip r:embed="rId53"/>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1CF6" w:rsidRPr="00247229" w:rsidRDefault="00741CF6" w:rsidP="00741CF6">
            <w:pPr>
              <w:numPr>
                <w:ilvl w:val="1"/>
                <w:numId w:val="16"/>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52400" cy="152400"/>
                  <wp:effectExtent l="19050" t="0" r="0" b="0"/>
                  <wp:docPr id="338" name="Picture 323" descr="Personal and social compe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Personal and social competence"/>
                          <pic:cNvPicPr>
                            <a:picLocks noChangeAspect="1" noChangeArrowheads="1"/>
                          </pic:cNvPicPr>
                        </pic:nvPicPr>
                        <pic:blipFill>
                          <a:blip r:embed="rId5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1CF6" w:rsidRPr="00247229" w:rsidRDefault="00741CF6" w:rsidP="00741CF6">
            <w:pPr>
              <w:numPr>
                <w:ilvl w:val="1"/>
                <w:numId w:val="16"/>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52400" cy="152400"/>
                  <wp:effectExtent l="19050" t="0" r="0" b="0"/>
                  <wp:docPr id="339" name="Picture 324" descr="Information and communication technology compe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Information and communication technology competence"/>
                          <pic:cNvPicPr>
                            <a:picLocks noChangeAspect="1" noChangeArrowheads="1"/>
                          </pic:cNvPicPr>
                        </pic:nvPicPr>
                        <pic:blipFill>
                          <a:blip r:embed="rId112"/>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1CF6" w:rsidRPr="00247229" w:rsidRDefault="00741CF6" w:rsidP="00741CF6">
            <w:pPr>
              <w:numPr>
                <w:ilvl w:val="1"/>
                <w:numId w:val="16"/>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340" name="Picture 325" descr="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Listening"/>
                          <pic:cNvPicPr>
                            <a:picLocks noChangeAspect="1" noChangeArrowheads="1"/>
                          </pic:cNvPicPr>
                        </pic:nvPicPr>
                        <pic:blipFill>
                          <a:blip r:embed="rId49"/>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741CF6" w:rsidRPr="00247229" w:rsidRDefault="00741CF6" w:rsidP="00741CF6">
            <w:pPr>
              <w:numPr>
                <w:ilvl w:val="1"/>
                <w:numId w:val="16"/>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341" name="Picture 326" descr="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peaking"/>
                          <pic:cNvPicPr>
                            <a:picLocks noChangeAspect="1" noChangeArrowheads="1"/>
                          </pic:cNvPicPr>
                        </pic:nvPicPr>
                        <pic:blipFill>
                          <a:blip r:embed="rId50"/>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741CF6" w:rsidRPr="00247229" w:rsidRDefault="00741CF6" w:rsidP="00613F9D">
            <w:pPr>
              <w:rPr>
                <w:rFonts w:ascii="Helvetica" w:hAnsi="Helvetica" w:cs="Helvetica"/>
                <w:sz w:val="18"/>
                <w:szCs w:val="18"/>
              </w:rPr>
            </w:pPr>
          </w:p>
        </w:tc>
        <w:tc>
          <w:tcPr>
            <w:tcW w:w="381" w:type="dxa"/>
            <w:shd w:val="clear" w:color="auto" w:fill="DDDDDD"/>
          </w:tcPr>
          <w:p w:rsidR="00741CF6" w:rsidRPr="00B57A80" w:rsidRDefault="00741CF6" w:rsidP="00613F9D">
            <w:pPr>
              <w:pStyle w:val="Tabletext"/>
            </w:pPr>
          </w:p>
        </w:tc>
        <w:tc>
          <w:tcPr>
            <w:tcW w:w="385" w:type="dxa"/>
            <w:shd w:val="clear" w:color="auto" w:fill="auto"/>
          </w:tcPr>
          <w:p w:rsidR="00741CF6" w:rsidRPr="00B57A80" w:rsidRDefault="00741CF6" w:rsidP="00613F9D">
            <w:pPr>
              <w:pStyle w:val="Tabletext"/>
            </w:pPr>
          </w:p>
        </w:tc>
        <w:tc>
          <w:tcPr>
            <w:tcW w:w="385" w:type="dxa"/>
            <w:shd w:val="clear" w:color="auto" w:fill="DDDDDD"/>
          </w:tcPr>
          <w:p w:rsidR="00741CF6" w:rsidRPr="00B57A80" w:rsidRDefault="00741CF6" w:rsidP="00613F9D">
            <w:pPr>
              <w:pStyle w:val="Tabletext"/>
            </w:pPr>
          </w:p>
        </w:tc>
        <w:tc>
          <w:tcPr>
            <w:tcW w:w="394" w:type="dxa"/>
            <w:shd w:val="clear" w:color="auto" w:fill="auto"/>
          </w:tcPr>
          <w:p w:rsidR="00741CF6" w:rsidRPr="00B57A80" w:rsidRDefault="00741CF6" w:rsidP="00613F9D">
            <w:pPr>
              <w:pStyle w:val="Tabletext"/>
            </w:pPr>
          </w:p>
        </w:tc>
        <w:tc>
          <w:tcPr>
            <w:tcW w:w="3701" w:type="dxa"/>
            <w:shd w:val="clear" w:color="auto" w:fill="auto"/>
          </w:tcPr>
          <w:p w:rsidR="00741CF6" w:rsidRPr="003D2A21" w:rsidRDefault="00741CF6" w:rsidP="00613F9D">
            <w:pPr>
              <w:rPr>
                <w:rFonts w:ascii="Helvetica" w:hAnsi="Helvetica" w:cs="Helvetica"/>
                <w:sz w:val="20"/>
              </w:rPr>
            </w:pPr>
            <w:r w:rsidRPr="003D2A21">
              <w:rPr>
                <w:rFonts w:cs="Arial"/>
                <w:color w:val="333333"/>
                <w:sz w:val="20"/>
              </w:rPr>
              <w:t>Use interaction skills including turn-taking, recognising the contributions of others, speaking clearly and using appropriate volume and pace</w:t>
            </w:r>
          </w:p>
        </w:tc>
        <w:tc>
          <w:tcPr>
            <w:tcW w:w="385" w:type="dxa"/>
            <w:shd w:val="clear" w:color="auto" w:fill="DDDDDD"/>
          </w:tcPr>
          <w:p w:rsidR="00741CF6" w:rsidRPr="00B57A80" w:rsidRDefault="00741CF6" w:rsidP="00613F9D">
            <w:pPr>
              <w:pStyle w:val="Tabletext"/>
            </w:pPr>
          </w:p>
        </w:tc>
        <w:tc>
          <w:tcPr>
            <w:tcW w:w="385" w:type="dxa"/>
            <w:shd w:val="clear" w:color="auto" w:fill="auto"/>
          </w:tcPr>
          <w:p w:rsidR="00741CF6" w:rsidRPr="00B57A80" w:rsidRDefault="00741CF6" w:rsidP="00613F9D">
            <w:pPr>
              <w:pStyle w:val="Tabletext"/>
            </w:pPr>
          </w:p>
        </w:tc>
        <w:tc>
          <w:tcPr>
            <w:tcW w:w="385" w:type="dxa"/>
            <w:shd w:val="clear" w:color="auto" w:fill="DDDDDD"/>
          </w:tcPr>
          <w:p w:rsidR="00741CF6" w:rsidRPr="00B57A80" w:rsidRDefault="00741CF6" w:rsidP="00613F9D">
            <w:pPr>
              <w:pStyle w:val="Tabletext"/>
            </w:pPr>
          </w:p>
        </w:tc>
        <w:tc>
          <w:tcPr>
            <w:tcW w:w="389" w:type="dxa"/>
            <w:shd w:val="clear" w:color="auto" w:fill="auto"/>
          </w:tcPr>
          <w:p w:rsidR="00741CF6" w:rsidRPr="00B57A80" w:rsidRDefault="00741CF6" w:rsidP="00613F9D">
            <w:pPr>
              <w:pStyle w:val="Tabletext"/>
            </w:pPr>
          </w:p>
        </w:tc>
        <w:tc>
          <w:tcPr>
            <w:tcW w:w="3702" w:type="dxa"/>
            <w:shd w:val="clear" w:color="auto" w:fill="auto"/>
          </w:tcPr>
          <w:p w:rsidR="00741CF6" w:rsidRPr="00247229" w:rsidRDefault="00741CF6" w:rsidP="00C67515">
            <w:pPr>
              <w:pStyle w:val="ListParagraph"/>
              <w:ind w:left="0"/>
              <w:rPr>
                <w:rFonts w:ascii="Times New Roman" w:hAnsi="Times New Roman"/>
                <w:sz w:val="18"/>
                <w:szCs w:val="18"/>
                <w:lang w:val="en-AU" w:eastAsia="en-AU"/>
              </w:rPr>
            </w:pPr>
            <w:r w:rsidRPr="00247229">
              <w:rPr>
                <w:rFonts w:ascii="Arial" w:hAnsi="Arial" w:cs="Arial"/>
                <w:sz w:val="20"/>
                <w:szCs w:val="20"/>
              </w:rPr>
              <w:t>Use interaction skills including initiating topics, making positive statements and voicing disagreement in an appropriate manner, speaking clearly and varying tone, volume and pace appropriately</w:t>
            </w: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702" w:type="dxa"/>
            <w:shd w:val="clear" w:color="auto" w:fill="auto"/>
          </w:tcPr>
          <w:p w:rsidR="00741CF6" w:rsidRPr="00741CF6" w:rsidRDefault="00741CF6" w:rsidP="00741CF6">
            <w:pPr>
              <w:rPr>
                <w:rFonts w:ascii="Times New Roman" w:hAnsi="Times New Roman"/>
                <w:color w:val="4F81BD" w:themeColor="accent1"/>
                <w:sz w:val="16"/>
                <w:szCs w:val="16"/>
                <w:lang w:eastAsia="en-AU"/>
              </w:rPr>
            </w:pPr>
            <w:r w:rsidRPr="00445114">
              <w:rPr>
                <w:rFonts w:cs="Arial"/>
                <w:color w:val="333333"/>
                <w:sz w:val="20"/>
              </w:rPr>
              <w:t xml:space="preserve">Use interaction skills, including active listening behaviours and communicate in a clear, coherent manner using a variety of everyday and learned vocabulary and appropriate tone, pace, pitch and volume </w:t>
            </w: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r>
      <w:tr w:rsidR="00741CF6" w:rsidRPr="00B57A80" w:rsidTr="007D5146">
        <w:trPr>
          <w:jc w:val="center"/>
        </w:trPr>
        <w:tc>
          <w:tcPr>
            <w:tcW w:w="3697" w:type="dxa"/>
            <w:shd w:val="clear" w:color="auto" w:fill="auto"/>
          </w:tcPr>
          <w:p w:rsidR="00741CF6" w:rsidRPr="00247229" w:rsidRDefault="00741CF6" w:rsidP="00613F9D">
            <w:pPr>
              <w:pStyle w:val="NoSpacing"/>
              <w:rPr>
                <w:rFonts w:ascii="Arial" w:eastAsia="Times New Roman" w:hAnsi="Arial" w:cs="Arial"/>
                <w:vanish/>
                <w:lang w:val="en-AU" w:eastAsia="en-AU"/>
              </w:rPr>
            </w:pPr>
            <w:r w:rsidRPr="00247229">
              <w:rPr>
                <w:rFonts w:ascii="Arial" w:eastAsia="Times New Roman" w:hAnsi="Arial" w:cs="Arial"/>
                <w:sz w:val="20"/>
                <w:szCs w:val="20"/>
                <w:lang w:val="en-AU" w:eastAsia="en-AU"/>
              </w:rPr>
              <w:t xml:space="preserve">Deliver short oral presentations to peers </w:t>
            </w:r>
            <w:r w:rsidRPr="00247229">
              <w:rPr>
                <w:rFonts w:ascii="Arial" w:eastAsia="Times New Roman" w:hAnsi="Arial" w:cs="Arial"/>
                <w:noProof/>
                <w:vanish/>
                <w:lang w:val="en-AU" w:eastAsia="en-AU"/>
              </w:rPr>
              <w:drawing>
                <wp:inline distT="0" distB="0" distL="0" distR="0">
                  <wp:extent cx="152400" cy="152400"/>
                  <wp:effectExtent l="19050" t="0" r="0" b="0"/>
                  <wp:docPr id="342" name="Picture 332" descr="Personal and social compe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Personal and social competence"/>
                          <pic:cNvPicPr>
                            <a:picLocks noChangeAspect="1" noChangeArrowheads="1"/>
                          </pic:cNvPicPr>
                        </pic:nvPicPr>
                        <pic:blipFill>
                          <a:blip r:embed="rId5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1CF6" w:rsidRPr="00247229" w:rsidRDefault="00741CF6" w:rsidP="00741CF6">
            <w:pPr>
              <w:numPr>
                <w:ilvl w:val="1"/>
                <w:numId w:val="17"/>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52400" cy="152400"/>
                  <wp:effectExtent l="19050" t="0" r="0" b="0"/>
                  <wp:docPr id="343" name="Picture 333"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Sustainability"/>
                          <pic:cNvPicPr>
                            <a:picLocks noChangeAspect="1" noChangeArrowheads="1"/>
                          </pic:cNvPicPr>
                        </pic:nvPicPr>
                        <pic:blipFill>
                          <a:blip r:embed="rId1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1CF6" w:rsidRPr="00247229" w:rsidRDefault="00741CF6" w:rsidP="00741CF6">
            <w:pPr>
              <w:numPr>
                <w:ilvl w:val="1"/>
                <w:numId w:val="17"/>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344" name="Picture 334" descr="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Listening"/>
                          <pic:cNvPicPr>
                            <a:picLocks noChangeAspect="1" noChangeArrowheads="1"/>
                          </pic:cNvPicPr>
                        </pic:nvPicPr>
                        <pic:blipFill>
                          <a:blip r:embed="rId49"/>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741CF6" w:rsidRPr="00247229" w:rsidRDefault="00741CF6" w:rsidP="00741CF6">
            <w:pPr>
              <w:numPr>
                <w:ilvl w:val="1"/>
                <w:numId w:val="17"/>
              </w:numPr>
              <w:spacing w:before="100" w:beforeAutospacing="1" w:after="100" w:afterAutospacing="1" w:line="240" w:lineRule="auto"/>
              <w:rPr>
                <w:rFonts w:cs="Arial"/>
                <w:vanish/>
                <w:lang w:eastAsia="en-AU"/>
              </w:rPr>
            </w:pPr>
            <w:r w:rsidRPr="00247229">
              <w:rPr>
                <w:rFonts w:cs="Arial"/>
                <w:noProof/>
                <w:vanish/>
                <w:lang w:eastAsia="en-AU"/>
              </w:rPr>
              <w:drawing>
                <wp:inline distT="0" distB="0" distL="0" distR="0">
                  <wp:extent cx="190500" cy="165100"/>
                  <wp:effectExtent l="19050" t="0" r="0" b="0"/>
                  <wp:docPr id="345" name="Picture 335" descr="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Speaking"/>
                          <pic:cNvPicPr>
                            <a:picLocks noChangeAspect="1" noChangeArrowheads="1"/>
                          </pic:cNvPicPr>
                        </pic:nvPicPr>
                        <pic:blipFill>
                          <a:blip r:embed="rId50"/>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741CF6" w:rsidRPr="00247229" w:rsidRDefault="00741CF6" w:rsidP="00613F9D">
            <w:pPr>
              <w:rPr>
                <w:rFonts w:ascii="Helvetica" w:hAnsi="Helvetica" w:cs="Helvetica"/>
                <w:sz w:val="18"/>
                <w:szCs w:val="18"/>
              </w:rPr>
            </w:pPr>
          </w:p>
        </w:tc>
        <w:tc>
          <w:tcPr>
            <w:tcW w:w="381" w:type="dxa"/>
            <w:shd w:val="clear" w:color="auto" w:fill="DDDDDD"/>
          </w:tcPr>
          <w:p w:rsidR="00741CF6" w:rsidRPr="00B57A80" w:rsidRDefault="00741CF6" w:rsidP="00613F9D">
            <w:pPr>
              <w:pStyle w:val="Tabletext"/>
            </w:pPr>
          </w:p>
        </w:tc>
        <w:tc>
          <w:tcPr>
            <w:tcW w:w="385" w:type="dxa"/>
            <w:shd w:val="clear" w:color="auto" w:fill="auto"/>
          </w:tcPr>
          <w:p w:rsidR="00741CF6" w:rsidRPr="00B57A80" w:rsidRDefault="00741CF6" w:rsidP="00613F9D">
            <w:pPr>
              <w:pStyle w:val="Tabletext"/>
            </w:pPr>
          </w:p>
        </w:tc>
        <w:tc>
          <w:tcPr>
            <w:tcW w:w="385" w:type="dxa"/>
            <w:shd w:val="clear" w:color="auto" w:fill="DDDDDD"/>
          </w:tcPr>
          <w:p w:rsidR="00741CF6" w:rsidRPr="00B57A80" w:rsidRDefault="00741CF6" w:rsidP="00613F9D">
            <w:pPr>
              <w:pStyle w:val="Tabletext"/>
            </w:pPr>
          </w:p>
        </w:tc>
        <w:tc>
          <w:tcPr>
            <w:tcW w:w="394" w:type="dxa"/>
            <w:shd w:val="clear" w:color="auto" w:fill="auto"/>
          </w:tcPr>
          <w:p w:rsidR="00741CF6" w:rsidRPr="00B57A80" w:rsidRDefault="00741CF6" w:rsidP="00613F9D">
            <w:pPr>
              <w:pStyle w:val="Tabletext"/>
            </w:pPr>
          </w:p>
        </w:tc>
        <w:tc>
          <w:tcPr>
            <w:tcW w:w="3701" w:type="dxa"/>
            <w:shd w:val="clear" w:color="auto" w:fill="auto"/>
          </w:tcPr>
          <w:p w:rsidR="00741CF6" w:rsidRPr="003D2A21" w:rsidRDefault="00741CF6" w:rsidP="00613F9D">
            <w:pPr>
              <w:rPr>
                <w:color w:val="4F81BD" w:themeColor="accent1"/>
                <w:lang w:eastAsia="en-AU"/>
              </w:rPr>
            </w:pPr>
            <w:r w:rsidRPr="003D2A21">
              <w:rPr>
                <w:rFonts w:cs="Arial"/>
                <w:color w:val="333333"/>
                <w:sz w:val="20"/>
              </w:rPr>
              <w:t>Make short presentations using some introduced text structures and language, for example opening statements</w:t>
            </w:r>
          </w:p>
        </w:tc>
        <w:tc>
          <w:tcPr>
            <w:tcW w:w="385" w:type="dxa"/>
            <w:shd w:val="clear" w:color="auto" w:fill="DDDDDD"/>
          </w:tcPr>
          <w:p w:rsidR="00741CF6" w:rsidRPr="00B57A80" w:rsidRDefault="00741CF6" w:rsidP="00613F9D">
            <w:pPr>
              <w:pStyle w:val="Tabletext"/>
            </w:pPr>
          </w:p>
        </w:tc>
        <w:tc>
          <w:tcPr>
            <w:tcW w:w="385" w:type="dxa"/>
            <w:shd w:val="clear" w:color="auto" w:fill="auto"/>
          </w:tcPr>
          <w:p w:rsidR="00741CF6" w:rsidRPr="00B57A80" w:rsidRDefault="00741CF6" w:rsidP="00613F9D">
            <w:pPr>
              <w:pStyle w:val="Tabletext"/>
            </w:pPr>
          </w:p>
        </w:tc>
        <w:tc>
          <w:tcPr>
            <w:tcW w:w="385" w:type="dxa"/>
            <w:shd w:val="clear" w:color="auto" w:fill="DDDDDD"/>
          </w:tcPr>
          <w:p w:rsidR="00741CF6" w:rsidRPr="00B57A80" w:rsidRDefault="00741CF6" w:rsidP="00613F9D">
            <w:pPr>
              <w:pStyle w:val="Tabletext"/>
            </w:pPr>
          </w:p>
        </w:tc>
        <w:tc>
          <w:tcPr>
            <w:tcW w:w="389" w:type="dxa"/>
            <w:shd w:val="clear" w:color="auto" w:fill="auto"/>
          </w:tcPr>
          <w:p w:rsidR="00741CF6" w:rsidRPr="00B57A80" w:rsidRDefault="00741CF6" w:rsidP="00613F9D">
            <w:pPr>
              <w:pStyle w:val="Tabletext"/>
            </w:pPr>
          </w:p>
        </w:tc>
        <w:tc>
          <w:tcPr>
            <w:tcW w:w="3702" w:type="dxa"/>
            <w:shd w:val="clear" w:color="auto" w:fill="auto"/>
          </w:tcPr>
          <w:p w:rsidR="00741CF6" w:rsidRPr="00247229" w:rsidRDefault="00741CF6" w:rsidP="00C67515">
            <w:pPr>
              <w:pStyle w:val="ListParagraph"/>
              <w:ind w:left="0"/>
              <w:rPr>
                <w:rFonts w:ascii="Helvetica" w:hAnsi="Helvetica" w:cs="Helvetica"/>
                <w:sz w:val="18"/>
                <w:szCs w:val="18"/>
              </w:rPr>
            </w:pPr>
            <w:r w:rsidRPr="00247229">
              <w:rPr>
                <w:rFonts w:ascii="Arial" w:hAnsi="Arial" w:cs="Arial"/>
                <w:sz w:val="20"/>
                <w:szCs w:val="20"/>
              </w:rPr>
              <w:t>Rehearse and deliver short presentations on familiar and new topics</w:t>
            </w: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702" w:type="dxa"/>
            <w:shd w:val="clear" w:color="auto" w:fill="auto"/>
          </w:tcPr>
          <w:p w:rsidR="00741CF6" w:rsidRPr="00445114" w:rsidRDefault="00741CF6" w:rsidP="00741CF6">
            <w:pPr>
              <w:rPr>
                <w:rFonts w:cs="Arial"/>
                <w:color w:val="4F81BD" w:themeColor="accent1"/>
                <w:sz w:val="16"/>
                <w:szCs w:val="16"/>
              </w:rPr>
            </w:pPr>
            <w:r w:rsidRPr="00445114">
              <w:rPr>
                <w:rFonts w:cs="Arial"/>
                <w:color w:val="333333"/>
                <w:sz w:val="20"/>
              </w:rPr>
              <w:t xml:space="preserve">Plan and deliver short presentations, providing some key details in logical sequence </w:t>
            </w: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c>
          <w:tcPr>
            <w:tcW w:w="386" w:type="dxa"/>
            <w:shd w:val="clear" w:color="auto" w:fill="DDDDDD"/>
          </w:tcPr>
          <w:p w:rsidR="00741CF6" w:rsidRPr="00B57A80" w:rsidRDefault="00741CF6" w:rsidP="00613F9D">
            <w:pPr>
              <w:pStyle w:val="Tabletext"/>
            </w:pPr>
          </w:p>
        </w:tc>
        <w:tc>
          <w:tcPr>
            <w:tcW w:w="386" w:type="dxa"/>
            <w:shd w:val="clear" w:color="auto" w:fill="auto"/>
          </w:tcPr>
          <w:p w:rsidR="00741CF6" w:rsidRPr="00B57A80" w:rsidRDefault="00741CF6" w:rsidP="00613F9D">
            <w:pPr>
              <w:pStyle w:val="Tabletext"/>
            </w:pPr>
          </w:p>
        </w:tc>
      </w:tr>
    </w:tbl>
    <w:p w:rsidR="00396FBD" w:rsidRDefault="00396FBD" w:rsidP="0094047C"/>
    <w:p w:rsidR="00396FBD" w:rsidRPr="0094047C" w:rsidRDefault="00396FBD" w:rsidP="00396FBD">
      <w:pPr>
        <w:pStyle w:val="smallspace"/>
      </w:pPr>
      <w: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tblPr>
      <w:tblGrid>
        <w:gridCol w:w="3698"/>
        <w:gridCol w:w="382"/>
        <w:gridCol w:w="385"/>
        <w:gridCol w:w="385"/>
        <w:gridCol w:w="392"/>
        <w:gridCol w:w="3701"/>
        <w:gridCol w:w="385"/>
        <w:gridCol w:w="385"/>
        <w:gridCol w:w="385"/>
        <w:gridCol w:w="389"/>
        <w:gridCol w:w="3702"/>
        <w:gridCol w:w="386"/>
        <w:gridCol w:w="386"/>
        <w:gridCol w:w="386"/>
        <w:gridCol w:w="386"/>
        <w:gridCol w:w="3702"/>
        <w:gridCol w:w="386"/>
        <w:gridCol w:w="386"/>
        <w:gridCol w:w="386"/>
        <w:gridCol w:w="386"/>
      </w:tblGrid>
      <w:tr w:rsidR="00396FBD" w:rsidTr="00AC74AC">
        <w:trPr>
          <w:tblHeader/>
          <w:jc w:val="center"/>
        </w:trPr>
        <w:tc>
          <w:tcPr>
            <w:tcW w:w="20979" w:type="dxa"/>
            <w:gridSpan w:val="20"/>
            <w:tcBorders>
              <w:bottom w:val="single" w:sz="4" w:space="0" w:color="00948D"/>
            </w:tcBorders>
            <w:shd w:val="clear" w:color="auto" w:fill="00948D"/>
          </w:tcPr>
          <w:p w:rsidR="00396FBD" w:rsidRPr="00A227AD" w:rsidRDefault="00396FBD" w:rsidP="00AC74AC">
            <w:pPr>
              <w:pStyle w:val="Tablehead"/>
              <w:rPr>
                <w:color w:val="FFFFFF"/>
              </w:rPr>
            </w:pPr>
            <w:r w:rsidRPr="00396FBD">
              <w:rPr>
                <w:color w:val="FFFFFF"/>
              </w:rPr>
              <w:lastRenderedPageBreak/>
              <w:t xml:space="preserve">Literacy </w:t>
            </w:r>
            <w:r w:rsidR="001414B9">
              <w:rPr>
                <w:color w:val="FFFFFF"/>
              </w:rPr>
              <w:t xml:space="preserve">Strand Level 4 to Level </w:t>
            </w:r>
            <w:r w:rsidRPr="00E44BDA">
              <w:rPr>
                <w:color w:val="FFFFFF"/>
              </w:rPr>
              <w:t>7</w:t>
            </w:r>
          </w:p>
        </w:tc>
      </w:tr>
      <w:tr w:rsidR="00396FBD" w:rsidRPr="00704B88" w:rsidTr="007D5146">
        <w:trPr>
          <w:tblHeader/>
          <w:jc w:val="center"/>
        </w:trPr>
        <w:tc>
          <w:tcPr>
            <w:tcW w:w="3698" w:type="dxa"/>
            <w:tcBorders>
              <w:bottom w:val="single" w:sz="4" w:space="0" w:color="00948D"/>
            </w:tcBorders>
            <w:shd w:val="clear" w:color="auto" w:fill="8CC8C9"/>
          </w:tcPr>
          <w:p w:rsidR="00396FBD" w:rsidRPr="00E00D40" w:rsidRDefault="001414B9" w:rsidP="00AC74AC">
            <w:pPr>
              <w:pStyle w:val="Tablesubhead"/>
            </w:pPr>
            <w:r>
              <w:t>Level</w:t>
            </w:r>
            <w:r w:rsidR="00396FBD">
              <w:t xml:space="preserve"> 4</w:t>
            </w:r>
          </w:p>
        </w:tc>
        <w:tc>
          <w:tcPr>
            <w:tcW w:w="382" w:type="dxa"/>
            <w:tcBorders>
              <w:bottom w:val="single" w:sz="4" w:space="0" w:color="00948D"/>
            </w:tcBorders>
            <w:shd w:val="clear" w:color="auto" w:fill="8CC8C9"/>
          </w:tcPr>
          <w:p w:rsidR="00396FBD" w:rsidRPr="00E00D40" w:rsidRDefault="00396FBD" w:rsidP="00AC74AC">
            <w:pPr>
              <w:pStyle w:val="Tablesubhead"/>
            </w:pPr>
            <w:r w:rsidRPr="00E00D40">
              <w:t>1</w:t>
            </w:r>
          </w:p>
        </w:tc>
        <w:tc>
          <w:tcPr>
            <w:tcW w:w="385" w:type="dxa"/>
            <w:tcBorders>
              <w:bottom w:val="single" w:sz="4" w:space="0" w:color="00948D"/>
            </w:tcBorders>
            <w:shd w:val="clear" w:color="auto" w:fill="8CC8C9"/>
          </w:tcPr>
          <w:p w:rsidR="00396FBD" w:rsidRPr="00E00D40" w:rsidRDefault="00396FBD" w:rsidP="00AC74AC">
            <w:pPr>
              <w:pStyle w:val="Tablesubhead"/>
            </w:pPr>
            <w:r w:rsidRPr="00E00D40">
              <w:t>2</w:t>
            </w:r>
          </w:p>
        </w:tc>
        <w:tc>
          <w:tcPr>
            <w:tcW w:w="385" w:type="dxa"/>
            <w:tcBorders>
              <w:bottom w:val="single" w:sz="4" w:space="0" w:color="00948D"/>
            </w:tcBorders>
            <w:shd w:val="clear" w:color="auto" w:fill="8CC8C9"/>
          </w:tcPr>
          <w:p w:rsidR="00396FBD" w:rsidRPr="00E00D40" w:rsidRDefault="00396FBD" w:rsidP="00AC74AC">
            <w:pPr>
              <w:pStyle w:val="Tablesubhead"/>
            </w:pPr>
            <w:r w:rsidRPr="00E00D40">
              <w:t>3</w:t>
            </w:r>
          </w:p>
        </w:tc>
        <w:tc>
          <w:tcPr>
            <w:tcW w:w="392" w:type="dxa"/>
            <w:tcBorders>
              <w:bottom w:val="single" w:sz="4" w:space="0" w:color="00948D"/>
            </w:tcBorders>
            <w:shd w:val="clear" w:color="auto" w:fill="8CC8C9"/>
          </w:tcPr>
          <w:p w:rsidR="00396FBD" w:rsidRPr="00E00D40" w:rsidRDefault="00396FBD" w:rsidP="00AC74AC">
            <w:pPr>
              <w:pStyle w:val="Tablesubhead"/>
            </w:pPr>
            <w:r w:rsidRPr="00E00D40">
              <w:t>4</w:t>
            </w:r>
          </w:p>
        </w:tc>
        <w:tc>
          <w:tcPr>
            <w:tcW w:w="3701" w:type="dxa"/>
            <w:tcBorders>
              <w:bottom w:val="single" w:sz="4" w:space="0" w:color="00948D"/>
            </w:tcBorders>
            <w:shd w:val="clear" w:color="auto" w:fill="8CC8C9"/>
          </w:tcPr>
          <w:p w:rsidR="00396FBD" w:rsidRPr="00E00D40" w:rsidRDefault="001414B9" w:rsidP="00AC74AC">
            <w:pPr>
              <w:pStyle w:val="Tablesubhead"/>
            </w:pPr>
            <w:r>
              <w:t xml:space="preserve">Level </w:t>
            </w:r>
            <w:r w:rsidR="00396FBD">
              <w:t xml:space="preserve"> 5</w:t>
            </w:r>
          </w:p>
        </w:tc>
        <w:tc>
          <w:tcPr>
            <w:tcW w:w="385" w:type="dxa"/>
            <w:tcBorders>
              <w:bottom w:val="single" w:sz="4" w:space="0" w:color="00948D"/>
            </w:tcBorders>
            <w:shd w:val="clear" w:color="auto" w:fill="8CC8C9"/>
          </w:tcPr>
          <w:p w:rsidR="00396FBD" w:rsidRPr="00E00D40" w:rsidRDefault="00396FBD" w:rsidP="00AC74AC">
            <w:pPr>
              <w:pStyle w:val="Tablesubhead"/>
            </w:pPr>
            <w:r w:rsidRPr="00E00D40">
              <w:t>1</w:t>
            </w:r>
          </w:p>
        </w:tc>
        <w:tc>
          <w:tcPr>
            <w:tcW w:w="385" w:type="dxa"/>
            <w:tcBorders>
              <w:bottom w:val="single" w:sz="4" w:space="0" w:color="00948D"/>
            </w:tcBorders>
            <w:shd w:val="clear" w:color="auto" w:fill="8CC8C9"/>
          </w:tcPr>
          <w:p w:rsidR="00396FBD" w:rsidRPr="00E00D40" w:rsidRDefault="00396FBD" w:rsidP="00AC74AC">
            <w:pPr>
              <w:pStyle w:val="Tablesubhead"/>
            </w:pPr>
            <w:r w:rsidRPr="00E00D40">
              <w:t>2</w:t>
            </w:r>
          </w:p>
        </w:tc>
        <w:tc>
          <w:tcPr>
            <w:tcW w:w="385" w:type="dxa"/>
            <w:tcBorders>
              <w:bottom w:val="single" w:sz="4" w:space="0" w:color="00948D"/>
            </w:tcBorders>
            <w:shd w:val="clear" w:color="auto" w:fill="8CC8C9"/>
          </w:tcPr>
          <w:p w:rsidR="00396FBD" w:rsidRPr="00E00D40" w:rsidRDefault="00396FBD" w:rsidP="00AC74AC">
            <w:pPr>
              <w:pStyle w:val="Tablesubhead"/>
            </w:pPr>
            <w:r w:rsidRPr="00E00D40">
              <w:t>3</w:t>
            </w:r>
          </w:p>
        </w:tc>
        <w:tc>
          <w:tcPr>
            <w:tcW w:w="389" w:type="dxa"/>
            <w:tcBorders>
              <w:bottom w:val="single" w:sz="4" w:space="0" w:color="00948D"/>
            </w:tcBorders>
            <w:shd w:val="clear" w:color="auto" w:fill="8CC8C9"/>
          </w:tcPr>
          <w:p w:rsidR="00396FBD" w:rsidRPr="00E00D40" w:rsidRDefault="00396FBD" w:rsidP="00AC74AC">
            <w:pPr>
              <w:pStyle w:val="Tablesubhead"/>
            </w:pPr>
            <w:r w:rsidRPr="00E00D40">
              <w:t>4</w:t>
            </w:r>
          </w:p>
        </w:tc>
        <w:tc>
          <w:tcPr>
            <w:tcW w:w="3702" w:type="dxa"/>
            <w:tcBorders>
              <w:bottom w:val="single" w:sz="4" w:space="0" w:color="00948D"/>
            </w:tcBorders>
            <w:shd w:val="clear" w:color="auto" w:fill="8CC8C9"/>
          </w:tcPr>
          <w:p w:rsidR="00396FBD" w:rsidRPr="00E00D40" w:rsidRDefault="001414B9" w:rsidP="00AC74AC">
            <w:pPr>
              <w:pStyle w:val="Tablesubhead"/>
            </w:pPr>
            <w:r>
              <w:t xml:space="preserve">Level  </w:t>
            </w:r>
            <w:r w:rsidR="00396FBD">
              <w:t>6</w:t>
            </w:r>
          </w:p>
        </w:tc>
        <w:tc>
          <w:tcPr>
            <w:tcW w:w="386" w:type="dxa"/>
            <w:tcBorders>
              <w:bottom w:val="single" w:sz="4" w:space="0" w:color="00948D"/>
            </w:tcBorders>
            <w:shd w:val="clear" w:color="auto" w:fill="8CC8C9"/>
          </w:tcPr>
          <w:p w:rsidR="00396FBD" w:rsidRPr="00E00D40" w:rsidRDefault="00396FBD" w:rsidP="00AC74AC">
            <w:pPr>
              <w:pStyle w:val="Tablesubhead"/>
            </w:pPr>
            <w:r w:rsidRPr="00E00D40">
              <w:t>1</w:t>
            </w:r>
          </w:p>
        </w:tc>
        <w:tc>
          <w:tcPr>
            <w:tcW w:w="386" w:type="dxa"/>
            <w:tcBorders>
              <w:bottom w:val="single" w:sz="4" w:space="0" w:color="00948D"/>
            </w:tcBorders>
            <w:shd w:val="clear" w:color="auto" w:fill="8CC8C9"/>
          </w:tcPr>
          <w:p w:rsidR="00396FBD" w:rsidRPr="00E00D40" w:rsidRDefault="00396FBD" w:rsidP="00AC74AC">
            <w:pPr>
              <w:pStyle w:val="Tablesubhead"/>
            </w:pPr>
            <w:r w:rsidRPr="00E00D40">
              <w:t>2</w:t>
            </w:r>
          </w:p>
        </w:tc>
        <w:tc>
          <w:tcPr>
            <w:tcW w:w="386" w:type="dxa"/>
            <w:tcBorders>
              <w:bottom w:val="single" w:sz="4" w:space="0" w:color="00948D"/>
            </w:tcBorders>
            <w:shd w:val="clear" w:color="auto" w:fill="8CC8C9"/>
          </w:tcPr>
          <w:p w:rsidR="00396FBD" w:rsidRPr="00E00D40" w:rsidRDefault="00396FBD" w:rsidP="00AC74AC">
            <w:pPr>
              <w:pStyle w:val="Tablesubhead"/>
            </w:pPr>
            <w:r w:rsidRPr="00E00D40">
              <w:t>3</w:t>
            </w:r>
          </w:p>
        </w:tc>
        <w:tc>
          <w:tcPr>
            <w:tcW w:w="386" w:type="dxa"/>
            <w:tcBorders>
              <w:bottom w:val="single" w:sz="4" w:space="0" w:color="00948D"/>
            </w:tcBorders>
            <w:shd w:val="clear" w:color="auto" w:fill="8CC8C9"/>
          </w:tcPr>
          <w:p w:rsidR="00396FBD" w:rsidRPr="00E00D40" w:rsidRDefault="00396FBD" w:rsidP="00AC74AC">
            <w:pPr>
              <w:pStyle w:val="Tablesubhead"/>
            </w:pPr>
            <w:r w:rsidRPr="00E00D40">
              <w:t>4</w:t>
            </w:r>
          </w:p>
        </w:tc>
        <w:tc>
          <w:tcPr>
            <w:tcW w:w="3702" w:type="dxa"/>
            <w:tcBorders>
              <w:bottom w:val="single" w:sz="4" w:space="0" w:color="00948D"/>
            </w:tcBorders>
            <w:shd w:val="clear" w:color="auto" w:fill="8CC8C9"/>
          </w:tcPr>
          <w:p w:rsidR="00396FBD" w:rsidRPr="00E00D40" w:rsidRDefault="001414B9" w:rsidP="00AC74AC">
            <w:pPr>
              <w:pStyle w:val="Tablesubhead"/>
            </w:pPr>
            <w:r>
              <w:t xml:space="preserve">Level </w:t>
            </w:r>
            <w:r w:rsidR="00396FBD">
              <w:t xml:space="preserve"> 7</w:t>
            </w:r>
          </w:p>
        </w:tc>
        <w:tc>
          <w:tcPr>
            <w:tcW w:w="386" w:type="dxa"/>
            <w:tcBorders>
              <w:bottom w:val="single" w:sz="4" w:space="0" w:color="00948D"/>
            </w:tcBorders>
            <w:shd w:val="clear" w:color="auto" w:fill="8CC8C9"/>
          </w:tcPr>
          <w:p w:rsidR="00396FBD" w:rsidRPr="00E00D40" w:rsidRDefault="00396FBD" w:rsidP="00AC74AC">
            <w:pPr>
              <w:pStyle w:val="Tablesubhead"/>
            </w:pPr>
            <w:r w:rsidRPr="00E00D40">
              <w:t>1</w:t>
            </w:r>
          </w:p>
        </w:tc>
        <w:tc>
          <w:tcPr>
            <w:tcW w:w="386" w:type="dxa"/>
            <w:tcBorders>
              <w:bottom w:val="single" w:sz="4" w:space="0" w:color="00948D"/>
            </w:tcBorders>
            <w:shd w:val="clear" w:color="auto" w:fill="8CC8C9"/>
          </w:tcPr>
          <w:p w:rsidR="00396FBD" w:rsidRPr="00E00D40" w:rsidRDefault="00396FBD" w:rsidP="00AC74AC">
            <w:pPr>
              <w:pStyle w:val="Tablesubhead"/>
            </w:pPr>
            <w:r w:rsidRPr="00E00D40">
              <w:t>2</w:t>
            </w:r>
          </w:p>
        </w:tc>
        <w:tc>
          <w:tcPr>
            <w:tcW w:w="386" w:type="dxa"/>
            <w:tcBorders>
              <w:bottom w:val="single" w:sz="4" w:space="0" w:color="00948D"/>
            </w:tcBorders>
            <w:shd w:val="clear" w:color="auto" w:fill="8CC8C9"/>
          </w:tcPr>
          <w:p w:rsidR="00396FBD" w:rsidRPr="00E00D40" w:rsidRDefault="00396FBD" w:rsidP="00AC74AC">
            <w:pPr>
              <w:pStyle w:val="Tablesubhead"/>
            </w:pPr>
            <w:r w:rsidRPr="00E00D40">
              <w:t>3</w:t>
            </w:r>
          </w:p>
        </w:tc>
        <w:tc>
          <w:tcPr>
            <w:tcW w:w="386" w:type="dxa"/>
            <w:tcBorders>
              <w:bottom w:val="single" w:sz="4" w:space="0" w:color="00948D"/>
            </w:tcBorders>
            <w:shd w:val="clear" w:color="auto" w:fill="8CC8C9"/>
          </w:tcPr>
          <w:p w:rsidR="00396FBD" w:rsidRDefault="00396FBD" w:rsidP="00AC74AC">
            <w:pPr>
              <w:pStyle w:val="Tablesubhead"/>
            </w:pPr>
            <w:r w:rsidRPr="00E00D40">
              <w:t>4</w:t>
            </w:r>
          </w:p>
        </w:tc>
      </w:tr>
      <w:tr w:rsidR="00DB6694" w:rsidRPr="00B57A80" w:rsidTr="007D5146">
        <w:trPr>
          <w:jc w:val="center"/>
        </w:trPr>
        <w:tc>
          <w:tcPr>
            <w:tcW w:w="5242" w:type="dxa"/>
            <w:gridSpan w:val="5"/>
            <w:tcBorders>
              <w:bottom w:val="single" w:sz="4" w:space="0" w:color="00948D"/>
            </w:tcBorders>
            <w:shd w:val="clear" w:color="auto" w:fill="CFE7E6"/>
          </w:tcPr>
          <w:p w:rsidR="00DB6694" w:rsidRPr="00B57A80" w:rsidRDefault="00DB6694" w:rsidP="00DB6694">
            <w:pPr>
              <w:pStyle w:val="Tablesubhead"/>
            </w:pPr>
            <w:r>
              <w:t>Reading &amp; Viewing</w:t>
            </w:r>
          </w:p>
        </w:tc>
        <w:tc>
          <w:tcPr>
            <w:tcW w:w="5245" w:type="dxa"/>
            <w:gridSpan w:val="5"/>
            <w:tcBorders>
              <w:bottom w:val="single" w:sz="4" w:space="0" w:color="00948D"/>
            </w:tcBorders>
            <w:shd w:val="clear" w:color="auto" w:fill="CFE7E6"/>
          </w:tcPr>
          <w:p w:rsidR="00DB6694" w:rsidRPr="00B57A80" w:rsidRDefault="00DB6694" w:rsidP="00DB6694">
            <w:pPr>
              <w:pStyle w:val="Tablesubhead"/>
            </w:pPr>
            <w:r>
              <w:t>Reading &amp; Viewing</w:t>
            </w:r>
          </w:p>
        </w:tc>
        <w:tc>
          <w:tcPr>
            <w:tcW w:w="5246" w:type="dxa"/>
            <w:gridSpan w:val="5"/>
            <w:tcBorders>
              <w:bottom w:val="single" w:sz="4" w:space="0" w:color="00948D"/>
            </w:tcBorders>
            <w:shd w:val="clear" w:color="auto" w:fill="CFE7E6"/>
          </w:tcPr>
          <w:p w:rsidR="00DB6694" w:rsidRPr="00B57A80" w:rsidRDefault="00DB6694" w:rsidP="00DB6694">
            <w:pPr>
              <w:pStyle w:val="Tablesubhead"/>
            </w:pPr>
            <w:r>
              <w:t>Reading &amp; Viewing</w:t>
            </w:r>
          </w:p>
        </w:tc>
        <w:tc>
          <w:tcPr>
            <w:tcW w:w="5246" w:type="dxa"/>
            <w:gridSpan w:val="5"/>
            <w:tcBorders>
              <w:bottom w:val="single" w:sz="4" w:space="0" w:color="00948D"/>
            </w:tcBorders>
            <w:shd w:val="clear" w:color="auto" w:fill="CFE7E6"/>
          </w:tcPr>
          <w:p w:rsidR="00DB6694" w:rsidRPr="00B57A80" w:rsidRDefault="00DB6694" w:rsidP="00DB6694">
            <w:pPr>
              <w:pStyle w:val="Tablesubhead"/>
            </w:pPr>
            <w:r>
              <w:t>Reading &amp; Viewing</w:t>
            </w:r>
          </w:p>
        </w:tc>
      </w:tr>
      <w:tr w:rsidR="009112F1" w:rsidRPr="00B57A80" w:rsidTr="007D5146">
        <w:trPr>
          <w:jc w:val="center"/>
        </w:trPr>
        <w:tc>
          <w:tcPr>
            <w:tcW w:w="3698" w:type="dxa"/>
            <w:shd w:val="clear" w:color="auto" w:fill="auto"/>
          </w:tcPr>
          <w:p w:rsidR="009112F1" w:rsidRPr="000F6606" w:rsidRDefault="009112F1" w:rsidP="00D16491">
            <w:pPr>
              <w:rPr>
                <w:rFonts w:ascii="Times New Roman" w:hAnsi="Times New Roman"/>
                <w:color w:val="535353"/>
                <w:sz w:val="18"/>
                <w:szCs w:val="18"/>
                <w:lang w:eastAsia="en-AU"/>
              </w:rPr>
            </w:pPr>
            <w:r w:rsidRPr="00A6719C">
              <w:rPr>
                <w:rFonts w:cs="Arial"/>
                <w:color w:val="535353"/>
                <w:sz w:val="20"/>
                <w:lang w:eastAsia="en-AU"/>
              </w:rPr>
              <w:t>Identify and explain language features of texts from earlier times and compare with the vocabulary, images, layout and content of contemporary texts</w:t>
            </w:r>
          </w:p>
        </w:tc>
        <w:tc>
          <w:tcPr>
            <w:tcW w:w="382" w:type="dxa"/>
            <w:shd w:val="clear" w:color="auto" w:fill="DDDDDD"/>
          </w:tcPr>
          <w:p w:rsidR="009112F1" w:rsidRPr="00B57A80" w:rsidRDefault="009112F1" w:rsidP="00AC74AC">
            <w:pPr>
              <w:pStyle w:val="Tabletext"/>
            </w:pPr>
          </w:p>
        </w:tc>
        <w:tc>
          <w:tcPr>
            <w:tcW w:w="385" w:type="dxa"/>
            <w:shd w:val="clear" w:color="auto" w:fill="auto"/>
          </w:tcPr>
          <w:p w:rsidR="009112F1" w:rsidRPr="00B57A80" w:rsidRDefault="009112F1" w:rsidP="00AC74AC">
            <w:pPr>
              <w:pStyle w:val="Tabletext"/>
            </w:pPr>
          </w:p>
        </w:tc>
        <w:tc>
          <w:tcPr>
            <w:tcW w:w="385" w:type="dxa"/>
            <w:shd w:val="clear" w:color="auto" w:fill="DDDDDD"/>
          </w:tcPr>
          <w:p w:rsidR="009112F1" w:rsidRPr="00B57A80" w:rsidRDefault="009112F1" w:rsidP="00AC74AC">
            <w:pPr>
              <w:pStyle w:val="Tabletext"/>
            </w:pPr>
          </w:p>
        </w:tc>
        <w:tc>
          <w:tcPr>
            <w:tcW w:w="392" w:type="dxa"/>
            <w:shd w:val="clear" w:color="auto" w:fill="auto"/>
          </w:tcPr>
          <w:p w:rsidR="009112F1" w:rsidRPr="00B57A80" w:rsidRDefault="009112F1" w:rsidP="00AC74AC">
            <w:pPr>
              <w:pStyle w:val="Tabletext"/>
            </w:pPr>
          </w:p>
        </w:tc>
        <w:tc>
          <w:tcPr>
            <w:tcW w:w="3701" w:type="dxa"/>
            <w:shd w:val="clear" w:color="auto" w:fill="auto"/>
          </w:tcPr>
          <w:p w:rsidR="009112F1" w:rsidRPr="000F6606" w:rsidRDefault="009112F1" w:rsidP="00B673EC">
            <w:pPr>
              <w:rPr>
                <w:rFonts w:ascii="Times New Roman" w:hAnsi="Times New Roman"/>
                <w:color w:val="535353"/>
                <w:sz w:val="18"/>
                <w:szCs w:val="18"/>
                <w:lang w:eastAsia="en-AU"/>
              </w:rPr>
            </w:pPr>
            <w:r w:rsidRPr="00417B05">
              <w:rPr>
                <w:rFonts w:cs="Arial"/>
                <w:color w:val="535353"/>
                <w:sz w:val="20"/>
                <w:lang w:eastAsia="en-AU"/>
              </w:rPr>
              <w:t>Show how ideas and points of view in texts are conveyed through the use of vocabulary, including idiomatic expressions, objective and subjective language, and that these can change according to context</w:t>
            </w:r>
          </w:p>
        </w:tc>
        <w:tc>
          <w:tcPr>
            <w:tcW w:w="385" w:type="dxa"/>
            <w:shd w:val="clear" w:color="auto" w:fill="DDDDDD"/>
          </w:tcPr>
          <w:p w:rsidR="009112F1" w:rsidRPr="00B57A80" w:rsidRDefault="009112F1" w:rsidP="00AC74AC">
            <w:pPr>
              <w:pStyle w:val="Tabletext"/>
            </w:pPr>
          </w:p>
        </w:tc>
        <w:tc>
          <w:tcPr>
            <w:tcW w:w="385" w:type="dxa"/>
            <w:shd w:val="clear" w:color="auto" w:fill="auto"/>
          </w:tcPr>
          <w:p w:rsidR="009112F1" w:rsidRPr="00B57A80" w:rsidRDefault="009112F1" w:rsidP="00AC74AC">
            <w:pPr>
              <w:pStyle w:val="Tabletext"/>
            </w:pPr>
          </w:p>
        </w:tc>
        <w:tc>
          <w:tcPr>
            <w:tcW w:w="385" w:type="dxa"/>
            <w:shd w:val="clear" w:color="auto" w:fill="DDDDDD"/>
          </w:tcPr>
          <w:p w:rsidR="009112F1" w:rsidRPr="00B57A80" w:rsidRDefault="009112F1" w:rsidP="00AC74AC">
            <w:pPr>
              <w:pStyle w:val="Tabletext"/>
            </w:pPr>
          </w:p>
        </w:tc>
        <w:tc>
          <w:tcPr>
            <w:tcW w:w="389" w:type="dxa"/>
            <w:shd w:val="clear" w:color="auto" w:fill="auto"/>
          </w:tcPr>
          <w:p w:rsidR="009112F1" w:rsidRPr="00B57A80" w:rsidRDefault="009112F1" w:rsidP="00AC74AC">
            <w:pPr>
              <w:pStyle w:val="Tabletext"/>
            </w:pPr>
          </w:p>
        </w:tc>
        <w:tc>
          <w:tcPr>
            <w:tcW w:w="3702" w:type="dxa"/>
            <w:shd w:val="clear" w:color="auto" w:fill="auto"/>
          </w:tcPr>
          <w:p w:rsidR="009112F1" w:rsidRPr="002F38A0" w:rsidRDefault="009112F1" w:rsidP="002F38A0">
            <w:pPr>
              <w:rPr>
                <w:rFonts w:cs="Arial"/>
                <w:color w:val="535353"/>
                <w:sz w:val="20"/>
                <w:lang w:eastAsia="en-AU"/>
              </w:rPr>
            </w:pPr>
            <w:r w:rsidRPr="00AA0956">
              <w:rPr>
                <w:rFonts w:cs="Arial"/>
                <w:color w:val="535353"/>
                <w:sz w:val="20"/>
                <w:lang w:eastAsia="en-AU"/>
              </w:rPr>
              <w:t>Analyse how text structures and language features</w:t>
            </w:r>
            <w:r>
              <w:rPr>
                <w:rFonts w:cs="Arial"/>
                <w:color w:val="535353"/>
                <w:sz w:val="20"/>
                <w:lang w:eastAsia="en-AU"/>
              </w:rPr>
              <w:t xml:space="preserve"> </w:t>
            </w:r>
            <w:r w:rsidRPr="00AA0956">
              <w:rPr>
                <w:rFonts w:cs="Arial"/>
                <w:color w:val="535353"/>
                <w:sz w:val="20"/>
                <w:lang w:eastAsia="en-AU"/>
              </w:rPr>
              <w:t xml:space="preserve">work together to meet the purpose of a text </w:t>
            </w:r>
          </w:p>
        </w:tc>
        <w:tc>
          <w:tcPr>
            <w:tcW w:w="386" w:type="dxa"/>
            <w:shd w:val="clear" w:color="auto" w:fill="DDDDDD"/>
          </w:tcPr>
          <w:p w:rsidR="009112F1" w:rsidRPr="00B57A80" w:rsidRDefault="009112F1" w:rsidP="00AC74AC">
            <w:pPr>
              <w:pStyle w:val="Tabletext"/>
            </w:pPr>
          </w:p>
        </w:tc>
        <w:tc>
          <w:tcPr>
            <w:tcW w:w="386" w:type="dxa"/>
            <w:shd w:val="clear" w:color="auto" w:fill="auto"/>
          </w:tcPr>
          <w:p w:rsidR="009112F1" w:rsidRPr="00B57A80" w:rsidRDefault="009112F1" w:rsidP="00AC74AC">
            <w:pPr>
              <w:pStyle w:val="Tabletext"/>
            </w:pPr>
          </w:p>
        </w:tc>
        <w:tc>
          <w:tcPr>
            <w:tcW w:w="386" w:type="dxa"/>
            <w:shd w:val="clear" w:color="auto" w:fill="DDDDDD"/>
          </w:tcPr>
          <w:p w:rsidR="009112F1" w:rsidRPr="00B57A80" w:rsidRDefault="009112F1" w:rsidP="00AC74AC">
            <w:pPr>
              <w:pStyle w:val="Tabletext"/>
            </w:pPr>
          </w:p>
        </w:tc>
        <w:tc>
          <w:tcPr>
            <w:tcW w:w="386" w:type="dxa"/>
            <w:shd w:val="clear" w:color="auto" w:fill="auto"/>
          </w:tcPr>
          <w:p w:rsidR="009112F1" w:rsidRPr="00B57A80" w:rsidRDefault="009112F1" w:rsidP="00AC74AC">
            <w:pPr>
              <w:pStyle w:val="Tabletext"/>
            </w:pPr>
          </w:p>
        </w:tc>
        <w:tc>
          <w:tcPr>
            <w:tcW w:w="3702" w:type="dxa"/>
            <w:shd w:val="clear" w:color="auto" w:fill="auto"/>
          </w:tcPr>
          <w:p w:rsidR="009112F1" w:rsidRPr="009112F1" w:rsidRDefault="009112F1" w:rsidP="009112F1">
            <w:pPr>
              <w:rPr>
                <w:rFonts w:cs="Arial"/>
                <w:color w:val="000000"/>
                <w:sz w:val="20"/>
              </w:rPr>
            </w:pPr>
            <w:r w:rsidRPr="009112F1">
              <w:rPr>
                <w:rFonts w:cs="Arial"/>
                <w:color w:val="000000"/>
                <w:sz w:val="20"/>
              </w:rPr>
              <w:t xml:space="preserve">Analyse and explain the ways text structures and language features shape meaning and vary according to audience and purpose </w:t>
            </w:r>
          </w:p>
        </w:tc>
        <w:tc>
          <w:tcPr>
            <w:tcW w:w="386" w:type="dxa"/>
            <w:shd w:val="clear" w:color="auto" w:fill="DDDDDD"/>
          </w:tcPr>
          <w:p w:rsidR="009112F1" w:rsidRPr="00B57A80" w:rsidRDefault="009112F1" w:rsidP="00AC74AC">
            <w:pPr>
              <w:pStyle w:val="Tabletext"/>
            </w:pPr>
          </w:p>
        </w:tc>
        <w:tc>
          <w:tcPr>
            <w:tcW w:w="386" w:type="dxa"/>
            <w:shd w:val="clear" w:color="auto" w:fill="auto"/>
          </w:tcPr>
          <w:p w:rsidR="009112F1" w:rsidRPr="00B57A80" w:rsidRDefault="009112F1" w:rsidP="00AC74AC">
            <w:pPr>
              <w:pStyle w:val="Tabletext"/>
            </w:pPr>
          </w:p>
        </w:tc>
        <w:tc>
          <w:tcPr>
            <w:tcW w:w="386" w:type="dxa"/>
            <w:shd w:val="clear" w:color="auto" w:fill="DDDDDD"/>
          </w:tcPr>
          <w:p w:rsidR="009112F1" w:rsidRPr="00B57A80" w:rsidRDefault="009112F1" w:rsidP="00AC74AC">
            <w:pPr>
              <w:pStyle w:val="Tabletext"/>
            </w:pPr>
          </w:p>
        </w:tc>
        <w:tc>
          <w:tcPr>
            <w:tcW w:w="386" w:type="dxa"/>
            <w:shd w:val="clear" w:color="auto" w:fill="auto"/>
          </w:tcPr>
          <w:p w:rsidR="009112F1" w:rsidRPr="00B57A80" w:rsidRDefault="009112F1" w:rsidP="00AC74AC">
            <w:pPr>
              <w:pStyle w:val="Tabletext"/>
            </w:pPr>
          </w:p>
        </w:tc>
      </w:tr>
      <w:tr w:rsidR="009112F1" w:rsidRPr="00B57A80" w:rsidTr="007D5146">
        <w:trPr>
          <w:jc w:val="center"/>
        </w:trPr>
        <w:tc>
          <w:tcPr>
            <w:tcW w:w="3698" w:type="dxa"/>
            <w:shd w:val="clear" w:color="auto" w:fill="auto"/>
          </w:tcPr>
          <w:p w:rsidR="009112F1" w:rsidRPr="00282009" w:rsidRDefault="009112F1" w:rsidP="00D16491">
            <w:pPr>
              <w:rPr>
                <w:rFonts w:ascii="Times New Roman" w:hAnsi="Times New Roman"/>
                <w:b/>
                <w:bCs/>
                <w:color w:val="535353"/>
                <w:sz w:val="18"/>
                <w:szCs w:val="18"/>
                <w:lang w:eastAsia="en-AU"/>
              </w:rPr>
            </w:pPr>
            <w:r w:rsidRPr="00A6719C">
              <w:rPr>
                <w:rFonts w:cs="Arial"/>
                <w:color w:val="535353"/>
                <w:sz w:val="20"/>
                <w:lang w:eastAsia="en-AU"/>
              </w:rPr>
              <w:t xml:space="preserve">Identify characteristic features used in imaginative, informative and persuasive texts to meet the purpose of the text </w:t>
            </w:r>
          </w:p>
        </w:tc>
        <w:tc>
          <w:tcPr>
            <w:tcW w:w="382" w:type="dxa"/>
            <w:shd w:val="clear" w:color="auto" w:fill="DDDDDD"/>
          </w:tcPr>
          <w:p w:rsidR="009112F1" w:rsidRPr="00B57A80" w:rsidRDefault="009112F1" w:rsidP="00AC74AC">
            <w:pPr>
              <w:pStyle w:val="Tabletext"/>
            </w:pPr>
          </w:p>
        </w:tc>
        <w:tc>
          <w:tcPr>
            <w:tcW w:w="385" w:type="dxa"/>
            <w:shd w:val="clear" w:color="auto" w:fill="auto"/>
          </w:tcPr>
          <w:p w:rsidR="009112F1" w:rsidRPr="00B57A80" w:rsidRDefault="009112F1" w:rsidP="00AC74AC">
            <w:pPr>
              <w:pStyle w:val="Tabletext"/>
            </w:pPr>
          </w:p>
        </w:tc>
        <w:tc>
          <w:tcPr>
            <w:tcW w:w="385" w:type="dxa"/>
            <w:shd w:val="clear" w:color="auto" w:fill="DDDDDD"/>
          </w:tcPr>
          <w:p w:rsidR="009112F1" w:rsidRPr="00B57A80" w:rsidRDefault="009112F1" w:rsidP="00AC74AC">
            <w:pPr>
              <w:pStyle w:val="Tabletext"/>
            </w:pPr>
          </w:p>
        </w:tc>
        <w:tc>
          <w:tcPr>
            <w:tcW w:w="392" w:type="dxa"/>
            <w:shd w:val="clear" w:color="auto" w:fill="auto"/>
          </w:tcPr>
          <w:p w:rsidR="009112F1" w:rsidRPr="00B57A80" w:rsidRDefault="009112F1" w:rsidP="00AC74AC">
            <w:pPr>
              <w:pStyle w:val="Tabletext"/>
            </w:pPr>
          </w:p>
        </w:tc>
        <w:tc>
          <w:tcPr>
            <w:tcW w:w="3701" w:type="dxa"/>
            <w:shd w:val="clear" w:color="auto" w:fill="auto"/>
          </w:tcPr>
          <w:p w:rsidR="009112F1" w:rsidRDefault="009112F1" w:rsidP="00B673EC">
            <w:pPr>
              <w:rPr>
                <w:rFonts w:ascii="Helvetica" w:hAnsi="Helvetica" w:cs="Helvetica"/>
                <w:color w:val="000000"/>
                <w:sz w:val="18"/>
                <w:szCs w:val="18"/>
              </w:rPr>
            </w:pPr>
            <w:r w:rsidRPr="00417B05">
              <w:rPr>
                <w:rFonts w:cs="Arial"/>
                <w:color w:val="535353"/>
                <w:sz w:val="20"/>
                <w:lang w:eastAsia="en-AU"/>
              </w:rPr>
              <w:t xml:space="preserve">Identify and explain characteristic text structures and language features used in imaginative, informative and persuasive texts to meet the purpose of the text </w:t>
            </w:r>
          </w:p>
        </w:tc>
        <w:tc>
          <w:tcPr>
            <w:tcW w:w="385" w:type="dxa"/>
            <w:shd w:val="clear" w:color="auto" w:fill="DDDDDD"/>
          </w:tcPr>
          <w:p w:rsidR="009112F1" w:rsidRPr="00B57A80" w:rsidRDefault="009112F1" w:rsidP="00AC74AC">
            <w:pPr>
              <w:pStyle w:val="Tabletext"/>
            </w:pPr>
          </w:p>
        </w:tc>
        <w:tc>
          <w:tcPr>
            <w:tcW w:w="385" w:type="dxa"/>
            <w:shd w:val="clear" w:color="auto" w:fill="auto"/>
          </w:tcPr>
          <w:p w:rsidR="009112F1" w:rsidRPr="00B57A80" w:rsidRDefault="009112F1" w:rsidP="00AC74AC">
            <w:pPr>
              <w:pStyle w:val="Tabletext"/>
            </w:pPr>
          </w:p>
        </w:tc>
        <w:tc>
          <w:tcPr>
            <w:tcW w:w="385" w:type="dxa"/>
            <w:shd w:val="clear" w:color="auto" w:fill="DDDDDD"/>
          </w:tcPr>
          <w:p w:rsidR="009112F1" w:rsidRPr="00B57A80" w:rsidRDefault="009112F1" w:rsidP="00AC74AC">
            <w:pPr>
              <w:pStyle w:val="Tabletext"/>
            </w:pPr>
          </w:p>
        </w:tc>
        <w:tc>
          <w:tcPr>
            <w:tcW w:w="389" w:type="dxa"/>
            <w:shd w:val="clear" w:color="auto" w:fill="auto"/>
          </w:tcPr>
          <w:p w:rsidR="009112F1" w:rsidRPr="00B57A80" w:rsidRDefault="009112F1" w:rsidP="00AC74AC">
            <w:pPr>
              <w:pStyle w:val="Tabletext"/>
            </w:pPr>
          </w:p>
        </w:tc>
        <w:tc>
          <w:tcPr>
            <w:tcW w:w="3702" w:type="dxa"/>
            <w:shd w:val="clear" w:color="auto" w:fill="auto"/>
          </w:tcPr>
          <w:p w:rsidR="009112F1" w:rsidRDefault="009112F1" w:rsidP="002F38A0">
            <w:pPr>
              <w:rPr>
                <w:rFonts w:ascii="Helvetica" w:hAnsi="Helvetica" w:cs="Helvetica"/>
                <w:color w:val="000000"/>
                <w:sz w:val="18"/>
                <w:szCs w:val="18"/>
              </w:rPr>
            </w:pPr>
            <w:r w:rsidRPr="00AA0956">
              <w:rPr>
                <w:rFonts w:cs="Arial"/>
                <w:color w:val="535353"/>
                <w:sz w:val="20"/>
                <w:lang w:eastAsia="en-AU"/>
              </w:rPr>
              <w:t xml:space="preserve">Analyse strategies authors use to influence readers </w:t>
            </w:r>
          </w:p>
        </w:tc>
        <w:tc>
          <w:tcPr>
            <w:tcW w:w="386" w:type="dxa"/>
            <w:shd w:val="clear" w:color="auto" w:fill="DDDDDD"/>
          </w:tcPr>
          <w:p w:rsidR="009112F1" w:rsidRPr="00B57A80" w:rsidRDefault="009112F1" w:rsidP="00AC74AC">
            <w:pPr>
              <w:pStyle w:val="Tabletext"/>
            </w:pPr>
          </w:p>
        </w:tc>
        <w:tc>
          <w:tcPr>
            <w:tcW w:w="386" w:type="dxa"/>
            <w:shd w:val="clear" w:color="auto" w:fill="auto"/>
          </w:tcPr>
          <w:p w:rsidR="009112F1" w:rsidRPr="00B57A80" w:rsidRDefault="009112F1" w:rsidP="00AC74AC">
            <w:pPr>
              <w:pStyle w:val="Tabletext"/>
            </w:pPr>
          </w:p>
        </w:tc>
        <w:tc>
          <w:tcPr>
            <w:tcW w:w="386" w:type="dxa"/>
            <w:shd w:val="clear" w:color="auto" w:fill="DDDDDD"/>
          </w:tcPr>
          <w:p w:rsidR="009112F1" w:rsidRPr="00B57A80" w:rsidRDefault="009112F1" w:rsidP="00AC74AC">
            <w:pPr>
              <w:pStyle w:val="Tabletext"/>
            </w:pPr>
          </w:p>
        </w:tc>
        <w:tc>
          <w:tcPr>
            <w:tcW w:w="386" w:type="dxa"/>
            <w:shd w:val="clear" w:color="auto" w:fill="auto"/>
          </w:tcPr>
          <w:p w:rsidR="009112F1" w:rsidRPr="00B57A80" w:rsidRDefault="009112F1" w:rsidP="00AC74AC">
            <w:pPr>
              <w:pStyle w:val="Tabletext"/>
            </w:pPr>
          </w:p>
        </w:tc>
        <w:tc>
          <w:tcPr>
            <w:tcW w:w="3702" w:type="dxa"/>
            <w:shd w:val="clear" w:color="auto" w:fill="auto"/>
          </w:tcPr>
          <w:p w:rsidR="009112F1" w:rsidRPr="009112F1" w:rsidRDefault="009112F1" w:rsidP="009112F1">
            <w:pPr>
              <w:rPr>
                <w:rFonts w:cs="Arial"/>
                <w:color w:val="000000"/>
                <w:sz w:val="20"/>
              </w:rPr>
            </w:pPr>
            <w:r w:rsidRPr="009112F1">
              <w:rPr>
                <w:rFonts w:cs="Arial"/>
                <w:color w:val="000000"/>
                <w:sz w:val="20"/>
              </w:rPr>
              <w:t xml:space="preserve">Compare the text structures and language features of multimodal texts, explaining how they combine to influence audiences </w:t>
            </w:r>
          </w:p>
        </w:tc>
        <w:tc>
          <w:tcPr>
            <w:tcW w:w="386" w:type="dxa"/>
            <w:shd w:val="clear" w:color="auto" w:fill="DDDDDD"/>
          </w:tcPr>
          <w:p w:rsidR="009112F1" w:rsidRPr="00B57A80" w:rsidRDefault="009112F1" w:rsidP="00AC74AC">
            <w:pPr>
              <w:pStyle w:val="Tabletext"/>
            </w:pPr>
          </w:p>
        </w:tc>
        <w:tc>
          <w:tcPr>
            <w:tcW w:w="386" w:type="dxa"/>
            <w:shd w:val="clear" w:color="auto" w:fill="auto"/>
          </w:tcPr>
          <w:p w:rsidR="009112F1" w:rsidRPr="00B57A80" w:rsidRDefault="009112F1" w:rsidP="00AC74AC">
            <w:pPr>
              <w:pStyle w:val="Tabletext"/>
            </w:pPr>
          </w:p>
        </w:tc>
        <w:tc>
          <w:tcPr>
            <w:tcW w:w="386" w:type="dxa"/>
            <w:shd w:val="clear" w:color="auto" w:fill="DDDDDD"/>
          </w:tcPr>
          <w:p w:rsidR="009112F1" w:rsidRPr="00B57A80" w:rsidRDefault="009112F1" w:rsidP="00AC74AC">
            <w:pPr>
              <w:pStyle w:val="Tabletext"/>
            </w:pPr>
          </w:p>
        </w:tc>
        <w:tc>
          <w:tcPr>
            <w:tcW w:w="386" w:type="dxa"/>
            <w:shd w:val="clear" w:color="auto" w:fill="auto"/>
          </w:tcPr>
          <w:p w:rsidR="009112F1" w:rsidRPr="00B57A80" w:rsidRDefault="009112F1" w:rsidP="00AC74AC">
            <w:pPr>
              <w:pStyle w:val="Tabletext"/>
            </w:pPr>
          </w:p>
        </w:tc>
      </w:tr>
      <w:tr w:rsidR="009112F1" w:rsidRPr="00B57A80" w:rsidTr="007D5146">
        <w:trPr>
          <w:jc w:val="center"/>
        </w:trPr>
        <w:tc>
          <w:tcPr>
            <w:tcW w:w="3698" w:type="dxa"/>
            <w:shd w:val="clear" w:color="auto" w:fill="auto"/>
          </w:tcPr>
          <w:p w:rsidR="009112F1" w:rsidRDefault="009112F1" w:rsidP="00D16491">
            <w:pPr>
              <w:rPr>
                <w:rFonts w:ascii="Helvetica" w:hAnsi="Helvetica" w:cs="Helvetica"/>
                <w:color w:val="000000"/>
                <w:sz w:val="18"/>
                <w:szCs w:val="18"/>
              </w:rPr>
            </w:pPr>
            <w:r w:rsidRPr="00BC7CA8">
              <w:rPr>
                <w:rFonts w:cs="Arial"/>
                <w:color w:val="535353"/>
                <w:sz w:val="20"/>
                <w:lang w:eastAsia="en-AU"/>
              </w:rPr>
              <w:t xml:space="preserve">Read different types of texts by combining contextual , semantic, grammatical and phonic knowledge using text processing strategies for example monitoring meaning, cross checking and reviewing </w:t>
            </w:r>
          </w:p>
        </w:tc>
        <w:tc>
          <w:tcPr>
            <w:tcW w:w="382" w:type="dxa"/>
            <w:shd w:val="clear" w:color="auto" w:fill="DDDDDD"/>
          </w:tcPr>
          <w:p w:rsidR="009112F1" w:rsidRPr="00B57A80" w:rsidRDefault="009112F1" w:rsidP="00AC74AC">
            <w:pPr>
              <w:pStyle w:val="Tabletext"/>
            </w:pPr>
          </w:p>
        </w:tc>
        <w:tc>
          <w:tcPr>
            <w:tcW w:w="385" w:type="dxa"/>
            <w:shd w:val="clear" w:color="auto" w:fill="auto"/>
          </w:tcPr>
          <w:p w:rsidR="009112F1" w:rsidRPr="00B57A80" w:rsidRDefault="009112F1" w:rsidP="00AC74AC">
            <w:pPr>
              <w:pStyle w:val="Tabletext"/>
            </w:pPr>
          </w:p>
        </w:tc>
        <w:tc>
          <w:tcPr>
            <w:tcW w:w="385" w:type="dxa"/>
            <w:shd w:val="clear" w:color="auto" w:fill="DDDDDD"/>
          </w:tcPr>
          <w:p w:rsidR="009112F1" w:rsidRPr="00B57A80" w:rsidRDefault="009112F1" w:rsidP="00AC74AC">
            <w:pPr>
              <w:pStyle w:val="Tabletext"/>
            </w:pPr>
          </w:p>
        </w:tc>
        <w:tc>
          <w:tcPr>
            <w:tcW w:w="392" w:type="dxa"/>
            <w:shd w:val="clear" w:color="auto" w:fill="auto"/>
          </w:tcPr>
          <w:p w:rsidR="009112F1" w:rsidRPr="00B57A80" w:rsidRDefault="009112F1" w:rsidP="00AC74AC">
            <w:pPr>
              <w:pStyle w:val="Tabletext"/>
            </w:pPr>
          </w:p>
        </w:tc>
        <w:tc>
          <w:tcPr>
            <w:tcW w:w="3701" w:type="dxa"/>
            <w:shd w:val="clear" w:color="auto" w:fill="auto"/>
          </w:tcPr>
          <w:p w:rsidR="009112F1" w:rsidRPr="00B673EC" w:rsidRDefault="009112F1" w:rsidP="00B673EC">
            <w:pPr>
              <w:rPr>
                <w:rFonts w:cs="Arial"/>
                <w:color w:val="535353"/>
                <w:sz w:val="20"/>
                <w:lang w:eastAsia="en-AU"/>
              </w:rPr>
            </w:pPr>
            <w:r w:rsidRPr="00417B05">
              <w:rPr>
                <w:rFonts w:cs="Arial"/>
                <w:color w:val="535353"/>
                <w:sz w:val="20"/>
                <w:lang w:eastAsia="en-AU"/>
              </w:rPr>
              <w:t xml:space="preserve">Navigate and read texts for specific purposes applying appropriate text processing strategies, for example predicting and confirming, monitoring meaning, skimming and scanning </w:t>
            </w:r>
          </w:p>
        </w:tc>
        <w:tc>
          <w:tcPr>
            <w:tcW w:w="385" w:type="dxa"/>
            <w:shd w:val="clear" w:color="auto" w:fill="DDDDDD"/>
          </w:tcPr>
          <w:p w:rsidR="009112F1" w:rsidRPr="00B57A80" w:rsidRDefault="009112F1" w:rsidP="00AC74AC">
            <w:pPr>
              <w:pStyle w:val="Tabletext"/>
            </w:pPr>
          </w:p>
        </w:tc>
        <w:tc>
          <w:tcPr>
            <w:tcW w:w="385" w:type="dxa"/>
            <w:shd w:val="clear" w:color="auto" w:fill="auto"/>
          </w:tcPr>
          <w:p w:rsidR="009112F1" w:rsidRPr="00B57A80" w:rsidRDefault="009112F1" w:rsidP="00AC74AC">
            <w:pPr>
              <w:pStyle w:val="Tabletext"/>
            </w:pPr>
          </w:p>
        </w:tc>
        <w:tc>
          <w:tcPr>
            <w:tcW w:w="385" w:type="dxa"/>
            <w:shd w:val="clear" w:color="auto" w:fill="DDDDDD"/>
          </w:tcPr>
          <w:p w:rsidR="009112F1" w:rsidRPr="00B57A80" w:rsidRDefault="009112F1" w:rsidP="00AC74AC">
            <w:pPr>
              <w:pStyle w:val="Tabletext"/>
            </w:pPr>
          </w:p>
        </w:tc>
        <w:tc>
          <w:tcPr>
            <w:tcW w:w="389" w:type="dxa"/>
            <w:shd w:val="clear" w:color="auto" w:fill="auto"/>
          </w:tcPr>
          <w:p w:rsidR="009112F1" w:rsidRPr="00B57A80" w:rsidRDefault="009112F1" w:rsidP="00AC74AC">
            <w:pPr>
              <w:pStyle w:val="Tabletext"/>
            </w:pPr>
          </w:p>
        </w:tc>
        <w:tc>
          <w:tcPr>
            <w:tcW w:w="3702" w:type="dxa"/>
            <w:shd w:val="clear" w:color="auto" w:fill="auto"/>
          </w:tcPr>
          <w:p w:rsidR="009112F1" w:rsidRDefault="009112F1" w:rsidP="002F38A0">
            <w:pPr>
              <w:rPr>
                <w:rFonts w:ascii="Helvetica" w:hAnsi="Helvetica" w:cs="Helvetica"/>
                <w:color w:val="000000"/>
                <w:sz w:val="18"/>
                <w:szCs w:val="18"/>
              </w:rPr>
            </w:pPr>
            <w:r w:rsidRPr="00AA0956">
              <w:rPr>
                <w:rFonts w:cs="Arial"/>
                <w:color w:val="535353"/>
                <w:sz w:val="20"/>
                <w:lang w:eastAsia="en-AU"/>
              </w:rPr>
              <w:t>Select, navigate and read texts for a range of purposes, applying appropriate text processing strategies and interpreting structural features, for example table of contents, glossary, chapters, headings and subheadings</w:t>
            </w:r>
            <w:r>
              <w:rPr>
                <w:rFonts w:ascii="Helvetica" w:hAnsi="Helvetica" w:cs="Helvetica"/>
                <w:color w:val="000000"/>
                <w:sz w:val="18"/>
                <w:szCs w:val="18"/>
              </w:rPr>
              <w:t xml:space="preserve"> </w:t>
            </w:r>
          </w:p>
        </w:tc>
        <w:tc>
          <w:tcPr>
            <w:tcW w:w="386" w:type="dxa"/>
            <w:shd w:val="clear" w:color="auto" w:fill="DDDDDD"/>
          </w:tcPr>
          <w:p w:rsidR="009112F1" w:rsidRPr="00B57A80" w:rsidRDefault="009112F1" w:rsidP="00AC74AC">
            <w:pPr>
              <w:pStyle w:val="Tabletext"/>
            </w:pPr>
          </w:p>
        </w:tc>
        <w:tc>
          <w:tcPr>
            <w:tcW w:w="386" w:type="dxa"/>
            <w:shd w:val="clear" w:color="auto" w:fill="auto"/>
          </w:tcPr>
          <w:p w:rsidR="009112F1" w:rsidRPr="00B57A80" w:rsidRDefault="009112F1" w:rsidP="00AC74AC">
            <w:pPr>
              <w:pStyle w:val="Tabletext"/>
            </w:pPr>
          </w:p>
        </w:tc>
        <w:tc>
          <w:tcPr>
            <w:tcW w:w="386" w:type="dxa"/>
            <w:shd w:val="clear" w:color="auto" w:fill="DDDDDD"/>
          </w:tcPr>
          <w:p w:rsidR="009112F1" w:rsidRPr="00B57A80" w:rsidRDefault="009112F1" w:rsidP="00AC74AC">
            <w:pPr>
              <w:pStyle w:val="Tabletext"/>
            </w:pPr>
          </w:p>
        </w:tc>
        <w:tc>
          <w:tcPr>
            <w:tcW w:w="386" w:type="dxa"/>
            <w:shd w:val="clear" w:color="auto" w:fill="auto"/>
          </w:tcPr>
          <w:p w:rsidR="009112F1" w:rsidRPr="00B57A80" w:rsidRDefault="009112F1" w:rsidP="00AC74AC">
            <w:pPr>
              <w:pStyle w:val="Tabletext"/>
            </w:pPr>
          </w:p>
        </w:tc>
        <w:tc>
          <w:tcPr>
            <w:tcW w:w="3702" w:type="dxa"/>
            <w:shd w:val="clear" w:color="auto" w:fill="auto"/>
          </w:tcPr>
          <w:p w:rsidR="009112F1" w:rsidRPr="009112F1" w:rsidRDefault="009112F1" w:rsidP="009112F1">
            <w:pPr>
              <w:rPr>
                <w:rFonts w:cs="Arial"/>
                <w:color w:val="000000"/>
                <w:sz w:val="20"/>
              </w:rPr>
            </w:pPr>
            <w:r w:rsidRPr="009112F1">
              <w:rPr>
                <w:rFonts w:cs="Arial"/>
                <w:color w:val="000000"/>
                <w:sz w:val="20"/>
              </w:rPr>
              <w:t xml:space="preserve">Use prior knowledge and text processing strategies to interpret a range of types of texts </w:t>
            </w:r>
          </w:p>
        </w:tc>
        <w:tc>
          <w:tcPr>
            <w:tcW w:w="386" w:type="dxa"/>
            <w:shd w:val="clear" w:color="auto" w:fill="DDDDDD"/>
          </w:tcPr>
          <w:p w:rsidR="009112F1" w:rsidRPr="00B57A80" w:rsidRDefault="009112F1" w:rsidP="00AC74AC">
            <w:pPr>
              <w:pStyle w:val="Tabletext"/>
            </w:pPr>
          </w:p>
        </w:tc>
        <w:tc>
          <w:tcPr>
            <w:tcW w:w="386" w:type="dxa"/>
            <w:shd w:val="clear" w:color="auto" w:fill="auto"/>
          </w:tcPr>
          <w:p w:rsidR="009112F1" w:rsidRPr="00B57A80" w:rsidRDefault="009112F1" w:rsidP="00AC74AC">
            <w:pPr>
              <w:pStyle w:val="Tabletext"/>
            </w:pPr>
          </w:p>
        </w:tc>
        <w:tc>
          <w:tcPr>
            <w:tcW w:w="386" w:type="dxa"/>
            <w:shd w:val="clear" w:color="auto" w:fill="DDDDDD"/>
          </w:tcPr>
          <w:p w:rsidR="009112F1" w:rsidRPr="00B57A80" w:rsidRDefault="009112F1" w:rsidP="00AC74AC">
            <w:pPr>
              <w:pStyle w:val="Tabletext"/>
            </w:pPr>
          </w:p>
        </w:tc>
        <w:tc>
          <w:tcPr>
            <w:tcW w:w="386" w:type="dxa"/>
            <w:shd w:val="clear" w:color="auto" w:fill="auto"/>
          </w:tcPr>
          <w:p w:rsidR="009112F1" w:rsidRPr="00B57A80" w:rsidRDefault="009112F1" w:rsidP="00AC74AC">
            <w:pPr>
              <w:pStyle w:val="Tabletext"/>
            </w:pPr>
          </w:p>
        </w:tc>
      </w:tr>
      <w:tr w:rsidR="009112F1" w:rsidRPr="00B57A80" w:rsidTr="007D5146">
        <w:trPr>
          <w:jc w:val="center"/>
        </w:trPr>
        <w:tc>
          <w:tcPr>
            <w:tcW w:w="3698" w:type="dxa"/>
            <w:shd w:val="clear" w:color="auto" w:fill="auto"/>
          </w:tcPr>
          <w:p w:rsidR="009112F1" w:rsidRPr="00BF7846" w:rsidRDefault="009112F1" w:rsidP="00D16491">
            <w:pPr>
              <w:rPr>
                <w:rFonts w:ascii="Times New Roman" w:hAnsi="Times New Roman"/>
                <w:color w:val="535353"/>
                <w:sz w:val="18"/>
                <w:szCs w:val="18"/>
                <w:lang w:eastAsia="en-AU"/>
              </w:rPr>
            </w:pPr>
            <w:r w:rsidRPr="00BC7CA8">
              <w:rPr>
                <w:rFonts w:cs="Arial"/>
                <w:color w:val="535353"/>
                <w:sz w:val="20"/>
                <w:lang w:eastAsia="en-AU"/>
              </w:rPr>
              <w:t xml:space="preserve">Use comprehension strategies to build literal and inferred meaning to expand content knowledge, integrating and linking ideas and analysing and evaluating texts </w:t>
            </w:r>
          </w:p>
        </w:tc>
        <w:tc>
          <w:tcPr>
            <w:tcW w:w="382" w:type="dxa"/>
            <w:shd w:val="clear" w:color="auto" w:fill="DDDDDD"/>
          </w:tcPr>
          <w:p w:rsidR="009112F1" w:rsidRPr="00B57A80" w:rsidRDefault="009112F1" w:rsidP="00AC74AC">
            <w:pPr>
              <w:pStyle w:val="Tabletext"/>
            </w:pPr>
          </w:p>
        </w:tc>
        <w:tc>
          <w:tcPr>
            <w:tcW w:w="385" w:type="dxa"/>
            <w:shd w:val="clear" w:color="auto" w:fill="auto"/>
          </w:tcPr>
          <w:p w:rsidR="009112F1" w:rsidRPr="00B57A80" w:rsidRDefault="009112F1" w:rsidP="00AC74AC">
            <w:pPr>
              <w:pStyle w:val="Tabletext"/>
            </w:pPr>
          </w:p>
        </w:tc>
        <w:tc>
          <w:tcPr>
            <w:tcW w:w="385" w:type="dxa"/>
            <w:shd w:val="clear" w:color="auto" w:fill="DDDDDD"/>
          </w:tcPr>
          <w:p w:rsidR="009112F1" w:rsidRPr="00B57A80" w:rsidRDefault="009112F1" w:rsidP="00AC74AC">
            <w:pPr>
              <w:pStyle w:val="Tabletext"/>
            </w:pPr>
          </w:p>
        </w:tc>
        <w:tc>
          <w:tcPr>
            <w:tcW w:w="392" w:type="dxa"/>
            <w:shd w:val="clear" w:color="auto" w:fill="auto"/>
          </w:tcPr>
          <w:p w:rsidR="009112F1" w:rsidRPr="00B57A80" w:rsidRDefault="009112F1" w:rsidP="00AC74AC">
            <w:pPr>
              <w:pStyle w:val="Tabletext"/>
            </w:pPr>
          </w:p>
        </w:tc>
        <w:tc>
          <w:tcPr>
            <w:tcW w:w="3701" w:type="dxa"/>
            <w:shd w:val="clear" w:color="auto" w:fill="auto"/>
          </w:tcPr>
          <w:p w:rsidR="009112F1" w:rsidRPr="00417B05" w:rsidRDefault="009112F1" w:rsidP="00B673EC">
            <w:pPr>
              <w:rPr>
                <w:rFonts w:ascii="Times New Roman" w:hAnsi="Times New Roman"/>
                <w:color w:val="4F81BD" w:themeColor="accent1"/>
                <w:sz w:val="16"/>
                <w:szCs w:val="16"/>
                <w:lang w:eastAsia="en-AU"/>
              </w:rPr>
            </w:pPr>
            <w:r w:rsidRPr="00417B05">
              <w:rPr>
                <w:rFonts w:cs="Arial"/>
                <w:color w:val="535353"/>
                <w:sz w:val="20"/>
                <w:lang w:eastAsia="en-AU"/>
              </w:rPr>
              <w:t xml:space="preserve">Use comprehension strategies to analyse information, integrating and linking ideas from a variety of print and digital sources </w:t>
            </w:r>
          </w:p>
          <w:p w:rsidR="009112F1" w:rsidRDefault="009112F1" w:rsidP="00B673EC">
            <w:pPr>
              <w:rPr>
                <w:rFonts w:ascii="Helvetica" w:hAnsi="Helvetica" w:cs="Helvetica"/>
                <w:color w:val="000000"/>
                <w:sz w:val="18"/>
                <w:szCs w:val="18"/>
              </w:rPr>
            </w:pPr>
          </w:p>
        </w:tc>
        <w:tc>
          <w:tcPr>
            <w:tcW w:w="385" w:type="dxa"/>
            <w:shd w:val="clear" w:color="auto" w:fill="DDDDDD"/>
          </w:tcPr>
          <w:p w:rsidR="009112F1" w:rsidRPr="00B57A80" w:rsidRDefault="009112F1" w:rsidP="00AC74AC">
            <w:pPr>
              <w:pStyle w:val="Tabletext"/>
            </w:pPr>
          </w:p>
        </w:tc>
        <w:tc>
          <w:tcPr>
            <w:tcW w:w="385" w:type="dxa"/>
            <w:shd w:val="clear" w:color="auto" w:fill="auto"/>
          </w:tcPr>
          <w:p w:rsidR="009112F1" w:rsidRPr="00B57A80" w:rsidRDefault="009112F1" w:rsidP="00AC74AC">
            <w:pPr>
              <w:pStyle w:val="Tabletext"/>
            </w:pPr>
          </w:p>
        </w:tc>
        <w:tc>
          <w:tcPr>
            <w:tcW w:w="385" w:type="dxa"/>
            <w:shd w:val="clear" w:color="auto" w:fill="DDDDDD"/>
          </w:tcPr>
          <w:p w:rsidR="009112F1" w:rsidRPr="00B57A80" w:rsidRDefault="009112F1" w:rsidP="00AC74AC">
            <w:pPr>
              <w:pStyle w:val="Tabletext"/>
            </w:pPr>
          </w:p>
        </w:tc>
        <w:tc>
          <w:tcPr>
            <w:tcW w:w="389" w:type="dxa"/>
            <w:shd w:val="clear" w:color="auto" w:fill="auto"/>
          </w:tcPr>
          <w:p w:rsidR="009112F1" w:rsidRPr="00B57A80" w:rsidRDefault="009112F1" w:rsidP="00AC74AC">
            <w:pPr>
              <w:pStyle w:val="Tabletext"/>
            </w:pPr>
          </w:p>
        </w:tc>
        <w:tc>
          <w:tcPr>
            <w:tcW w:w="3702" w:type="dxa"/>
            <w:shd w:val="clear" w:color="auto" w:fill="auto"/>
          </w:tcPr>
          <w:p w:rsidR="009112F1" w:rsidRPr="002F38A0" w:rsidRDefault="009112F1" w:rsidP="002F38A0">
            <w:pPr>
              <w:rPr>
                <w:rFonts w:cs="Arial"/>
                <w:color w:val="535353"/>
                <w:sz w:val="20"/>
                <w:lang w:eastAsia="en-AU"/>
              </w:rPr>
            </w:pPr>
            <w:r w:rsidRPr="00AA0956">
              <w:rPr>
                <w:rFonts w:cs="Arial"/>
                <w:color w:val="535353"/>
                <w:sz w:val="20"/>
                <w:lang w:eastAsia="en-AU"/>
              </w:rPr>
              <w:t>Use comprehension strategies to interpret and analyse</w:t>
            </w:r>
            <w:r>
              <w:rPr>
                <w:rFonts w:cs="Arial"/>
                <w:color w:val="535353"/>
                <w:sz w:val="20"/>
                <w:lang w:eastAsia="en-AU"/>
              </w:rPr>
              <w:t xml:space="preserve"> </w:t>
            </w:r>
            <w:r w:rsidRPr="00AA0956">
              <w:rPr>
                <w:rFonts w:cs="Arial"/>
                <w:color w:val="535353"/>
                <w:sz w:val="20"/>
                <w:lang w:eastAsia="en-AU"/>
              </w:rPr>
              <w:t xml:space="preserve">information and ideas, comparing content from a variety of textual sources including media and digital texts </w:t>
            </w:r>
          </w:p>
        </w:tc>
        <w:tc>
          <w:tcPr>
            <w:tcW w:w="386" w:type="dxa"/>
            <w:shd w:val="clear" w:color="auto" w:fill="DDDDDD"/>
          </w:tcPr>
          <w:p w:rsidR="009112F1" w:rsidRPr="00B57A80" w:rsidRDefault="009112F1" w:rsidP="00AC74AC">
            <w:pPr>
              <w:pStyle w:val="Tabletext"/>
            </w:pPr>
          </w:p>
        </w:tc>
        <w:tc>
          <w:tcPr>
            <w:tcW w:w="386" w:type="dxa"/>
            <w:shd w:val="clear" w:color="auto" w:fill="auto"/>
          </w:tcPr>
          <w:p w:rsidR="009112F1" w:rsidRPr="00B57A80" w:rsidRDefault="009112F1" w:rsidP="00AC74AC">
            <w:pPr>
              <w:pStyle w:val="Tabletext"/>
            </w:pPr>
          </w:p>
        </w:tc>
        <w:tc>
          <w:tcPr>
            <w:tcW w:w="386" w:type="dxa"/>
            <w:shd w:val="clear" w:color="auto" w:fill="DDDDDD"/>
          </w:tcPr>
          <w:p w:rsidR="009112F1" w:rsidRPr="00B57A80" w:rsidRDefault="009112F1" w:rsidP="00AC74AC">
            <w:pPr>
              <w:pStyle w:val="Tabletext"/>
            </w:pPr>
          </w:p>
        </w:tc>
        <w:tc>
          <w:tcPr>
            <w:tcW w:w="386" w:type="dxa"/>
            <w:shd w:val="clear" w:color="auto" w:fill="auto"/>
          </w:tcPr>
          <w:p w:rsidR="009112F1" w:rsidRPr="00B57A80" w:rsidRDefault="009112F1" w:rsidP="00AC74AC">
            <w:pPr>
              <w:pStyle w:val="Tabletext"/>
            </w:pPr>
          </w:p>
        </w:tc>
        <w:tc>
          <w:tcPr>
            <w:tcW w:w="3702" w:type="dxa"/>
            <w:shd w:val="clear" w:color="auto" w:fill="auto"/>
          </w:tcPr>
          <w:p w:rsidR="009112F1" w:rsidRPr="009112F1" w:rsidRDefault="009112F1" w:rsidP="009112F1">
            <w:pPr>
              <w:rPr>
                <w:rFonts w:cs="Arial"/>
                <w:color w:val="000000"/>
                <w:sz w:val="20"/>
              </w:rPr>
            </w:pPr>
            <w:r w:rsidRPr="009112F1">
              <w:rPr>
                <w:rFonts w:cs="Arial"/>
                <w:color w:val="000000"/>
                <w:sz w:val="20"/>
              </w:rPr>
              <w:t xml:space="preserve">Use comprehension strategies to interpret, analyse and synthesise ideas and information, critiquing ideas and issues from a variety of textual sources </w:t>
            </w:r>
          </w:p>
        </w:tc>
        <w:tc>
          <w:tcPr>
            <w:tcW w:w="386" w:type="dxa"/>
            <w:shd w:val="clear" w:color="auto" w:fill="DDDDDD"/>
          </w:tcPr>
          <w:p w:rsidR="009112F1" w:rsidRPr="00B57A80" w:rsidRDefault="009112F1" w:rsidP="00AC74AC">
            <w:pPr>
              <w:pStyle w:val="Tabletext"/>
            </w:pPr>
          </w:p>
        </w:tc>
        <w:tc>
          <w:tcPr>
            <w:tcW w:w="386" w:type="dxa"/>
            <w:shd w:val="clear" w:color="auto" w:fill="auto"/>
          </w:tcPr>
          <w:p w:rsidR="009112F1" w:rsidRPr="00B57A80" w:rsidRDefault="009112F1" w:rsidP="00AC74AC">
            <w:pPr>
              <w:pStyle w:val="Tabletext"/>
            </w:pPr>
          </w:p>
        </w:tc>
        <w:tc>
          <w:tcPr>
            <w:tcW w:w="386" w:type="dxa"/>
            <w:shd w:val="clear" w:color="auto" w:fill="DDDDDD"/>
          </w:tcPr>
          <w:p w:rsidR="009112F1" w:rsidRPr="00B57A80" w:rsidRDefault="009112F1" w:rsidP="00AC74AC">
            <w:pPr>
              <w:pStyle w:val="Tabletext"/>
            </w:pPr>
          </w:p>
        </w:tc>
        <w:tc>
          <w:tcPr>
            <w:tcW w:w="386" w:type="dxa"/>
            <w:shd w:val="clear" w:color="auto" w:fill="auto"/>
          </w:tcPr>
          <w:p w:rsidR="009112F1" w:rsidRPr="00B57A80" w:rsidRDefault="009112F1" w:rsidP="00AC74AC">
            <w:pPr>
              <w:pStyle w:val="Tabletext"/>
            </w:pPr>
          </w:p>
        </w:tc>
      </w:tr>
      <w:tr w:rsidR="009112F1" w:rsidRPr="00B57A80" w:rsidTr="007D5146">
        <w:trPr>
          <w:jc w:val="center"/>
        </w:trPr>
        <w:tc>
          <w:tcPr>
            <w:tcW w:w="3698" w:type="dxa"/>
            <w:shd w:val="clear" w:color="auto" w:fill="auto"/>
          </w:tcPr>
          <w:p w:rsidR="009112F1" w:rsidRPr="00BC7CA8" w:rsidRDefault="009112F1" w:rsidP="00D16491">
            <w:pPr>
              <w:rPr>
                <w:rFonts w:cs="Arial"/>
                <w:color w:val="535353"/>
                <w:sz w:val="20"/>
                <w:lang w:eastAsia="en-AU"/>
              </w:rPr>
            </w:pPr>
          </w:p>
        </w:tc>
        <w:tc>
          <w:tcPr>
            <w:tcW w:w="382" w:type="dxa"/>
            <w:shd w:val="clear" w:color="auto" w:fill="DDDDDD"/>
          </w:tcPr>
          <w:p w:rsidR="009112F1" w:rsidRPr="00B57A80" w:rsidRDefault="009112F1" w:rsidP="00AC74AC">
            <w:pPr>
              <w:pStyle w:val="Tabletext"/>
            </w:pPr>
          </w:p>
        </w:tc>
        <w:tc>
          <w:tcPr>
            <w:tcW w:w="385" w:type="dxa"/>
            <w:shd w:val="clear" w:color="auto" w:fill="auto"/>
          </w:tcPr>
          <w:p w:rsidR="009112F1" w:rsidRPr="00B57A80" w:rsidRDefault="009112F1" w:rsidP="00AC74AC">
            <w:pPr>
              <w:pStyle w:val="Tabletext"/>
            </w:pPr>
          </w:p>
        </w:tc>
        <w:tc>
          <w:tcPr>
            <w:tcW w:w="385" w:type="dxa"/>
            <w:shd w:val="clear" w:color="auto" w:fill="DDDDDD"/>
          </w:tcPr>
          <w:p w:rsidR="009112F1" w:rsidRPr="00B57A80" w:rsidRDefault="009112F1" w:rsidP="00AC74AC">
            <w:pPr>
              <w:pStyle w:val="Tabletext"/>
            </w:pPr>
          </w:p>
        </w:tc>
        <w:tc>
          <w:tcPr>
            <w:tcW w:w="392" w:type="dxa"/>
            <w:shd w:val="clear" w:color="auto" w:fill="auto"/>
          </w:tcPr>
          <w:p w:rsidR="009112F1" w:rsidRPr="00B57A80" w:rsidRDefault="009112F1" w:rsidP="00AC74AC">
            <w:pPr>
              <w:pStyle w:val="Tabletext"/>
            </w:pPr>
          </w:p>
        </w:tc>
        <w:tc>
          <w:tcPr>
            <w:tcW w:w="3701" w:type="dxa"/>
            <w:shd w:val="clear" w:color="auto" w:fill="auto"/>
          </w:tcPr>
          <w:p w:rsidR="009112F1" w:rsidRPr="00417B05" w:rsidRDefault="009112F1" w:rsidP="00B673EC">
            <w:pPr>
              <w:rPr>
                <w:rFonts w:cs="Arial"/>
                <w:color w:val="535353"/>
                <w:sz w:val="20"/>
                <w:lang w:eastAsia="en-AU"/>
              </w:rPr>
            </w:pPr>
          </w:p>
        </w:tc>
        <w:tc>
          <w:tcPr>
            <w:tcW w:w="385" w:type="dxa"/>
            <w:shd w:val="clear" w:color="auto" w:fill="DDDDDD"/>
          </w:tcPr>
          <w:p w:rsidR="009112F1" w:rsidRPr="00B57A80" w:rsidRDefault="009112F1" w:rsidP="00AC74AC">
            <w:pPr>
              <w:pStyle w:val="Tabletext"/>
            </w:pPr>
          </w:p>
        </w:tc>
        <w:tc>
          <w:tcPr>
            <w:tcW w:w="385" w:type="dxa"/>
            <w:shd w:val="clear" w:color="auto" w:fill="auto"/>
          </w:tcPr>
          <w:p w:rsidR="009112F1" w:rsidRPr="00B57A80" w:rsidRDefault="009112F1" w:rsidP="00AC74AC">
            <w:pPr>
              <w:pStyle w:val="Tabletext"/>
            </w:pPr>
          </w:p>
        </w:tc>
        <w:tc>
          <w:tcPr>
            <w:tcW w:w="385" w:type="dxa"/>
            <w:shd w:val="clear" w:color="auto" w:fill="DDDDDD"/>
          </w:tcPr>
          <w:p w:rsidR="009112F1" w:rsidRPr="00B57A80" w:rsidRDefault="009112F1" w:rsidP="00AC74AC">
            <w:pPr>
              <w:pStyle w:val="Tabletext"/>
            </w:pPr>
          </w:p>
        </w:tc>
        <w:tc>
          <w:tcPr>
            <w:tcW w:w="389" w:type="dxa"/>
            <w:shd w:val="clear" w:color="auto" w:fill="auto"/>
          </w:tcPr>
          <w:p w:rsidR="009112F1" w:rsidRPr="00B57A80" w:rsidRDefault="009112F1" w:rsidP="00AC74AC">
            <w:pPr>
              <w:pStyle w:val="Tabletext"/>
            </w:pPr>
          </w:p>
        </w:tc>
        <w:tc>
          <w:tcPr>
            <w:tcW w:w="3702" w:type="dxa"/>
            <w:shd w:val="clear" w:color="auto" w:fill="auto"/>
          </w:tcPr>
          <w:p w:rsidR="009112F1" w:rsidRPr="00AA0956" w:rsidRDefault="009112F1" w:rsidP="002F38A0">
            <w:pPr>
              <w:rPr>
                <w:rFonts w:cs="Arial"/>
                <w:color w:val="535353"/>
                <w:sz w:val="20"/>
                <w:lang w:eastAsia="en-AU"/>
              </w:rPr>
            </w:pPr>
          </w:p>
        </w:tc>
        <w:tc>
          <w:tcPr>
            <w:tcW w:w="386" w:type="dxa"/>
            <w:shd w:val="clear" w:color="auto" w:fill="DDDDDD"/>
          </w:tcPr>
          <w:p w:rsidR="009112F1" w:rsidRPr="00B57A80" w:rsidRDefault="009112F1" w:rsidP="00AC74AC">
            <w:pPr>
              <w:pStyle w:val="Tabletext"/>
            </w:pPr>
          </w:p>
        </w:tc>
        <w:tc>
          <w:tcPr>
            <w:tcW w:w="386" w:type="dxa"/>
            <w:shd w:val="clear" w:color="auto" w:fill="auto"/>
          </w:tcPr>
          <w:p w:rsidR="009112F1" w:rsidRPr="00B57A80" w:rsidRDefault="009112F1" w:rsidP="00AC74AC">
            <w:pPr>
              <w:pStyle w:val="Tabletext"/>
            </w:pPr>
          </w:p>
        </w:tc>
        <w:tc>
          <w:tcPr>
            <w:tcW w:w="386" w:type="dxa"/>
            <w:shd w:val="clear" w:color="auto" w:fill="DDDDDD"/>
          </w:tcPr>
          <w:p w:rsidR="009112F1" w:rsidRPr="00B57A80" w:rsidRDefault="009112F1" w:rsidP="00AC74AC">
            <w:pPr>
              <w:pStyle w:val="Tabletext"/>
            </w:pPr>
          </w:p>
        </w:tc>
        <w:tc>
          <w:tcPr>
            <w:tcW w:w="386" w:type="dxa"/>
            <w:shd w:val="clear" w:color="auto" w:fill="auto"/>
          </w:tcPr>
          <w:p w:rsidR="009112F1" w:rsidRPr="00B57A80" w:rsidRDefault="009112F1" w:rsidP="00AC74AC">
            <w:pPr>
              <w:pStyle w:val="Tabletext"/>
            </w:pPr>
          </w:p>
        </w:tc>
        <w:tc>
          <w:tcPr>
            <w:tcW w:w="3702" w:type="dxa"/>
            <w:shd w:val="clear" w:color="auto" w:fill="auto"/>
          </w:tcPr>
          <w:p w:rsidR="009112F1" w:rsidRPr="009112F1" w:rsidRDefault="009112F1" w:rsidP="009112F1">
            <w:pPr>
              <w:rPr>
                <w:rFonts w:cs="Arial"/>
                <w:color w:val="000000"/>
                <w:sz w:val="20"/>
              </w:rPr>
            </w:pPr>
            <w:r w:rsidRPr="009112F1">
              <w:rPr>
                <w:rFonts w:cs="Arial"/>
                <w:color w:val="000000"/>
                <w:sz w:val="20"/>
              </w:rPr>
              <w:t xml:space="preserve">Analyse and explain the effect of technological innovations on texts, particularly media texts </w:t>
            </w:r>
          </w:p>
        </w:tc>
        <w:tc>
          <w:tcPr>
            <w:tcW w:w="386" w:type="dxa"/>
            <w:shd w:val="clear" w:color="auto" w:fill="DDDDDD"/>
          </w:tcPr>
          <w:p w:rsidR="009112F1" w:rsidRPr="00B57A80" w:rsidRDefault="009112F1" w:rsidP="00AC74AC">
            <w:pPr>
              <w:pStyle w:val="Tabletext"/>
            </w:pPr>
          </w:p>
        </w:tc>
        <w:tc>
          <w:tcPr>
            <w:tcW w:w="386" w:type="dxa"/>
            <w:shd w:val="clear" w:color="auto" w:fill="auto"/>
          </w:tcPr>
          <w:p w:rsidR="009112F1" w:rsidRPr="00B57A80" w:rsidRDefault="009112F1" w:rsidP="00AC74AC">
            <w:pPr>
              <w:pStyle w:val="Tabletext"/>
            </w:pPr>
          </w:p>
        </w:tc>
        <w:tc>
          <w:tcPr>
            <w:tcW w:w="386" w:type="dxa"/>
            <w:shd w:val="clear" w:color="auto" w:fill="DDDDDD"/>
          </w:tcPr>
          <w:p w:rsidR="009112F1" w:rsidRPr="00B57A80" w:rsidRDefault="009112F1" w:rsidP="00AC74AC">
            <w:pPr>
              <w:pStyle w:val="Tabletext"/>
            </w:pPr>
          </w:p>
        </w:tc>
        <w:tc>
          <w:tcPr>
            <w:tcW w:w="386" w:type="dxa"/>
            <w:shd w:val="clear" w:color="auto" w:fill="auto"/>
          </w:tcPr>
          <w:p w:rsidR="009112F1" w:rsidRPr="00B57A80" w:rsidRDefault="009112F1" w:rsidP="00AC74AC">
            <w:pPr>
              <w:pStyle w:val="Tabletext"/>
            </w:pPr>
          </w:p>
        </w:tc>
      </w:tr>
      <w:tr w:rsidR="00DB6694" w:rsidRPr="00B57A80" w:rsidTr="007D5146">
        <w:trPr>
          <w:jc w:val="center"/>
        </w:trPr>
        <w:tc>
          <w:tcPr>
            <w:tcW w:w="5242" w:type="dxa"/>
            <w:gridSpan w:val="5"/>
            <w:tcBorders>
              <w:bottom w:val="single" w:sz="4" w:space="0" w:color="00948D"/>
            </w:tcBorders>
            <w:shd w:val="clear" w:color="auto" w:fill="CFE7E6"/>
          </w:tcPr>
          <w:p w:rsidR="00DB6694" w:rsidRPr="00B57A80" w:rsidRDefault="00DB6694" w:rsidP="00DB6694">
            <w:pPr>
              <w:pStyle w:val="Tablesubhead"/>
            </w:pPr>
            <w:r>
              <w:t>Writing</w:t>
            </w:r>
          </w:p>
        </w:tc>
        <w:tc>
          <w:tcPr>
            <w:tcW w:w="5245" w:type="dxa"/>
            <w:gridSpan w:val="5"/>
            <w:tcBorders>
              <w:bottom w:val="single" w:sz="4" w:space="0" w:color="00948D"/>
            </w:tcBorders>
            <w:shd w:val="clear" w:color="auto" w:fill="CFE7E6"/>
          </w:tcPr>
          <w:p w:rsidR="00DB6694" w:rsidRPr="00B57A80" w:rsidRDefault="00DB6694" w:rsidP="00DB6694">
            <w:pPr>
              <w:pStyle w:val="Tablesubhead"/>
            </w:pPr>
            <w:r>
              <w:t>Writing</w:t>
            </w:r>
          </w:p>
        </w:tc>
        <w:tc>
          <w:tcPr>
            <w:tcW w:w="5246" w:type="dxa"/>
            <w:gridSpan w:val="5"/>
            <w:tcBorders>
              <w:bottom w:val="single" w:sz="4" w:space="0" w:color="00948D"/>
            </w:tcBorders>
            <w:shd w:val="clear" w:color="auto" w:fill="CFE7E6"/>
          </w:tcPr>
          <w:p w:rsidR="00DB6694" w:rsidRPr="00B57A80" w:rsidRDefault="00DB6694" w:rsidP="00DB6694">
            <w:pPr>
              <w:pStyle w:val="Tablesubhead"/>
            </w:pPr>
            <w:r>
              <w:t>Writing</w:t>
            </w:r>
          </w:p>
        </w:tc>
        <w:tc>
          <w:tcPr>
            <w:tcW w:w="5246" w:type="dxa"/>
            <w:gridSpan w:val="5"/>
            <w:tcBorders>
              <w:bottom w:val="single" w:sz="4" w:space="0" w:color="00948D"/>
            </w:tcBorders>
            <w:shd w:val="clear" w:color="auto" w:fill="CFE7E6"/>
          </w:tcPr>
          <w:p w:rsidR="00DB6694" w:rsidRPr="00B57A80" w:rsidRDefault="00DB6694" w:rsidP="00DB6694">
            <w:pPr>
              <w:pStyle w:val="Tablesubhead"/>
            </w:pPr>
            <w:r>
              <w:t>Writing</w:t>
            </w:r>
          </w:p>
        </w:tc>
      </w:tr>
      <w:tr w:rsidR="009112F1" w:rsidRPr="00B57A80" w:rsidTr="007D5146">
        <w:trPr>
          <w:jc w:val="center"/>
        </w:trPr>
        <w:tc>
          <w:tcPr>
            <w:tcW w:w="3698" w:type="dxa"/>
            <w:shd w:val="clear" w:color="auto" w:fill="auto"/>
          </w:tcPr>
          <w:p w:rsidR="009112F1" w:rsidRPr="0064156D" w:rsidRDefault="009112F1" w:rsidP="00D16491">
            <w:pPr>
              <w:rPr>
                <w:rFonts w:ascii="Times New Roman" w:hAnsi="Times New Roman"/>
                <w:color w:val="535353"/>
                <w:sz w:val="18"/>
                <w:szCs w:val="18"/>
                <w:lang w:eastAsia="en-AU"/>
              </w:rPr>
            </w:pPr>
            <w:r w:rsidRPr="00A6719C">
              <w:rPr>
                <w:rFonts w:cs="Arial"/>
                <w:color w:val="535353"/>
                <w:sz w:val="20"/>
                <w:lang w:eastAsia="en-AU"/>
              </w:rPr>
              <w:t xml:space="preserve">Plan, draft and publish imaginative, informative and persuasive texts containing key information and supporting details for a widening range of audiences, demonstrating increasing control over text structures and language features </w:t>
            </w:r>
          </w:p>
        </w:tc>
        <w:tc>
          <w:tcPr>
            <w:tcW w:w="382" w:type="dxa"/>
            <w:shd w:val="clear" w:color="auto" w:fill="DDDDDD"/>
          </w:tcPr>
          <w:p w:rsidR="009112F1" w:rsidRPr="00B57A80" w:rsidRDefault="009112F1" w:rsidP="00396FBD">
            <w:pPr>
              <w:pStyle w:val="Tabletext"/>
            </w:pPr>
          </w:p>
        </w:tc>
        <w:tc>
          <w:tcPr>
            <w:tcW w:w="385" w:type="dxa"/>
            <w:shd w:val="clear" w:color="auto" w:fill="auto"/>
          </w:tcPr>
          <w:p w:rsidR="009112F1" w:rsidRPr="00B57A80" w:rsidRDefault="009112F1" w:rsidP="00396FBD">
            <w:pPr>
              <w:pStyle w:val="Tabletext"/>
            </w:pPr>
          </w:p>
        </w:tc>
        <w:tc>
          <w:tcPr>
            <w:tcW w:w="385" w:type="dxa"/>
            <w:shd w:val="clear" w:color="auto" w:fill="DDDDDD"/>
          </w:tcPr>
          <w:p w:rsidR="009112F1" w:rsidRPr="00B57A80" w:rsidRDefault="009112F1" w:rsidP="00396FBD">
            <w:pPr>
              <w:pStyle w:val="Tabletext"/>
            </w:pPr>
          </w:p>
        </w:tc>
        <w:tc>
          <w:tcPr>
            <w:tcW w:w="392" w:type="dxa"/>
            <w:shd w:val="clear" w:color="auto" w:fill="auto"/>
          </w:tcPr>
          <w:p w:rsidR="009112F1" w:rsidRPr="00B57A80" w:rsidRDefault="009112F1" w:rsidP="00396FBD">
            <w:pPr>
              <w:pStyle w:val="Tabletext"/>
            </w:pPr>
          </w:p>
        </w:tc>
        <w:tc>
          <w:tcPr>
            <w:tcW w:w="3701" w:type="dxa"/>
            <w:shd w:val="clear" w:color="auto" w:fill="auto"/>
          </w:tcPr>
          <w:p w:rsidR="009112F1" w:rsidRPr="00247229" w:rsidRDefault="009112F1" w:rsidP="00FC7374">
            <w:pPr>
              <w:rPr>
                <w:rFonts w:cs="Arial"/>
                <w:color w:val="535353"/>
                <w:sz w:val="20"/>
                <w:lang w:eastAsia="en-AU"/>
              </w:rPr>
            </w:pPr>
            <w:r w:rsidRPr="00417B05">
              <w:rPr>
                <w:rFonts w:cs="Arial"/>
                <w:color w:val="535353"/>
                <w:sz w:val="20"/>
                <w:lang w:eastAsia="en-AU"/>
              </w:rPr>
              <w:t xml:space="preserve">Plan, draft and publish imaginative, informative and persuasive print and multimodal texts, choosing text structures, language features, images and sound appropriate to purpose and audience </w:t>
            </w:r>
          </w:p>
        </w:tc>
        <w:tc>
          <w:tcPr>
            <w:tcW w:w="385" w:type="dxa"/>
            <w:shd w:val="clear" w:color="auto" w:fill="DDDDDD"/>
          </w:tcPr>
          <w:p w:rsidR="009112F1" w:rsidRPr="00B57A80" w:rsidRDefault="009112F1" w:rsidP="00396FBD">
            <w:pPr>
              <w:pStyle w:val="Tabletext"/>
            </w:pPr>
          </w:p>
        </w:tc>
        <w:tc>
          <w:tcPr>
            <w:tcW w:w="385" w:type="dxa"/>
            <w:shd w:val="clear" w:color="auto" w:fill="auto"/>
          </w:tcPr>
          <w:p w:rsidR="009112F1" w:rsidRPr="00B57A80" w:rsidRDefault="009112F1" w:rsidP="00396FBD">
            <w:pPr>
              <w:pStyle w:val="Tabletext"/>
            </w:pPr>
          </w:p>
        </w:tc>
        <w:tc>
          <w:tcPr>
            <w:tcW w:w="385" w:type="dxa"/>
            <w:shd w:val="clear" w:color="auto" w:fill="DDDDDD"/>
          </w:tcPr>
          <w:p w:rsidR="009112F1" w:rsidRPr="00B57A80" w:rsidRDefault="009112F1" w:rsidP="00396FBD">
            <w:pPr>
              <w:pStyle w:val="Tabletext"/>
            </w:pPr>
          </w:p>
        </w:tc>
        <w:tc>
          <w:tcPr>
            <w:tcW w:w="389" w:type="dxa"/>
            <w:shd w:val="clear" w:color="auto" w:fill="auto"/>
          </w:tcPr>
          <w:p w:rsidR="009112F1" w:rsidRPr="00B57A80" w:rsidRDefault="009112F1" w:rsidP="00396FBD">
            <w:pPr>
              <w:pStyle w:val="Tabletext"/>
            </w:pPr>
          </w:p>
        </w:tc>
        <w:tc>
          <w:tcPr>
            <w:tcW w:w="3702" w:type="dxa"/>
            <w:shd w:val="clear" w:color="auto" w:fill="auto"/>
          </w:tcPr>
          <w:p w:rsidR="009112F1" w:rsidRPr="002F38A0" w:rsidRDefault="009112F1" w:rsidP="002F38A0">
            <w:pPr>
              <w:rPr>
                <w:sz w:val="20"/>
                <w:lang w:eastAsia="en-AU"/>
              </w:rPr>
            </w:pPr>
            <w:r w:rsidRPr="00AA0956">
              <w:rPr>
                <w:sz w:val="20"/>
                <w:lang w:eastAsia="en-AU"/>
              </w:rPr>
              <w:t>Compare texts including media texts that represent ideas and</w:t>
            </w:r>
            <w:r>
              <w:rPr>
                <w:sz w:val="20"/>
                <w:lang w:eastAsia="en-AU"/>
              </w:rPr>
              <w:t xml:space="preserve"> </w:t>
            </w:r>
            <w:r w:rsidRPr="00AA0956">
              <w:rPr>
                <w:sz w:val="20"/>
                <w:lang w:eastAsia="en-AU"/>
              </w:rPr>
              <w:t>events in different ways, explaining the effects of the</w:t>
            </w:r>
            <w:r>
              <w:rPr>
                <w:sz w:val="20"/>
                <w:lang w:eastAsia="en-AU"/>
              </w:rPr>
              <w:t xml:space="preserve"> </w:t>
            </w:r>
            <w:r w:rsidRPr="00AA0956">
              <w:rPr>
                <w:sz w:val="20"/>
                <w:lang w:eastAsia="en-AU"/>
              </w:rPr>
              <w:t xml:space="preserve">different approaches </w:t>
            </w:r>
          </w:p>
          <w:p w:rsidR="009112F1" w:rsidRDefault="009112F1" w:rsidP="002F38A0">
            <w:pPr>
              <w:rPr>
                <w:rFonts w:ascii="Helvetica" w:hAnsi="Helvetica" w:cs="Helvetica"/>
                <w:color w:val="000000"/>
                <w:sz w:val="18"/>
                <w:szCs w:val="18"/>
              </w:rPr>
            </w:pPr>
          </w:p>
        </w:tc>
        <w:tc>
          <w:tcPr>
            <w:tcW w:w="386" w:type="dxa"/>
            <w:shd w:val="clear" w:color="auto" w:fill="DDDDDD"/>
          </w:tcPr>
          <w:p w:rsidR="009112F1" w:rsidRPr="00B57A80" w:rsidRDefault="009112F1" w:rsidP="00396FBD">
            <w:pPr>
              <w:pStyle w:val="Tabletext"/>
            </w:pPr>
          </w:p>
        </w:tc>
        <w:tc>
          <w:tcPr>
            <w:tcW w:w="386" w:type="dxa"/>
            <w:shd w:val="clear" w:color="auto" w:fill="auto"/>
          </w:tcPr>
          <w:p w:rsidR="009112F1" w:rsidRPr="00B57A80" w:rsidRDefault="009112F1" w:rsidP="00396FBD">
            <w:pPr>
              <w:pStyle w:val="Tabletext"/>
            </w:pPr>
          </w:p>
        </w:tc>
        <w:tc>
          <w:tcPr>
            <w:tcW w:w="386" w:type="dxa"/>
            <w:shd w:val="clear" w:color="auto" w:fill="DDDDDD"/>
          </w:tcPr>
          <w:p w:rsidR="009112F1" w:rsidRPr="00B57A80" w:rsidRDefault="009112F1" w:rsidP="00396FBD">
            <w:pPr>
              <w:pStyle w:val="Tabletext"/>
            </w:pPr>
          </w:p>
        </w:tc>
        <w:tc>
          <w:tcPr>
            <w:tcW w:w="386" w:type="dxa"/>
            <w:shd w:val="clear" w:color="auto" w:fill="auto"/>
          </w:tcPr>
          <w:p w:rsidR="009112F1" w:rsidRPr="00B57A80" w:rsidRDefault="009112F1" w:rsidP="00396FBD">
            <w:pPr>
              <w:pStyle w:val="Tabletext"/>
            </w:pPr>
          </w:p>
        </w:tc>
        <w:tc>
          <w:tcPr>
            <w:tcW w:w="3702" w:type="dxa"/>
            <w:shd w:val="clear" w:color="auto" w:fill="auto"/>
          </w:tcPr>
          <w:p w:rsidR="009112F1" w:rsidRPr="009112F1" w:rsidRDefault="009112F1" w:rsidP="009112F1">
            <w:pPr>
              <w:rPr>
                <w:rFonts w:cs="Arial"/>
                <w:color w:val="000000"/>
                <w:sz w:val="20"/>
              </w:rPr>
            </w:pPr>
            <w:r w:rsidRPr="009112F1">
              <w:rPr>
                <w:rFonts w:cs="Arial"/>
                <w:color w:val="000000"/>
                <w:sz w:val="20"/>
              </w:rPr>
              <w:t xml:space="preserve">Plan, draft and publish imaginative, informative and persuasive texts, selecting aspects of subject matter and particular language, visual, and audio features to convey information and ideas </w:t>
            </w:r>
          </w:p>
        </w:tc>
        <w:tc>
          <w:tcPr>
            <w:tcW w:w="386" w:type="dxa"/>
            <w:shd w:val="clear" w:color="auto" w:fill="DDDDDD"/>
          </w:tcPr>
          <w:p w:rsidR="009112F1" w:rsidRPr="00B57A80" w:rsidRDefault="009112F1" w:rsidP="00AC74AC">
            <w:pPr>
              <w:pStyle w:val="Tabletext"/>
            </w:pPr>
          </w:p>
        </w:tc>
        <w:tc>
          <w:tcPr>
            <w:tcW w:w="386" w:type="dxa"/>
            <w:shd w:val="clear" w:color="auto" w:fill="auto"/>
          </w:tcPr>
          <w:p w:rsidR="009112F1" w:rsidRPr="00B57A80" w:rsidRDefault="009112F1" w:rsidP="00AC74AC">
            <w:pPr>
              <w:pStyle w:val="Tabletext"/>
            </w:pPr>
          </w:p>
        </w:tc>
        <w:tc>
          <w:tcPr>
            <w:tcW w:w="386" w:type="dxa"/>
            <w:shd w:val="clear" w:color="auto" w:fill="DDDDDD"/>
          </w:tcPr>
          <w:p w:rsidR="009112F1" w:rsidRPr="00B57A80" w:rsidRDefault="009112F1" w:rsidP="00AC74AC">
            <w:pPr>
              <w:pStyle w:val="Tabletext"/>
            </w:pPr>
          </w:p>
        </w:tc>
        <w:tc>
          <w:tcPr>
            <w:tcW w:w="386" w:type="dxa"/>
            <w:shd w:val="clear" w:color="auto" w:fill="auto"/>
          </w:tcPr>
          <w:p w:rsidR="009112F1" w:rsidRPr="00B57A80" w:rsidRDefault="009112F1" w:rsidP="00AC74AC">
            <w:pPr>
              <w:pStyle w:val="Tabletext"/>
            </w:pPr>
          </w:p>
        </w:tc>
      </w:tr>
      <w:tr w:rsidR="009112F1" w:rsidRPr="00B57A80" w:rsidTr="007D5146">
        <w:trPr>
          <w:jc w:val="center"/>
        </w:trPr>
        <w:tc>
          <w:tcPr>
            <w:tcW w:w="3698" w:type="dxa"/>
            <w:shd w:val="clear" w:color="auto" w:fill="auto"/>
          </w:tcPr>
          <w:p w:rsidR="009112F1" w:rsidRPr="0064156D" w:rsidRDefault="009112F1" w:rsidP="00D16491">
            <w:pPr>
              <w:rPr>
                <w:rFonts w:ascii="Times New Roman" w:hAnsi="Times New Roman"/>
                <w:color w:val="535353"/>
                <w:sz w:val="18"/>
                <w:szCs w:val="18"/>
                <w:lang w:eastAsia="en-AU"/>
              </w:rPr>
            </w:pPr>
            <w:r w:rsidRPr="00A6719C">
              <w:rPr>
                <w:rFonts w:cs="Arial"/>
                <w:color w:val="535353"/>
                <w:sz w:val="20"/>
                <w:lang w:eastAsia="en-AU"/>
              </w:rPr>
              <w:t xml:space="preserve">Reread and edit for meaning by adding, deleting or moving words or word groups to improve content and structure </w:t>
            </w:r>
          </w:p>
        </w:tc>
        <w:tc>
          <w:tcPr>
            <w:tcW w:w="382" w:type="dxa"/>
            <w:shd w:val="clear" w:color="auto" w:fill="DDDDDD"/>
          </w:tcPr>
          <w:p w:rsidR="009112F1" w:rsidRPr="00B57A80" w:rsidRDefault="009112F1" w:rsidP="00396FBD">
            <w:pPr>
              <w:pStyle w:val="Tabletext"/>
            </w:pPr>
          </w:p>
        </w:tc>
        <w:tc>
          <w:tcPr>
            <w:tcW w:w="385" w:type="dxa"/>
            <w:shd w:val="clear" w:color="auto" w:fill="auto"/>
          </w:tcPr>
          <w:p w:rsidR="009112F1" w:rsidRPr="00B57A80" w:rsidRDefault="009112F1" w:rsidP="00396FBD">
            <w:pPr>
              <w:pStyle w:val="Tabletext"/>
            </w:pPr>
          </w:p>
        </w:tc>
        <w:tc>
          <w:tcPr>
            <w:tcW w:w="385" w:type="dxa"/>
            <w:shd w:val="clear" w:color="auto" w:fill="DDDDDD"/>
          </w:tcPr>
          <w:p w:rsidR="009112F1" w:rsidRPr="00B57A80" w:rsidRDefault="009112F1" w:rsidP="00396FBD">
            <w:pPr>
              <w:pStyle w:val="Tabletext"/>
            </w:pPr>
          </w:p>
        </w:tc>
        <w:tc>
          <w:tcPr>
            <w:tcW w:w="392" w:type="dxa"/>
            <w:shd w:val="clear" w:color="auto" w:fill="auto"/>
          </w:tcPr>
          <w:p w:rsidR="009112F1" w:rsidRPr="00B57A80" w:rsidRDefault="009112F1" w:rsidP="00396FBD">
            <w:pPr>
              <w:pStyle w:val="Tabletext"/>
            </w:pPr>
          </w:p>
        </w:tc>
        <w:tc>
          <w:tcPr>
            <w:tcW w:w="3701" w:type="dxa"/>
            <w:shd w:val="clear" w:color="auto" w:fill="auto"/>
          </w:tcPr>
          <w:p w:rsidR="009112F1" w:rsidRPr="00417B05" w:rsidRDefault="009112F1" w:rsidP="00FC7374">
            <w:pPr>
              <w:rPr>
                <w:rFonts w:cs="Arial"/>
                <w:color w:val="535353"/>
                <w:sz w:val="20"/>
                <w:lang w:eastAsia="en-AU"/>
              </w:rPr>
            </w:pPr>
            <w:r w:rsidRPr="00417B05">
              <w:rPr>
                <w:rFonts w:cs="Arial"/>
                <w:color w:val="535353"/>
                <w:sz w:val="20"/>
                <w:lang w:eastAsia="en-AU"/>
              </w:rPr>
              <w:t xml:space="preserve">Reread and edit student's own and others’ work using agreed criteria for text structures and language features </w:t>
            </w:r>
          </w:p>
          <w:p w:rsidR="009112F1" w:rsidRPr="00FE4DC9" w:rsidRDefault="009112F1" w:rsidP="00FE4DC9">
            <w:pPr>
              <w:rPr>
                <w:rFonts w:ascii="Times New Roman" w:hAnsi="Times New Roman"/>
                <w:color w:val="4F81BD" w:themeColor="accent1"/>
                <w:sz w:val="16"/>
                <w:szCs w:val="16"/>
                <w:lang w:eastAsia="en-AU"/>
              </w:rPr>
            </w:pPr>
          </w:p>
        </w:tc>
        <w:tc>
          <w:tcPr>
            <w:tcW w:w="385" w:type="dxa"/>
            <w:shd w:val="clear" w:color="auto" w:fill="DDDDDD"/>
          </w:tcPr>
          <w:p w:rsidR="009112F1" w:rsidRPr="00B57A80" w:rsidRDefault="009112F1" w:rsidP="00396FBD">
            <w:pPr>
              <w:pStyle w:val="Tabletext"/>
            </w:pPr>
          </w:p>
        </w:tc>
        <w:tc>
          <w:tcPr>
            <w:tcW w:w="385" w:type="dxa"/>
            <w:shd w:val="clear" w:color="auto" w:fill="auto"/>
          </w:tcPr>
          <w:p w:rsidR="009112F1" w:rsidRPr="00B57A80" w:rsidRDefault="009112F1" w:rsidP="00396FBD">
            <w:pPr>
              <w:pStyle w:val="Tabletext"/>
            </w:pPr>
          </w:p>
        </w:tc>
        <w:tc>
          <w:tcPr>
            <w:tcW w:w="385" w:type="dxa"/>
            <w:shd w:val="clear" w:color="auto" w:fill="DDDDDD"/>
          </w:tcPr>
          <w:p w:rsidR="009112F1" w:rsidRPr="00B57A80" w:rsidRDefault="009112F1" w:rsidP="00396FBD">
            <w:pPr>
              <w:pStyle w:val="Tabletext"/>
            </w:pPr>
          </w:p>
        </w:tc>
        <w:tc>
          <w:tcPr>
            <w:tcW w:w="389" w:type="dxa"/>
            <w:shd w:val="clear" w:color="auto" w:fill="auto"/>
          </w:tcPr>
          <w:p w:rsidR="009112F1" w:rsidRPr="00B57A80" w:rsidRDefault="009112F1" w:rsidP="00396FBD">
            <w:pPr>
              <w:pStyle w:val="Tabletext"/>
            </w:pPr>
          </w:p>
        </w:tc>
        <w:tc>
          <w:tcPr>
            <w:tcW w:w="3702" w:type="dxa"/>
            <w:shd w:val="clear" w:color="auto" w:fill="auto"/>
          </w:tcPr>
          <w:p w:rsidR="009112F1" w:rsidRDefault="009112F1" w:rsidP="00247229">
            <w:pPr>
              <w:rPr>
                <w:rFonts w:ascii="Helvetica" w:hAnsi="Helvetica" w:cs="Helvetica"/>
                <w:color w:val="000000"/>
                <w:sz w:val="18"/>
                <w:szCs w:val="18"/>
              </w:rPr>
            </w:pPr>
            <w:r w:rsidRPr="00AA0956">
              <w:rPr>
                <w:rFonts w:cs="Arial"/>
                <w:color w:val="535353"/>
                <w:sz w:val="20"/>
                <w:lang w:eastAsia="en-AU"/>
              </w:rPr>
              <w:t>Plan, draft and publish imaginative, informative and</w:t>
            </w:r>
            <w:r>
              <w:rPr>
                <w:rFonts w:cs="Arial"/>
                <w:color w:val="535353"/>
                <w:sz w:val="20"/>
                <w:lang w:eastAsia="en-AU"/>
              </w:rPr>
              <w:t xml:space="preserve"> </w:t>
            </w:r>
            <w:r w:rsidRPr="00AA0956">
              <w:rPr>
                <w:rFonts w:cs="Arial"/>
                <w:color w:val="535353"/>
                <w:sz w:val="20"/>
                <w:lang w:eastAsia="en-AU"/>
              </w:rPr>
              <w:t xml:space="preserve">persuasive texts, choosing and  experimenting with text </w:t>
            </w:r>
            <w:r>
              <w:rPr>
                <w:rFonts w:cs="Arial"/>
                <w:color w:val="535353"/>
                <w:sz w:val="20"/>
                <w:lang w:eastAsia="en-AU"/>
              </w:rPr>
              <w:t xml:space="preserve"> </w:t>
            </w:r>
            <w:r w:rsidRPr="00AA0956">
              <w:rPr>
                <w:rFonts w:cs="Arial"/>
                <w:color w:val="535353"/>
                <w:sz w:val="20"/>
                <w:lang w:eastAsia="en-AU"/>
              </w:rPr>
              <w:t xml:space="preserve">structures, language features, images and digital </w:t>
            </w:r>
            <w:r>
              <w:rPr>
                <w:rFonts w:cs="Arial"/>
                <w:color w:val="535353"/>
                <w:sz w:val="20"/>
                <w:lang w:eastAsia="en-AU"/>
              </w:rPr>
              <w:t xml:space="preserve"> </w:t>
            </w:r>
            <w:r w:rsidRPr="00AA0956">
              <w:rPr>
                <w:rFonts w:cs="Arial"/>
                <w:color w:val="535353"/>
                <w:sz w:val="20"/>
                <w:lang w:eastAsia="en-AU"/>
              </w:rPr>
              <w:t xml:space="preserve">resources appropriate to purpose and audience </w:t>
            </w:r>
          </w:p>
        </w:tc>
        <w:tc>
          <w:tcPr>
            <w:tcW w:w="386" w:type="dxa"/>
            <w:shd w:val="clear" w:color="auto" w:fill="DDDDDD"/>
          </w:tcPr>
          <w:p w:rsidR="009112F1" w:rsidRPr="00B57A80" w:rsidRDefault="009112F1" w:rsidP="00396FBD">
            <w:pPr>
              <w:pStyle w:val="Tabletext"/>
            </w:pPr>
          </w:p>
        </w:tc>
        <w:tc>
          <w:tcPr>
            <w:tcW w:w="386" w:type="dxa"/>
            <w:shd w:val="clear" w:color="auto" w:fill="auto"/>
          </w:tcPr>
          <w:p w:rsidR="009112F1" w:rsidRPr="00B57A80" w:rsidRDefault="009112F1" w:rsidP="00396FBD">
            <w:pPr>
              <w:pStyle w:val="Tabletext"/>
            </w:pPr>
          </w:p>
        </w:tc>
        <w:tc>
          <w:tcPr>
            <w:tcW w:w="386" w:type="dxa"/>
            <w:shd w:val="clear" w:color="auto" w:fill="DDDDDD"/>
          </w:tcPr>
          <w:p w:rsidR="009112F1" w:rsidRPr="00B57A80" w:rsidRDefault="009112F1" w:rsidP="00396FBD">
            <w:pPr>
              <w:pStyle w:val="Tabletext"/>
            </w:pPr>
          </w:p>
        </w:tc>
        <w:tc>
          <w:tcPr>
            <w:tcW w:w="386" w:type="dxa"/>
            <w:shd w:val="clear" w:color="auto" w:fill="auto"/>
          </w:tcPr>
          <w:p w:rsidR="009112F1" w:rsidRPr="00B57A80" w:rsidRDefault="009112F1" w:rsidP="00396FBD">
            <w:pPr>
              <w:pStyle w:val="Tabletext"/>
            </w:pPr>
          </w:p>
        </w:tc>
        <w:tc>
          <w:tcPr>
            <w:tcW w:w="3702" w:type="dxa"/>
            <w:shd w:val="clear" w:color="auto" w:fill="auto"/>
          </w:tcPr>
          <w:p w:rsidR="009112F1" w:rsidRPr="009112F1" w:rsidRDefault="009112F1" w:rsidP="009112F1">
            <w:pPr>
              <w:rPr>
                <w:rFonts w:cs="Arial"/>
                <w:color w:val="000000"/>
                <w:sz w:val="20"/>
              </w:rPr>
            </w:pPr>
            <w:r w:rsidRPr="009112F1">
              <w:rPr>
                <w:rFonts w:cs="Arial"/>
                <w:color w:val="000000"/>
                <w:sz w:val="20"/>
              </w:rPr>
              <w:t xml:space="preserve">Edit for meaning by removing repetition, refining ideas, reordering sentences and adding or substituting words for impact </w:t>
            </w:r>
          </w:p>
        </w:tc>
        <w:tc>
          <w:tcPr>
            <w:tcW w:w="386" w:type="dxa"/>
            <w:shd w:val="clear" w:color="auto" w:fill="DDDDDD"/>
          </w:tcPr>
          <w:p w:rsidR="009112F1" w:rsidRPr="00B57A80" w:rsidRDefault="009112F1" w:rsidP="00AC74AC">
            <w:pPr>
              <w:pStyle w:val="Tabletext"/>
            </w:pPr>
          </w:p>
        </w:tc>
        <w:tc>
          <w:tcPr>
            <w:tcW w:w="386" w:type="dxa"/>
            <w:shd w:val="clear" w:color="auto" w:fill="auto"/>
          </w:tcPr>
          <w:p w:rsidR="009112F1" w:rsidRPr="00B57A80" w:rsidRDefault="009112F1" w:rsidP="00AC74AC">
            <w:pPr>
              <w:pStyle w:val="Tabletext"/>
            </w:pPr>
          </w:p>
        </w:tc>
        <w:tc>
          <w:tcPr>
            <w:tcW w:w="386" w:type="dxa"/>
            <w:shd w:val="clear" w:color="auto" w:fill="DDDDDD"/>
          </w:tcPr>
          <w:p w:rsidR="009112F1" w:rsidRPr="00B57A80" w:rsidRDefault="009112F1" w:rsidP="00AC74AC">
            <w:pPr>
              <w:pStyle w:val="Tabletext"/>
            </w:pPr>
          </w:p>
        </w:tc>
        <w:tc>
          <w:tcPr>
            <w:tcW w:w="386" w:type="dxa"/>
            <w:shd w:val="clear" w:color="auto" w:fill="auto"/>
          </w:tcPr>
          <w:p w:rsidR="009112F1" w:rsidRPr="00B57A80" w:rsidRDefault="009112F1" w:rsidP="00AC74AC">
            <w:pPr>
              <w:pStyle w:val="Tabletext"/>
            </w:pPr>
          </w:p>
        </w:tc>
      </w:tr>
      <w:tr w:rsidR="009112F1" w:rsidRPr="00B57A80" w:rsidTr="007D5146">
        <w:trPr>
          <w:jc w:val="center"/>
        </w:trPr>
        <w:tc>
          <w:tcPr>
            <w:tcW w:w="3698" w:type="dxa"/>
            <w:shd w:val="clear" w:color="auto" w:fill="auto"/>
          </w:tcPr>
          <w:p w:rsidR="009112F1" w:rsidRDefault="009112F1" w:rsidP="00D16491">
            <w:pPr>
              <w:rPr>
                <w:rFonts w:ascii="Helvetica" w:hAnsi="Helvetica" w:cs="Helvetica"/>
                <w:color w:val="000000"/>
                <w:sz w:val="18"/>
                <w:szCs w:val="18"/>
              </w:rPr>
            </w:pPr>
            <w:r w:rsidRPr="00BC7CA8">
              <w:rPr>
                <w:rFonts w:cs="Arial"/>
                <w:color w:val="535353"/>
                <w:sz w:val="20"/>
                <w:lang w:eastAsia="en-AU"/>
              </w:rPr>
              <w:t xml:space="preserve">Write using clearly-formed joined </w:t>
            </w:r>
            <w:r w:rsidRPr="00BC7CA8">
              <w:rPr>
                <w:rFonts w:cs="Arial"/>
                <w:color w:val="535353"/>
                <w:sz w:val="20"/>
                <w:lang w:eastAsia="en-AU"/>
              </w:rPr>
              <w:lastRenderedPageBreak/>
              <w:t xml:space="preserve">letters, and develop increased fluency and automaticity </w:t>
            </w:r>
          </w:p>
        </w:tc>
        <w:tc>
          <w:tcPr>
            <w:tcW w:w="382" w:type="dxa"/>
            <w:shd w:val="clear" w:color="auto" w:fill="DDDDDD"/>
          </w:tcPr>
          <w:p w:rsidR="009112F1" w:rsidRPr="00B57A80" w:rsidRDefault="009112F1" w:rsidP="00396FBD">
            <w:pPr>
              <w:pStyle w:val="Tabletext"/>
            </w:pPr>
          </w:p>
        </w:tc>
        <w:tc>
          <w:tcPr>
            <w:tcW w:w="385" w:type="dxa"/>
            <w:shd w:val="clear" w:color="auto" w:fill="auto"/>
          </w:tcPr>
          <w:p w:rsidR="009112F1" w:rsidRPr="00B57A80" w:rsidRDefault="009112F1" w:rsidP="00396FBD">
            <w:pPr>
              <w:pStyle w:val="Tabletext"/>
            </w:pPr>
          </w:p>
        </w:tc>
        <w:tc>
          <w:tcPr>
            <w:tcW w:w="385" w:type="dxa"/>
            <w:shd w:val="clear" w:color="auto" w:fill="DDDDDD"/>
          </w:tcPr>
          <w:p w:rsidR="009112F1" w:rsidRPr="00B57A80" w:rsidRDefault="009112F1" w:rsidP="00396FBD">
            <w:pPr>
              <w:pStyle w:val="Tabletext"/>
            </w:pPr>
          </w:p>
        </w:tc>
        <w:tc>
          <w:tcPr>
            <w:tcW w:w="392" w:type="dxa"/>
            <w:shd w:val="clear" w:color="auto" w:fill="auto"/>
          </w:tcPr>
          <w:p w:rsidR="009112F1" w:rsidRPr="00B57A80" w:rsidRDefault="009112F1" w:rsidP="00396FBD">
            <w:pPr>
              <w:pStyle w:val="Tabletext"/>
            </w:pPr>
          </w:p>
        </w:tc>
        <w:tc>
          <w:tcPr>
            <w:tcW w:w="3701" w:type="dxa"/>
            <w:shd w:val="clear" w:color="auto" w:fill="auto"/>
          </w:tcPr>
          <w:p w:rsidR="009112F1" w:rsidRPr="00247229" w:rsidRDefault="009112F1" w:rsidP="00247229">
            <w:pPr>
              <w:rPr>
                <w:rFonts w:cs="Arial"/>
                <w:color w:val="535353"/>
                <w:sz w:val="20"/>
                <w:lang w:eastAsia="en-AU"/>
              </w:rPr>
            </w:pPr>
            <w:r w:rsidRPr="00417B05">
              <w:rPr>
                <w:rFonts w:cs="Arial"/>
                <w:color w:val="535353"/>
                <w:sz w:val="20"/>
                <w:lang w:eastAsia="en-AU"/>
              </w:rPr>
              <w:t xml:space="preserve">Develop a handwriting style that is </w:t>
            </w:r>
            <w:r w:rsidRPr="00417B05">
              <w:rPr>
                <w:rFonts w:cs="Arial"/>
                <w:color w:val="535353"/>
                <w:sz w:val="20"/>
                <w:lang w:eastAsia="en-AU"/>
              </w:rPr>
              <w:lastRenderedPageBreak/>
              <w:t xml:space="preserve">becoming legible, fluent and automatic </w:t>
            </w:r>
          </w:p>
        </w:tc>
        <w:tc>
          <w:tcPr>
            <w:tcW w:w="385" w:type="dxa"/>
            <w:shd w:val="clear" w:color="auto" w:fill="DDDDDD"/>
          </w:tcPr>
          <w:p w:rsidR="009112F1" w:rsidRPr="00B57A80" w:rsidRDefault="009112F1" w:rsidP="00396FBD">
            <w:pPr>
              <w:pStyle w:val="Tabletext"/>
            </w:pPr>
          </w:p>
        </w:tc>
        <w:tc>
          <w:tcPr>
            <w:tcW w:w="385" w:type="dxa"/>
            <w:shd w:val="clear" w:color="auto" w:fill="auto"/>
          </w:tcPr>
          <w:p w:rsidR="009112F1" w:rsidRPr="00B57A80" w:rsidRDefault="009112F1" w:rsidP="00396FBD">
            <w:pPr>
              <w:pStyle w:val="Tabletext"/>
            </w:pPr>
          </w:p>
        </w:tc>
        <w:tc>
          <w:tcPr>
            <w:tcW w:w="385" w:type="dxa"/>
            <w:shd w:val="clear" w:color="auto" w:fill="DDDDDD"/>
          </w:tcPr>
          <w:p w:rsidR="009112F1" w:rsidRPr="00B57A80" w:rsidRDefault="009112F1" w:rsidP="00396FBD">
            <w:pPr>
              <w:pStyle w:val="Tabletext"/>
            </w:pPr>
          </w:p>
        </w:tc>
        <w:tc>
          <w:tcPr>
            <w:tcW w:w="389" w:type="dxa"/>
            <w:shd w:val="clear" w:color="auto" w:fill="auto"/>
          </w:tcPr>
          <w:p w:rsidR="009112F1" w:rsidRPr="00B57A80" w:rsidRDefault="009112F1" w:rsidP="00396FBD">
            <w:pPr>
              <w:pStyle w:val="Tabletext"/>
            </w:pPr>
          </w:p>
        </w:tc>
        <w:tc>
          <w:tcPr>
            <w:tcW w:w="3702" w:type="dxa"/>
            <w:shd w:val="clear" w:color="auto" w:fill="auto"/>
          </w:tcPr>
          <w:p w:rsidR="009112F1" w:rsidRDefault="009112F1" w:rsidP="00247229">
            <w:pPr>
              <w:rPr>
                <w:rFonts w:ascii="Helvetica" w:hAnsi="Helvetica" w:cs="Helvetica"/>
                <w:color w:val="000000"/>
                <w:sz w:val="18"/>
                <w:szCs w:val="18"/>
              </w:rPr>
            </w:pPr>
            <w:r w:rsidRPr="00AA0956">
              <w:rPr>
                <w:rFonts w:cs="Arial"/>
                <w:color w:val="535353"/>
                <w:sz w:val="20"/>
                <w:lang w:eastAsia="en-AU"/>
              </w:rPr>
              <w:t xml:space="preserve">Reread and edit students’ own and </w:t>
            </w:r>
            <w:r w:rsidRPr="00AA0956">
              <w:rPr>
                <w:rFonts w:cs="Arial"/>
                <w:color w:val="535353"/>
                <w:sz w:val="20"/>
                <w:lang w:eastAsia="en-AU"/>
              </w:rPr>
              <w:lastRenderedPageBreak/>
              <w:t>others’ work using</w:t>
            </w:r>
            <w:r>
              <w:rPr>
                <w:rFonts w:cs="Arial"/>
                <w:color w:val="535353"/>
                <w:sz w:val="20"/>
                <w:lang w:eastAsia="en-AU"/>
              </w:rPr>
              <w:t xml:space="preserve"> </w:t>
            </w:r>
            <w:r w:rsidRPr="00AA0956">
              <w:rPr>
                <w:rFonts w:cs="Arial"/>
                <w:color w:val="535353"/>
                <w:sz w:val="20"/>
                <w:lang w:eastAsia="en-AU"/>
              </w:rPr>
              <w:t xml:space="preserve">agreed criteria and explaining editing choices </w:t>
            </w:r>
          </w:p>
        </w:tc>
        <w:tc>
          <w:tcPr>
            <w:tcW w:w="386" w:type="dxa"/>
            <w:shd w:val="clear" w:color="auto" w:fill="DDDDDD"/>
          </w:tcPr>
          <w:p w:rsidR="009112F1" w:rsidRPr="00B57A80" w:rsidRDefault="009112F1" w:rsidP="00396FBD">
            <w:pPr>
              <w:pStyle w:val="Tabletext"/>
            </w:pPr>
          </w:p>
        </w:tc>
        <w:tc>
          <w:tcPr>
            <w:tcW w:w="386" w:type="dxa"/>
            <w:shd w:val="clear" w:color="auto" w:fill="auto"/>
          </w:tcPr>
          <w:p w:rsidR="009112F1" w:rsidRPr="00B57A80" w:rsidRDefault="009112F1" w:rsidP="00396FBD">
            <w:pPr>
              <w:pStyle w:val="Tabletext"/>
            </w:pPr>
          </w:p>
        </w:tc>
        <w:tc>
          <w:tcPr>
            <w:tcW w:w="386" w:type="dxa"/>
            <w:shd w:val="clear" w:color="auto" w:fill="DDDDDD"/>
          </w:tcPr>
          <w:p w:rsidR="009112F1" w:rsidRPr="00B57A80" w:rsidRDefault="009112F1" w:rsidP="00396FBD">
            <w:pPr>
              <w:pStyle w:val="Tabletext"/>
            </w:pPr>
          </w:p>
        </w:tc>
        <w:tc>
          <w:tcPr>
            <w:tcW w:w="386" w:type="dxa"/>
            <w:shd w:val="clear" w:color="auto" w:fill="auto"/>
          </w:tcPr>
          <w:p w:rsidR="009112F1" w:rsidRPr="00B57A80" w:rsidRDefault="009112F1" w:rsidP="00396FBD">
            <w:pPr>
              <w:pStyle w:val="Tabletext"/>
            </w:pPr>
          </w:p>
        </w:tc>
        <w:tc>
          <w:tcPr>
            <w:tcW w:w="3702" w:type="dxa"/>
            <w:shd w:val="clear" w:color="auto" w:fill="auto"/>
          </w:tcPr>
          <w:p w:rsidR="009112F1" w:rsidRPr="009112F1" w:rsidRDefault="009112F1" w:rsidP="009112F1">
            <w:pPr>
              <w:rPr>
                <w:rFonts w:cs="Arial"/>
                <w:color w:val="000000"/>
                <w:sz w:val="20"/>
              </w:rPr>
            </w:pPr>
            <w:r w:rsidRPr="009112F1">
              <w:rPr>
                <w:rFonts w:cs="Arial"/>
                <w:color w:val="000000"/>
                <w:sz w:val="20"/>
              </w:rPr>
              <w:t xml:space="preserve">Consolidate a personal handwriting </w:t>
            </w:r>
            <w:r w:rsidRPr="009112F1">
              <w:rPr>
                <w:rFonts w:cs="Arial"/>
                <w:color w:val="000000"/>
                <w:sz w:val="20"/>
              </w:rPr>
              <w:lastRenderedPageBreak/>
              <w:t xml:space="preserve">style that is legible, fluent and automatic and supports writing for extended periods </w:t>
            </w:r>
          </w:p>
        </w:tc>
        <w:tc>
          <w:tcPr>
            <w:tcW w:w="386" w:type="dxa"/>
            <w:shd w:val="clear" w:color="auto" w:fill="DDDDDD"/>
          </w:tcPr>
          <w:p w:rsidR="009112F1" w:rsidRPr="00B57A80" w:rsidRDefault="009112F1" w:rsidP="00AC74AC">
            <w:pPr>
              <w:pStyle w:val="Tabletext"/>
            </w:pPr>
          </w:p>
        </w:tc>
        <w:tc>
          <w:tcPr>
            <w:tcW w:w="386" w:type="dxa"/>
            <w:shd w:val="clear" w:color="auto" w:fill="auto"/>
          </w:tcPr>
          <w:p w:rsidR="009112F1" w:rsidRPr="00B57A80" w:rsidRDefault="009112F1" w:rsidP="00AC74AC">
            <w:pPr>
              <w:pStyle w:val="Tabletext"/>
            </w:pPr>
          </w:p>
        </w:tc>
        <w:tc>
          <w:tcPr>
            <w:tcW w:w="386" w:type="dxa"/>
            <w:shd w:val="clear" w:color="auto" w:fill="DDDDDD"/>
          </w:tcPr>
          <w:p w:rsidR="009112F1" w:rsidRPr="00B57A80" w:rsidRDefault="009112F1" w:rsidP="00AC74AC">
            <w:pPr>
              <w:pStyle w:val="Tabletext"/>
            </w:pPr>
          </w:p>
        </w:tc>
        <w:tc>
          <w:tcPr>
            <w:tcW w:w="386" w:type="dxa"/>
            <w:shd w:val="clear" w:color="auto" w:fill="auto"/>
          </w:tcPr>
          <w:p w:rsidR="009112F1" w:rsidRPr="00B57A80" w:rsidRDefault="009112F1" w:rsidP="00AC74AC">
            <w:pPr>
              <w:pStyle w:val="Tabletext"/>
            </w:pPr>
          </w:p>
        </w:tc>
      </w:tr>
      <w:tr w:rsidR="009112F1" w:rsidRPr="00B57A80" w:rsidTr="007D5146">
        <w:trPr>
          <w:jc w:val="center"/>
        </w:trPr>
        <w:tc>
          <w:tcPr>
            <w:tcW w:w="3698" w:type="dxa"/>
            <w:shd w:val="clear" w:color="auto" w:fill="auto"/>
          </w:tcPr>
          <w:p w:rsidR="009112F1" w:rsidRDefault="009112F1" w:rsidP="00D16491">
            <w:pPr>
              <w:pStyle w:val="ListParagraph"/>
              <w:ind w:left="0"/>
              <w:rPr>
                <w:rFonts w:ascii="Helvetica" w:hAnsi="Helvetica" w:cs="Helvetica"/>
                <w:color w:val="000000"/>
                <w:sz w:val="18"/>
                <w:szCs w:val="18"/>
              </w:rPr>
            </w:pPr>
            <w:r w:rsidRPr="00BC7CA8">
              <w:rPr>
                <w:rFonts w:ascii="Arial" w:eastAsia="Times New Roman" w:hAnsi="Arial" w:cs="Arial"/>
                <w:color w:val="535353"/>
                <w:sz w:val="20"/>
                <w:szCs w:val="20"/>
                <w:lang w:val="en-AU" w:eastAsia="en-AU"/>
              </w:rPr>
              <w:lastRenderedPageBreak/>
              <w:t>Use a range of software including word processing programs to construct, edit and publish written text, and select, edit and place visual, print and audio elements</w:t>
            </w:r>
          </w:p>
        </w:tc>
        <w:tc>
          <w:tcPr>
            <w:tcW w:w="382" w:type="dxa"/>
            <w:shd w:val="clear" w:color="auto" w:fill="DDDDDD"/>
          </w:tcPr>
          <w:p w:rsidR="009112F1" w:rsidRPr="00B57A80" w:rsidRDefault="009112F1" w:rsidP="00396FBD">
            <w:pPr>
              <w:pStyle w:val="Tabletext"/>
            </w:pPr>
          </w:p>
        </w:tc>
        <w:tc>
          <w:tcPr>
            <w:tcW w:w="385" w:type="dxa"/>
            <w:shd w:val="clear" w:color="auto" w:fill="auto"/>
          </w:tcPr>
          <w:p w:rsidR="009112F1" w:rsidRPr="00B57A80" w:rsidRDefault="009112F1" w:rsidP="00396FBD">
            <w:pPr>
              <w:pStyle w:val="Tabletext"/>
            </w:pPr>
          </w:p>
        </w:tc>
        <w:tc>
          <w:tcPr>
            <w:tcW w:w="385" w:type="dxa"/>
            <w:shd w:val="clear" w:color="auto" w:fill="DDDDDD"/>
          </w:tcPr>
          <w:p w:rsidR="009112F1" w:rsidRPr="00B57A80" w:rsidRDefault="009112F1" w:rsidP="00396FBD">
            <w:pPr>
              <w:pStyle w:val="Tabletext"/>
            </w:pPr>
          </w:p>
        </w:tc>
        <w:tc>
          <w:tcPr>
            <w:tcW w:w="392" w:type="dxa"/>
            <w:shd w:val="clear" w:color="auto" w:fill="auto"/>
          </w:tcPr>
          <w:p w:rsidR="009112F1" w:rsidRPr="00B57A80" w:rsidRDefault="009112F1" w:rsidP="00396FBD">
            <w:pPr>
              <w:pStyle w:val="Tabletext"/>
            </w:pPr>
          </w:p>
        </w:tc>
        <w:tc>
          <w:tcPr>
            <w:tcW w:w="3701" w:type="dxa"/>
            <w:shd w:val="clear" w:color="auto" w:fill="auto"/>
          </w:tcPr>
          <w:p w:rsidR="009112F1" w:rsidRDefault="009112F1" w:rsidP="00FE4DC9">
            <w:pPr>
              <w:rPr>
                <w:rFonts w:ascii="Helvetica" w:hAnsi="Helvetica" w:cs="Helvetica"/>
                <w:color w:val="000000"/>
                <w:sz w:val="18"/>
                <w:szCs w:val="18"/>
              </w:rPr>
            </w:pPr>
            <w:r w:rsidRPr="00417B05">
              <w:rPr>
                <w:rFonts w:cs="Arial"/>
                <w:color w:val="535353"/>
                <w:sz w:val="20"/>
                <w:lang w:eastAsia="en-AU"/>
              </w:rPr>
              <w:t xml:space="preserve">Use a range of software including word processing programs with fluency to construct, edit and publish written text, and select, edit and place visual, print and audio elements </w:t>
            </w:r>
          </w:p>
        </w:tc>
        <w:tc>
          <w:tcPr>
            <w:tcW w:w="385" w:type="dxa"/>
            <w:shd w:val="clear" w:color="auto" w:fill="DDDDDD"/>
          </w:tcPr>
          <w:p w:rsidR="009112F1" w:rsidRPr="00B57A80" w:rsidRDefault="009112F1" w:rsidP="00396FBD">
            <w:pPr>
              <w:pStyle w:val="Tabletext"/>
            </w:pPr>
          </w:p>
        </w:tc>
        <w:tc>
          <w:tcPr>
            <w:tcW w:w="385" w:type="dxa"/>
            <w:shd w:val="clear" w:color="auto" w:fill="auto"/>
          </w:tcPr>
          <w:p w:rsidR="009112F1" w:rsidRPr="00B57A80" w:rsidRDefault="009112F1" w:rsidP="00396FBD">
            <w:pPr>
              <w:pStyle w:val="Tabletext"/>
            </w:pPr>
          </w:p>
        </w:tc>
        <w:tc>
          <w:tcPr>
            <w:tcW w:w="385" w:type="dxa"/>
            <w:shd w:val="clear" w:color="auto" w:fill="DDDDDD"/>
          </w:tcPr>
          <w:p w:rsidR="009112F1" w:rsidRPr="00B57A80" w:rsidRDefault="009112F1" w:rsidP="00396FBD">
            <w:pPr>
              <w:pStyle w:val="Tabletext"/>
            </w:pPr>
          </w:p>
        </w:tc>
        <w:tc>
          <w:tcPr>
            <w:tcW w:w="389" w:type="dxa"/>
            <w:shd w:val="clear" w:color="auto" w:fill="auto"/>
          </w:tcPr>
          <w:p w:rsidR="009112F1" w:rsidRPr="00B57A80" w:rsidRDefault="009112F1" w:rsidP="00396FBD">
            <w:pPr>
              <w:pStyle w:val="Tabletext"/>
            </w:pPr>
          </w:p>
        </w:tc>
        <w:tc>
          <w:tcPr>
            <w:tcW w:w="3702" w:type="dxa"/>
            <w:shd w:val="clear" w:color="auto" w:fill="auto"/>
          </w:tcPr>
          <w:p w:rsidR="009112F1" w:rsidRPr="00247229" w:rsidRDefault="009112F1" w:rsidP="00247229">
            <w:pPr>
              <w:rPr>
                <w:rFonts w:cs="Arial"/>
                <w:color w:val="535353"/>
                <w:sz w:val="20"/>
                <w:lang w:eastAsia="en-AU"/>
              </w:rPr>
            </w:pPr>
            <w:r w:rsidRPr="00AA0956">
              <w:rPr>
                <w:rFonts w:cs="Arial"/>
                <w:color w:val="535353"/>
                <w:sz w:val="20"/>
                <w:lang w:eastAsia="en-AU"/>
              </w:rPr>
              <w:t>Develop a handwriting style that is legible, fluent and</w:t>
            </w:r>
            <w:r>
              <w:rPr>
                <w:rFonts w:cs="Arial"/>
                <w:color w:val="535353"/>
                <w:sz w:val="20"/>
                <w:lang w:eastAsia="en-AU"/>
              </w:rPr>
              <w:t xml:space="preserve"> </w:t>
            </w:r>
            <w:r w:rsidRPr="00AA0956">
              <w:rPr>
                <w:rFonts w:cs="Arial"/>
                <w:color w:val="535353"/>
                <w:sz w:val="20"/>
                <w:lang w:eastAsia="en-AU"/>
              </w:rPr>
              <w:t xml:space="preserve">automatic and varies according to audience and purpose </w:t>
            </w:r>
          </w:p>
          <w:p w:rsidR="009112F1" w:rsidRDefault="009112F1" w:rsidP="002F38A0">
            <w:pPr>
              <w:rPr>
                <w:rFonts w:ascii="Helvetica" w:hAnsi="Helvetica" w:cs="Helvetica"/>
                <w:color w:val="000000"/>
                <w:sz w:val="18"/>
                <w:szCs w:val="18"/>
              </w:rPr>
            </w:pPr>
          </w:p>
        </w:tc>
        <w:tc>
          <w:tcPr>
            <w:tcW w:w="386" w:type="dxa"/>
            <w:shd w:val="clear" w:color="auto" w:fill="DDDDDD"/>
          </w:tcPr>
          <w:p w:rsidR="009112F1" w:rsidRPr="00B57A80" w:rsidRDefault="009112F1" w:rsidP="00396FBD">
            <w:pPr>
              <w:pStyle w:val="Tabletext"/>
            </w:pPr>
          </w:p>
        </w:tc>
        <w:tc>
          <w:tcPr>
            <w:tcW w:w="386" w:type="dxa"/>
            <w:shd w:val="clear" w:color="auto" w:fill="auto"/>
          </w:tcPr>
          <w:p w:rsidR="009112F1" w:rsidRPr="00B57A80" w:rsidRDefault="009112F1" w:rsidP="00396FBD">
            <w:pPr>
              <w:pStyle w:val="Tabletext"/>
            </w:pPr>
          </w:p>
        </w:tc>
        <w:tc>
          <w:tcPr>
            <w:tcW w:w="386" w:type="dxa"/>
            <w:shd w:val="clear" w:color="auto" w:fill="DDDDDD"/>
          </w:tcPr>
          <w:p w:rsidR="009112F1" w:rsidRPr="00B57A80" w:rsidRDefault="009112F1" w:rsidP="00396FBD">
            <w:pPr>
              <w:pStyle w:val="Tabletext"/>
            </w:pPr>
          </w:p>
        </w:tc>
        <w:tc>
          <w:tcPr>
            <w:tcW w:w="386" w:type="dxa"/>
            <w:shd w:val="clear" w:color="auto" w:fill="auto"/>
          </w:tcPr>
          <w:p w:rsidR="009112F1" w:rsidRPr="00B57A80" w:rsidRDefault="009112F1" w:rsidP="00396FBD">
            <w:pPr>
              <w:pStyle w:val="Tabletext"/>
            </w:pPr>
          </w:p>
        </w:tc>
        <w:tc>
          <w:tcPr>
            <w:tcW w:w="3702" w:type="dxa"/>
            <w:shd w:val="clear" w:color="auto" w:fill="auto"/>
          </w:tcPr>
          <w:p w:rsidR="009112F1" w:rsidRPr="009112F1" w:rsidRDefault="009112F1" w:rsidP="009112F1">
            <w:pPr>
              <w:rPr>
                <w:rFonts w:cs="Arial"/>
                <w:color w:val="000000"/>
                <w:sz w:val="20"/>
              </w:rPr>
            </w:pPr>
            <w:r w:rsidRPr="009112F1">
              <w:rPr>
                <w:rFonts w:cs="Arial"/>
                <w:color w:val="000000"/>
                <w:sz w:val="20"/>
              </w:rPr>
              <w:t xml:space="preserve">Use a range of software, including word processing programs, to confidently create, edit and publish written and multimodal texts </w:t>
            </w:r>
          </w:p>
        </w:tc>
        <w:tc>
          <w:tcPr>
            <w:tcW w:w="386" w:type="dxa"/>
            <w:shd w:val="clear" w:color="auto" w:fill="DDDDDD"/>
          </w:tcPr>
          <w:p w:rsidR="009112F1" w:rsidRPr="00B57A80" w:rsidRDefault="009112F1" w:rsidP="00AC74AC">
            <w:pPr>
              <w:pStyle w:val="Tabletext"/>
            </w:pPr>
          </w:p>
        </w:tc>
        <w:tc>
          <w:tcPr>
            <w:tcW w:w="386" w:type="dxa"/>
            <w:shd w:val="clear" w:color="auto" w:fill="auto"/>
          </w:tcPr>
          <w:p w:rsidR="009112F1" w:rsidRPr="00B57A80" w:rsidRDefault="009112F1" w:rsidP="00AC74AC">
            <w:pPr>
              <w:pStyle w:val="Tabletext"/>
            </w:pPr>
          </w:p>
        </w:tc>
        <w:tc>
          <w:tcPr>
            <w:tcW w:w="386" w:type="dxa"/>
            <w:shd w:val="clear" w:color="auto" w:fill="DDDDDD"/>
          </w:tcPr>
          <w:p w:rsidR="009112F1" w:rsidRPr="00B57A80" w:rsidRDefault="009112F1" w:rsidP="00AC74AC">
            <w:pPr>
              <w:pStyle w:val="Tabletext"/>
            </w:pPr>
          </w:p>
        </w:tc>
        <w:tc>
          <w:tcPr>
            <w:tcW w:w="386" w:type="dxa"/>
            <w:shd w:val="clear" w:color="auto" w:fill="auto"/>
          </w:tcPr>
          <w:p w:rsidR="009112F1" w:rsidRPr="00B57A80" w:rsidRDefault="009112F1" w:rsidP="00AC74AC">
            <w:pPr>
              <w:pStyle w:val="Tabletext"/>
            </w:pPr>
          </w:p>
        </w:tc>
      </w:tr>
      <w:tr w:rsidR="002F38A0" w:rsidRPr="00B57A80" w:rsidTr="007D5146">
        <w:trPr>
          <w:jc w:val="center"/>
        </w:trPr>
        <w:tc>
          <w:tcPr>
            <w:tcW w:w="3698" w:type="dxa"/>
            <w:shd w:val="clear" w:color="auto" w:fill="auto"/>
          </w:tcPr>
          <w:p w:rsidR="002F38A0" w:rsidRDefault="002F38A0" w:rsidP="00396FBD">
            <w:pPr>
              <w:pStyle w:val="Tabletext"/>
            </w:pPr>
          </w:p>
        </w:tc>
        <w:tc>
          <w:tcPr>
            <w:tcW w:w="382" w:type="dxa"/>
            <w:shd w:val="clear" w:color="auto" w:fill="DDDDDD"/>
          </w:tcPr>
          <w:p w:rsidR="002F38A0" w:rsidRPr="00B57A80" w:rsidRDefault="002F38A0" w:rsidP="00396FBD">
            <w:pPr>
              <w:pStyle w:val="Tabletext"/>
            </w:pPr>
          </w:p>
        </w:tc>
        <w:tc>
          <w:tcPr>
            <w:tcW w:w="385" w:type="dxa"/>
            <w:shd w:val="clear" w:color="auto" w:fill="auto"/>
          </w:tcPr>
          <w:p w:rsidR="002F38A0" w:rsidRPr="00B57A80" w:rsidRDefault="002F38A0" w:rsidP="00396FBD">
            <w:pPr>
              <w:pStyle w:val="Tabletext"/>
            </w:pPr>
          </w:p>
        </w:tc>
        <w:tc>
          <w:tcPr>
            <w:tcW w:w="385" w:type="dxa"/>
            <w:shd w:val="clear" w:color="auto" w:fill="DDDDDD"/>
          </w:tcPr>
          <w:p w:rsidR="002F38A0" w:rsidRPr="00B57A80" w:rsidRDefault="002F38A0" w:rsidP="00396FBD">
            <w:pPr>
              <w:pStyle w:val="Tabletext"/>
            </w:pPr>
          </w:p>
        </w:tc>
        <w:tc>
          <w:tcPr>
            <w:tcW w:w="392" w:type="dxa"/>
            <w:shd w:val="clear" w:color="auto" w:fill="auto"/>
          </w:tcPr>
          <w:p w:rsidR="002F38A0" w:rsidRPr="00B57A80" w:rsidRDefault="002F38A0" w:rsidP="00396FBD">
            <w:pPr>
              <w:pStyle w:val="Tabletext"/>
            </w:pPr>
          </w:p>
        </w:tc>
        <w:tc>
          <w:tcPr>
            <w:tcW w:w="3701" w:type="dxa"/>
            <w:shd w:val="clear" w:color="auto" w:fill="auto"/>
          </w:tcPr>
          <w:p w:rsidR="002F38A0" w:rsidRDefault="002F38A0" w:rsidP="00396FBD">
            <w:pPr>
              <w:pStyle w:val="Tabletext"/>
            </w:pPr>
          </w:p>
        </w:tc>
        <w:tc>
          <w:tcPr>
            <w:tcW w:w="385" w:type="dxa"/>
            <w:shd w:val="clear" w:color="auto" w:fill="DDDDDD"/>
          </w:tcPr>
          <w:p w:rsidR="002F38A0" w:rsidRPr="00B57A80" w:rsidRDefault="002F38A0" w:rsidP="00396FBD">
            <w:pPr>
              <w:pStyle w:val="Tabletext"/>
            </w:pPr>
          </w:p>
        </w:tc>
        <w:tc>
          <w:tcPr>
            <w:tcW w:w="385" w:type="dxa"/>
            <w:shd w:val="clear" w:color="auto" w:fill="auto"/>
          </w:tcPr>
          <w:p w:rsidR="002F38A0" w:rsidRPr="00B57A80" w:rsidRDefault="002F38A0" w:rsidP="00396FBD">
            <w:pPr>
              <w:pStyle w:val="Tabletext"/>
            </w:pPr>
          </w:p>
        </w:tc>
        <w:tc>
          <w:tcPr>
            <w:tcW w:w="385" w:type="dxa"/>
            <w:shd w:val="clear" w:color="auto" w:fill="DDDDDD"/>
          </w:tcPr>
          <w:p w:rsidR="002F38A0" w:rsidRPr="00B57A80" w:rsidRDefault="002F38A0" w:rsidP="00396FBD">
            <w:pPr>
              <w:pStyle w:val="Tabletext"/>
            </w:pPr>
          </w:p>
        </w:tc>
        <w:tc>
          <w:tcPr>
            <w:tcW w:w="389" w:type="dxa"/>
            <w:shd w:val="clear" w:color="auto" w:fill="auto"/>
          </w:tcPr>
          <w:p w:rsidR="002F38A0" w:rsidRPr="00B57A80" w:rsidRDefault="002F38A0" w:rsidP="00396FBD">
            <w:pPr>
              <w:pStyle w:val="Tabletext"/>
            </w:pPr>
          </w:p>
        </w:tc>
        <w:tc>
          <w:tcPr>
            <w:tcW w:w="3702" w:type="dxa"/>
            <w:shd w:val="clear" w:color="auto" w:fill="auto"/>
          </w:tcPr>
          <w:p w:rsidR="002F38A0" w:rsidRPr="00247229" w:rsidRDefault="002F38A0" w:rsidP="00247229">
            <w:pPr>
              <w:rPr>
                <w:rFonts w:cs="Arial"/>
                <w:color w:val="535353"/>
                <w:sz w:val="20"/>
                <w:lang w:eastAsia="en-AU"/>
              </w:rPr>
            </w:pPr>
            <w:r w:rsidRPr="00AA0956">
              <w:rPr>
                <w:rFonts w:cs="Arial"/>
                <w:color w:val="535353"/>
                <w:sz w:val="20"/>
                <w:lang w:eastAsia="en-AU"/>
              </w:rPr>
              <w:t>Use a range of software, including word processing</w:t>
            </w:r>
            <w:r w:rsidR="00247229">
              <w:rPr>
                <w:rFonts w:cs="Arial"/>
                <w:color w:val="535353"/>
                <w:sz w:val="20"/>
                <w:lang w:eastAsia="en-AU"/>
              </w:rPr>
              <w:t xml:space="preserve"> programs, learning </w:t>
            </w:r>
            <w:r w:rsidRPr="00AA0956">
              <w:rPr>
                <w:rFonts w:cs="Arial"/>
                <w:color w:val="535353"/>
                <w:sz w:val="20"/>
                <w:lang w:eastAsia="en-AU"/>
              </w:rPr>
              <w:t xml:space="preserve">new functions as required to create texts </w:t>
            </w:r>
          </w:p>
        </w:tc>
        <w:tc>
          <w:tcPr>
            <w:tcW w:w="386" w:type="dxa"/>
            <w:shd w:val="clear" w:color="auto" w:fill="DDDDDD"/>
          </w:tcPr>
          <w:p w:rsidR="002F38A0" w:rsidRPr="00B57A80" w:rsidRDefault="002F38A0" w:rsidP="00396FBD">
            <w:pPr>
              <w:pStyle w:val="Tabletext"/>
            </w:pPr>
          </w:p>
        </w:tc>
        <w:tc>
          <w:tcPr>
            <w:tcW w:w="386" w:type="dxa"/>
            <w:shd w:val="clear" w:color="auto" w:fill="auto"/>
          </w:tcPr>
          <w:p w:rsidR="002F38A0" w:rsidRPr="00B57A80" w:rsidRDefault="002F38A0" w:rsidP="00396FBD">
            <w:pPr>
              <w:pStyle w:val="Tabletext"/>
            </w:pPr>
          </w:p>
        </w:tc>
        <w:tc>
          <w:tcPr>
            <w:tcW w:w="386" w:type="dxa"/>
            <w:shd w:val="clear" w:color="auto" w:fill="DDDDDD"/>
          </w:tcPr>
          <w:p w:rsidR="002F38A0" w:rsidRPr="00B57A80" w:rsidRDefault="002F38A0" w:rsidP="00396FBD">
            <w:pPr>
              <w:pStyle w:val="Tabletext"/>
            </w:pPr>
          </w:p>
        </w:tc>
        <w:tc>
          <w:tcPr>
            <w:tcW w:w="386" w:type="dxa"/>
            <w:shd w:val="clear" w:color="auto" w:fill="auto"/>
          </w:tcPr>
          <w:p w:rsidR="002F38A0" w:rsidRPr="00B57A80" w:rsidRDefault="002F38A0" w:rsidP="00396FBD">
            <w:pPr>
              <w:pStyle w:val="Tabletext"/>
            </w:pPr>
          </w:p>
        </w:tc>
        <w:tc>
          <w:tcPr>
            <w:tcW w:w="3702" w:type="dxa"/>
            <w:shd w:val="clear" w:color="auto" w:fill="auto"/>
          </w:tcPr>
          <w:p w:rsidR="002F38A0" w:rsidRDefault="002F38A0" w:rsidP="00396FBD">
            <w:pPr>
              <w:pStyle w:val="Tabletext"/>
            </w:pPr>
          </w:p>
        </w:tc>
        <w:tc>
          <w:tcPr>
            <w:tcW w:w="386" w:type="dxa"/>
            <w:shd w:val="clear" w:color="auto" w:fill="DDDDDD"/>
          </w:tcPr>
          <w:p w:rsidR="002F38A0" w:rsidRPr="00B57A80" w:rsidRDefault="002F38A0" w:rsidP="00AC74AC">
            <w:pPr>
              <w:pStyle w:val="Tabletext"/>
            </w:pPr>
          </w:p>
        </w:tc>
        <w:tc>
          <w:tcPr>
            <w:tcW w:w="386" w:type="dxa"/>
            <w:shd w:val="clear" w:color="auto" w:fill="auto"/>
          </w:tcPr>
          <w:p w:rsidR="002F38A0" w:rsidRPr="00B57A80" w:rsidRDefault="002F38A0" w:rsidP="00AC74AC">
            <w:pPr>
              <w:pStyle w:val="Tabletext"/>
            </w:pPr>
          </w:p>
        </w:tc>
        <w:tc>
          <w:tcPr>
            <w:tcW w:w="386" w:type="dxa"/>
            <w:shd w:val="clear" w:color="auto" w:fill="DDDDDD"/>
          </w:tcPr>
          <w:p w:rsidR="002F38A0" w:rsidRPr="00B57A80" w:rsidRDefault="002F38A0" w:rsidP="00AC74AC">
            <w:pPr>
              <w:pStyle w:val="Tabletext"/>
            </w:pPr>
          </w:p>
        </w:tc>
        <w:tc>
          <w:tcPr>
            <w:tcW w:w="386" w:type="dxa"/>
            <w:shd w:val="clear" w:color="auto" w:fill="auto"/>
          </w:tcPr>
          <w:p w:rsidR="002F38A0" w:rsidRPr="00B57A80" w:rsidRDefault="002F38A0" w:rsidP="00AC74AC">
            <w:pPr>
              <w:pStyle w:val="Tabletext"/>
            </w:pPr>
          </w:p>
        </w:tc>
      </w:tr>
      <w:tr w:rsidR="00DB6694" w:rsidRPr="00B57A80" w:rsidTr="007D5146">
        <w:trPr>
          <w:jc w:val="center"/>
        </w:trPr>
        <w:tc>
          <w:tcPr>
            <w:tcW w:w="5242" w:type="dxa"/>
            <w:gridSpan w:val="5"/>
            <w:tcBorders>
              <w:bottom w:val="single" w:sz="4" w:space="0" w:color="00948D"/>
            </w:tcBorders>
            <w:shd w:val="clear" w:color="auto" w:fill="CFE7E6"/>
          </w:tcPr>
          <w:p w:rsidR="00DB6694" w:rsidRPr="00B57A80" w:rsidRDefault="00DB6694" w:rsidP="00DB6694">
            <w:pPr>
              <w:pStyle w:val="Tablesubhead"/>
            </w:pPr>
            <w:r>
              <w:t>Speaking &amp; Listening</w:t>
            </w:r>
          </w:p>
        </w:tc>
        <w:tc>
          <w:tcPr>
            <w:tcW w:w="5245" w:type="dxa"/>
            <w:gridSpan w:val="5"/>
            <w:tcBorders>
              <w:bottom w:val="single" w:sz="4" w:space="0" w:color="00948D"/>
            </w:tcBorders>
            <w:shd w:val="clear" w:color="auto" w:fill="CFE7E6"/>
          </w:tcPr>
          <w:p w:rsidR="00DB6694" w:rsidRPr="00B57A80" w:rsidRDefault="00DB6694" w:rsidP="00DB6694">
            <w:pPr>
              <w:pStyle w:val="Tablesubhead"/>
            </w:pPr>
            <w:r>
              <w:t>Speaking &amp; Listening</w:t>
            </w:r>
          </w:p>
        </w:tc>
        <w:tc>
          <w:tcPr>
            <w:tcW w:w="5246" w:type="dxa"/>
            <w:gridSpan w:val="5"/>
            <w:tcBorders>
              <w:bottom w:val="single" w:sz="4" w:space="0" w:color="00948D"/>
            </w:tcBorders>
            <w:shd w:val="clear" w:color="auto" w:fill="CFE7E6"/>
          </w:tcPr>
          <w:p w:rsidR="00DB6694" w:rsidRPr="00B57A80" w:rsidRDefault="00DB6694" w:rsidP="00DB6694">
            <w:pPr>
              <w:pStyle w:val="Tablesubhead"/>
            </w:pPr>
            <w:r>
              <w:t>Speaking &amp; Listening</w:t>
            </w:r>
          </w:p>
        </w:tc>
        <w:tc>
          <w:tcPr>
            <w:tcW w:w="5246" w:type="dxa"/>
            <w:gridSpan w:val="5"/>
            <w:tcBorders>
              <w:bottom w:val="single" w:sz="4" w:space="0" w:color="00948D"/>
            </w:tcBorders>
            <w:shd w:val="clear" w:color="auto" w:fill="CFE7E6"/>
          </w:tcPr>
          <w:p w:rsidR="00DB6694" w:rsidRPr="00B57A80" w:rsidRDefault="00DB6694" w:rsidP="00DB6694">
            <w:pPr>
              <w:pStyle w:val="Tablesubhead"/>
            </w:pPr>
            <w:r>
              <w:t>Speaking &amp; Listening</w:t>
            </w:r>
          </w:p>
        </w:tc>
      </w:tr>
      <w:tr w:rsidR="009112F1" w:rsidRPr="00B57A80" w:rsidTr="007D5146">
        <w:trPr>
          <w:jc w:val="center"/>
        </w:trPr>
        <w:tc>
          <w:tcPr>
            <w:tcW w:w="3698" w:type="dxa"/>
            <w:shd w:val="clear" w:color="auto" w:fill="auto"/>
          </w:tcPr>
          <w:p w:rsidR="009112F1" w:rsidRPr="00D16491" w:rsidRDefault="009112F1" w:rsidP="00D16491">
            <w:pPr>
              <w:rPr>
                <w:rFonts w:ascii="Times New Roman" w:hAnsi="Times New Roman"/>
                <w:color w:val="4F81BD" w:themeColor="accent1"/>
                <w:sz w:val="18"/>
                <w:szCs w:val="18"/>
                <w:lang w:eastAsia="en-AU"/>
              </w:rPr>
            </w:pPr>
            <w:r w:rsidRPr="00A6719C">
              <w:rPr>
                <w:rFonts w:cs="Arial"/>
                <w:color w:val="535353"/>
                <w:sz w:val="20"/>
                <w:lang w:eastAsia="en-AU"/>
              </w:rPr>
              <w:t xml:space="preserve">Interpret ideas and information in spoken texts and listen for key points in order to carry out tasks and use information to share and extend ideas and information </w:t>
            </w:r>
          </w:p>
        </w:tc>
        <w:tc>
          <w:tcPr>
            <w:tcW w:w="382" w:type="dxa"/>
            <w:shd w:val="clear" w:color="auto" w:fill="DDDDDD"/>
          </w:tcPr>
          <w:p w:rsidR="009112F1" w:rsidRPr="00B57A80" w:rsidRDefault="009112F1" w:rsidP="00396FBD">
            <w:pPr>
              <w:pStyle w:val="Tabletext"/>
            </w:pPr>
          </w:p>
        </w:tc>
        <w:tc>
          <w:tcPr>
            <w:tcW w:w="385" w:type="dxa"/>
            <w:shd w:val="clear" w:color="auto" w:fill="auto"/>
          </w:tcPr>
          <w:p w:rsidR="009112F1" w:rsidRPr="00B57A80" w:rsidRDefault="009112F1" w:rsidP="00396FBD">
            <w:pPr>
              <w:pStyle w:val="Tabletext"/>
            </w:pPr>
          </w:p>
        </w:tc>
        <w:tc>
          <w:tcPr>
            <w:tcW w:w="385" w:type="dxa"/>
            <w:shd w:val="clear" w:color="auto" w:fill="DDDDDD"/>
          </w:tcPr>
          <w:p w:rsidR="009112F1" w:rsidRPr="00B57A80" w:rsidRDefault="009112F1" w:rsidP="00396FBD">
            <w:pPr>
              <w:pStyle w:val="Tabletext"/>
            </w:pPr>
          </w:p>
        </w:tc>
        <w:tc>
          <w:tcPr>
            <w:tcW w:w="392" w:type="dxa"/>
            <w:shd w:val="clear" w:color="auto" w:fill="auto"/>
          </w:tcPr>
          <w:p w:rsidR="009112F1" w:rsidRPr="00B57A80" w:rsidRDefault="009112F1" w:rsidP="00396FBD">
            <w:pPr>
              <w:pStyle w:val="Tabletext"/>
            </w:pPr>
          </w:p>
        </w:tc>
        <w:tc>
          <w:tcPr>
            <w:tcW w:w="3701" w:type="dxa"/>
            <w:shd w:val="clear" w:color="auto" w:fill="auto"/>
          </w:tcPr>
          <w:p w:rsidR="009112F1" w:rsidRPr="000F6606" w:rsidRDefault="009112F1" w:rsidP="00FE4DC9">
            <w:pPr>
              <w:rPr>
                <w:rFonts w:ascii="Times New Roman" w:hAnsi="Times New Roman"/>
                <w:color w:val="535353"/>
                <w:sz w:val="18"/>
                <w:szCs w:val="18"/>
                <w:lang w:eastAsia="en-AU"/>
              </w:rPr>
            </w:pPr>
            <w:r w:rsidRPr="00417B05">
              <w:rPr>
                <w:rFonts w:cs="Arial"/>
                <w:color w:val="535353"/>
                <w:sz w:val="20"/>
                <w:lang w:eastAsia="en-AU"/>
              </w:rPr>
              <w:t xml:space="preserve">Clarify understanding of content as it unfolds in formal and informal situations, connecting ideas to students’ own experiences and present and justify a point of view </w:t>
            </w:r>
          </w:p>
        </w:tc>
        <w:tc>
          <w:tcPr>
            <w:tcW w:w="385" w:type="dxa"/>
            <w:shd w:val="clear" w:color="auto" w:fill="DDDDDD"/>
          </w:tcPr>
          <w:p w:rsidR="009112F1" w:rsidRPr="00B57A80" w:rsidRDefault="009112F1" w:rsidP="00396FBD">
            <w:pPr>
              <w:pStyle w:val="Tabletext"/>
            </w:pPr>
          </w:p>
        </w:tc>
        <w:tc>
          <w:tcPr>
            <w:tcW w:w="385" w:type="dxa"/>
            <w:shd w:val="clear" w:color="auto" w:fill="auto"/>
          </w:tcPr>
          <w:p w:rsidR="009112F1" w:rsidRPr="00B57A80" w:rsidRDefault="009112F1" w:rsidP="00396FBD">
            <w:pPr>
              <w:pStyle w:val="Tabletext"/>
            </w:pPr>
          </w:p>
        </w:tc>
        <w:tc>
          <w:tcPr>
            <w:tcW w:w="385" w:type="dxa"/>
            <w:shd w:val="clear" w:color="auto" w:fill="DDDDDD"/>
          </w:tcPr>
          <w:p w:rsidR="009112F1" w:rsidRPr="00B57A80" w:rsidRDefault="009112F1" w:rsidP="00396FBD">
            <w:pPr>
              <w:pStyle w:val="Tabletext"/>
            </w:pPr>
          </w:p>
        </w:tc>
        <w:tc>
          <w:tcPr>
            <w:tcW w:w="389" w:type="dxa"/>
            <w:shd w:val="clear" w:color="auto" w:fill="auto"/>
          </w:tcPr>
          <w:p w:rsidR="009112F1" w:rsidRPr="00B57A80" w:rsidRDefault="009112F1" w:rsidP="00396FBD">
            <w:pPr>
              <w:pStyle w:val="Tabletext"/>
            </w:pPr>
          </w:p>
        </w:tc>
        <w:tc>
          <w:tcPr>
            <w:tcW w:w="3702" w:type="dxa"/>
            <w:shd w:val="clear" w:color="auto" w:fill="auto"/>
          </w:tcPr>
          <w:p w:rsidR="009112F1" w:rsidRPr="00371CAE" w:rsidRDefault="009112F1" w:rsidP="00247229">
            <w:pPr>
              <w:rPr>
                <w:rFonts w:ascii="Times New Roman" w:hAnsi="Times New Roman"/>
                <w:color w:val="535353"/>
                <w:sz w:val="18"/>
                <w:szCs w:val="18"/>
                <w:lang w:eastAsia="en-AU"/>
              </w:rPr>
            </w:pPr>
            <w:r w:rsidRPr="00AA0956">
              <w:rPr>
                <w:rFonts w:cs="Arial"/>
                <w:color w:val="535353"/>
                <w:sz w:val="20"/>
                <w:lang w:eastAsia="en-AU"/>
              </w:rPr>
              <w:t>Participate in and contribute to discussions, clarifying and</w:t>
            </w:r>
            <w:r>
              <w:rPr>
                <w:rFonts w:cs="Arial"/>
                <w:color w:val="535353"/>
                <w:sz w:val="20"/>
                <w:lang w:eastAsia="en-AU"/>
              </w:rPr>
              <w:t xml:space="preserve"> </w:t>
            </w:r>
            <w:r w:rsidRPr="00AA0956">
              <w:rPr>
                <w:rFonts w:cs="Arial"/>
                <w:color w:val="535353"/>
                <w:sz w:val="20"/>
                <w:lang w:eastAsia="en-AU"/>
              </w:rPr>
              <w:t>interrogating ideas, developing and supporting arguments,</w:t>
            </w:r>
            <w:r>
              <w:rPr>
                <w:rFonts w:cs="Arial"/>
                <w:color w:val="535353"/>
                <w:sz w:val="20"/>
                <w:lang w:eastAsia="en-AU"/>
              </w:rPr>
              <w:t xml:space="preserve"> </w:t>
            </w:r>
            <w:r w:rsidRPr="00AA0956">
              <w:rPr>
                <w:rFonts w:cs="Arial"/>
                <w:color w:val="535353"/>
                <w:sz w:val="20"/>
                <w:lang w:eastAsia="en-AU"/>
              </w:rPr>
              <w:t>sharing and evaluating information, experiences</w:t>
            </w:r>
            <w:r>
              <w:rPr>
                <w:rFonts w:cs="Arial"/>
                <w:color w:val="535353"/>
                <w:sz w:val="20"/>
                <w:lang w:eastAsia="en-AU"/>
              </w:rPr>
              <w:t xml:space="preserve"> </w:t>
            </w:r>
            <w:r w:rsidRPr="00AA0956">
              <w:rPr>
                <w:rFonts w:cs="Arial"/>
                <w:color w:val="535353"/>
                <w:sz w:val="20"/>
                <w:lang w:eastAsia="en-AU"/>
              </w:rPr>
              <w:t xml:space="preserve">and opinions </w:t>
            </w:r>
          </w:p>
        </w:tc>
        <w:tc>
          <w:tcPr>
            <w:tcW w:w="386" w:type="dxa"/>
            <w:shd w:val="clear" w:color="auto" w:fill="DDDDDD"/>
          </w:tcPr>
          <w:p w:rsidR="009112F1" w:rsidRPr="00B57A80" w:rsidRDefault="009112F1" w:rsidP="00396FBD">
            <w:pPr>
              <w:pStyle w:val="Tabletext"/>
            </w:pPr>
          </w:p>
        </w:tc>
        <w:tc>
          <w:tcPr>
            <w:tcW w:w="386" w:type="dxa"/>
            <w:shd w:val="clear" w:color="auto" w:fill="auto"/>
          </w:tcPr>
          <w:p w:rsidR="009112F1" w:rsidRPr="00B57A80" w:rsidRDefault="009112F1" w:rsidP="00396FBD">
            <w:pPr>
              <w:pStyle w:val="Tabletext"/>
            </w:pPr>
          </w:p>
        </w:tc>
        <w:tc>
          <w:tcPr>
            <w:tcW w:w="386" w:type="dxa"/>
            <w:shd w:val="clear" w:color="auto" w:fill="DDDDDD"/>
          </w:tcPr>
          <w:p w:rsidR="009112F1" w:rsidRPr="00B57A80" w:rsidRDefault="009112F1" w:rsidP="00396FBD">
            <w:pPr>
              <w:pStyle w:val="Tabletext"/>
            </w:pPr>
          </w:p>
        </w:tc>
        <w:tc>
          <w:tcPr>
            <w:tcW w:w="386" w:type="dxa"/>
            <w:shd w:val="clear" w:color="auto" w:fill="auto"/>
          </w:tcPr>
          <w:p w:rsidR="009112F1" w:rsidRPr="00B57A80" w:rsidRDefault="009112F1" w:rsidP="00396FBD">
            <w:pPr>
              <w:pStyle w:val="Tabletext"/>
            </w:pPr>
          </w:p>
        </w:tc>
        <w:tc>
          <w:tcPr>
            <w:tcW w:w="3702" w:type="dxa"/>
            <w:shd w:val="clear" w:color="auto" w:fill="auto"/>
          </w:tcPr>
          <w:p w:rsidR="009112F1" w:rsidRPr="009112F1" w:rsidRDefault="009112F1" w:rsidP="009112F1">
            <w:pPr>
              <w:rPr>
                <w:rFonts w:cs="Arial"/>
                <w:color w:val="000000"/>
                <w:sz w:val="20"/>
              </w:rPr>
            </w:pPr>
            <w:r w:rsidRPr="009112F1">
              <w:rPr>
                <w:rFonts w:cs="Arial"/>
                <w:color w:val="000000"/>
                <w:sz w:val="20"/>
              </w:rPr>
              <w:t xml:space="preserve">Identify and discuss main ideas, concepts and points of view in spoken texts to evaluate qualities, for example the strength of an argument or the lyrical power of a poetic rendition </w:t>
            </w:r>
          </w:p>
        </w:tc>
        <w:tc>
          <w:tcPr>
            <w:tcW w:w="386" w:type="dxa"/>
            <w:shd w:val="clear" w:color="auto" w:fill="DDDDDD"/>
          </w:tcPr>
          <w:p w:rsidR="009112F1" w:rsidRPr="00B57A80" w:rsidRDefault="009112F1" w:rsidP="00396FBD">
            <w:pPr>
              <w:pStyle w:val="Tabletext"/>
            </w:pPr>
          </w:p>
        </w:tc>
        <w:tc>
          <w:tcPr>
            <w:tcW w:w="386" w:type="dxa"/>
            <w:shd w:val="clear" w:color="auto" w:fill="auto"/>
          </w:tcPr>
          <w:p w:rsidR="009112F1" w:rsidRPr="00B57A80" w:rsidRDefault="009112F1" w:rsidP="00396FBD">
            <w:pPr>
              <w:pStyle w:val="Tabletext"/>
            </w:pPr>
          </w:p>
        </w:tc>
        <w:tc>
          <w:tcPr>
            <w:tcW w:w="386" w:type="dxa"/>
            <w:shd w:val="clear" w:color="auto" w:fill="DDDDDD"/>
          </w:tcPr>
          <w:p w:rsidR="009112F1" w:rsidRPr="00B57A80" w:rsidRDefault="009112F1" w:rsidP="00396FBD">
            <w:pPr>
              <w:pStyle w:val="Tabletext"/>
            </w:pPr>
          </w:p>
        </w:tc>
        <w:tc>
          <w:tcPr>
            <w:tcW w:w="386" w:type="dxa"/>
            <w:shd w:val="clear" w:color="auto" w:fill="auto"/>
          </w:tcPr>
          <w:p w:rsidR="009112F1" w:rsidRPr="00B57A80" w:rsidRDefault="009112F1" w:rsidP="00396FBD">
            <w:pPr>
              <w:pStyle w:val="Tabletext"/>
            </w:pPr>
          </w:p>
        </w:tc>
      </w:tr>
      <w:tr w:rsidR="009112F1" w:rsidRPr="00B57A80" w:rsidTr="007D5146">
        <w:trPr>
          <w:jc w:val="center"/>
        </w:trPr>
        <w:tc>
          <w:tcPr>
            <w:tcW w:w="3698" w:type="dxa"/>
            <w:shd w:val="clear" w:color="auto" w:fill="auto"/>
          </w:tcPr>
          <w:p w:rsidR="009112F1" w:rsidRPr="0064156D" w:rsidRDefault="009112F1" w:rsidP="00D16491">
            <w:pPr>
              <w:rPr>
                <w:rFonts w:ascii="Times New Roman" w:hAnsi="Times New Roman"/>
                <w:color w:val="535353"/>
                <w:sz w:val="18"/>
                <w:szCs w:val="18"/>
                <w:lang w:eastAsia="en-AU"/>
              </w:rPr>
            </w:pPr>
            <w:r w:rsidRPr="00BC7CA8">
              <w:rPr>
                <w:rFonts w:cs="Arial"/>
                <w:color w:val="535353"/>
                <w:sz w:val="20"/>
                <w:lang w:eastAsia="en-AU"/>
              </w:rPr>
              <w:t xml:space="preserve">Use interaction skills such as acknowledging another’s point of view and linking students’ response to the topic, using familiar and new vocabulary and a range of vocal effects such as tone, pace, pitch and volume to speak clearly and coherently </w:t>
            </w:r>
          </w:p>
        </w:tc>
        <w:tc>
          <w:tcPr>
            <w:tcW w:w="382" w:type="dxa"/>
            <w:shd w:val="clear" w:color="auto" w:fill="DDDDDD"/>
          </w:tcPr>
          <w:p w:rsidR="009112F1" w:rsidRPr="00B57A80" w:rsidRDefault="009112F1" w:rsidP="00396FBD">
            <w:pPr>
              <w:pStyle w:val="Tabletext"/>
            </w:pPr>
          </w:p>
        </w:tc>
        <w:tc>
          <w:tcPr>
            <w:tcW w:w="385" w:type="dxa"/>
            <w:shd w:val="clear" w:color="auto" w:fill="auto"/>
          </w:tcPr>
          <w:p w:rsidR="009112F1" w:rsidRPr="00B57A80" w:rsidRDefault="009112F1" w:rsidP="00396FBD">
            <w:pPr>
              <w:pStyle w:val="Tabletext"/>
            </w:pPr>
          </w:p>
        </w:tc>
        <w:tc>
          <w:tcPr>
            <w:tcW w:w="385" w:type="dxa"/>
            <w:shd w:val="clear" w:color="auto" w:fill="DDDDDD"/>
          </w:tcPr>
          <w:p w:rsidR="009112F1" w:rsidRPr="00B57A80" w:rsidRDefault="009112F1" w:rsidP="00396FBD">
            <w:pPr>
              <w:pStyle w:val="Tabletext"/>
            </w:pPr>
          </w:p>
        </w:tc>
        <w:tc>
          <w:tcPr>
            <w:tcW w:w="392" w:type="dxa"/>
            <w:shd w:val="clear" w:color="auto" w:fill="auto"/>
          </w:tcPr>
          <w:p w:rsidR="009112F1" w:rsidRPr="00B57A80" w:rsidRDefault="009112F1" w:rsidP="00396FBD">
            <w:pPr>
              <w:pStyle w:val="Tabletext"/>
            </w:pPr>
          </w:p>
        </w:tc>
        <w:tc>
          <w:tcPr>
            <w:tcW w:w="3701" w:type="dxa"/>
            <w:shd w:val="clear" w:color="auto" w:fill="auto"/>
          </w:tcPr>
          <w:p w:rsidR="009112F1" w:rsidRPr="0064156D" w:rsidRDefault="009112F1" w:rsidP="00FE4DC9">
            <w:pPr>
              <w:rPr>
                <w:rFonts w:ascii="Times New Roman" w:hAnsi="Times New Roman"/>
                <w:color w:val="535353"/>
                <w:sz w:val="18"/>
                <w:szCs w:val="18"/>
                <w:lang w:eastAsia="en-AU"/>
              </w:rPr>
            </w:pPr>
            <w:r w:rsidRPr="00417B05">
              <w:rPr>
                <w:rFonts w:cs="Arial"/>
                <w:color w:val="535353"/>
                <w:sz w:val="20"/>
                <w:lang w:eastAsia="en-AU"/>
              </w:rPr>
              <w:t xml:space="preserve">Use interaction skills, for example paraphrasing, questioning and interpreting non-verbal cues and choose vocabulary and vocal effects appropriate for different audiences and purposes </w:t>
            </w:r>
          </w:p>
        </w:tc>
        <w:tc>
          <w:tcPr>
            <w:tcW w:w="385" w:type="dxa"/>
            <w:shd w:val="clear" w:color="auto" w:fill="DDDDDD"/>
          </w:tcPr>
          <w:p w:rsidR="009112F1" w:rsidRPr="00B57A80" w:rsidRDefault="009112F1" w:rsidP="00396FBD">
            <w:pPr>
              <w:pStyle w:val="Tabletext"/>
            </w:pPr>
          </w:p>
        </w:tc>
        <w:tc>
          <w:tcPr>
            <w:tcW w:w="385" w:type="dxa"/>
            <w:shd w:val="clear" w:color="auto" w:fill="auto"/>
          </w:tcPr>
          <w:p w:rsidR="009112F1" w:rsidRPr="00B57A80" w:rsidRDefault="009112F1" w:rsidP="00396FBD">
            <w:pPr>
              <w:pStyle w:val="Tabletext"/>
            </w:pPr>
          </w:p>
        </w:tc>
        <w:tc>
          <w:tcPr>
            <w:tcW w:w="385" w:type="dxa"/>
            <w:shd w:val="clear" w:color="auto" w:fill="DDDDDD"/>
          </w:tcPr>
          <w:p w:rsidR="009112F1" w:rsidRPr="00B57A80" w:rsidRDefault="009112F1" w:rsidP="00396FBD">
            <w:pPr>
              <w:pStyle w:val="Tabletext"/>
            </w:pPr>
          </w:p>
        </w:tc>
        <w:tc>
          <w:tcPr>
            <w:tcW w:w="389" w:type="dxa"/>
            <w:shd w:val="clear" w:color="auto" w:fill="auto"/>
          </w:tcPr>
          <w:p w:rsidR="009112F1" w:rsidRPr="00B57A80" w:rsidRDefault="009112F1" w:rsidP="00396FBD">
            <w:pPr>
              <w:pStyle w:val="Tabletext"/>
            </w:pPr>
          </w:p>
        </w:tc>
        <w:tc>
          <w:tcPr>
            <w:tcW w:w="3702" w:type="dxa"/>
            <w:shd w:val="clear" w:color="auto" w:fill="auto"/>
          </w:tcPr>
          <w:p w:rsidR="009112F1" w:rsidRDefault="009112F1" w:rsidP="00247229">
            <w:pPr>
              <w:rPr>
                <w:rFonts w:ascii="Helvetica" w:hAnsi="Helvetica" w:cs="Helvetica"/>
                <w:color w:val="000000"/>
                <w:sz w:val="18"/>
                <w:szCs w:val="18"/>
              </w:rPr>
            </w:pPr>
            <w:r w:rsidRPr="00AA0956">
              <w:rPr>
                <w:rFonts w:cs="Arial"/>
                <w:color w:val="535353"/>
                <w:sz w:val="20"/>
                <w:lang w:eastAsia="en-AU"/>
              </w:rPr>
              <w:t>Use interaction skills, varying conventions of spoken</w:t>
            </w:r>
            <w:r>
              <w:rPr>
                <w:rFonts w:cs="Arial"/>
                <w:color w:val="535353"/>
                <w:sz w:val="20"/>
                <w:lang w:eastAsia="en-AU"/>
              </w:rPr>
              <w:t xml:space="preserve"> </w:t>
            </w:r>
            <w:r w:rsidRPr="00AA0956">
              <w:rPr>
                <w:rFonts w:cs="Arial"/>
                <w:color w:val="535353"/>
                <w:sz w:val="20"/>
                <w:lang w:eastAsia="en-AU"/>
              </w:rPr>
              <w:t xml:space="preserve">interactions such as voice volume, tone, pitch and pace, </w:t>
            </w:r>
            <w:r>
              <w:rPr>
                <w:rFonts w:cs="Arial"/>
                <w:color w:val="535353"/>
                <w:sz w:val="20"/>
                <w:lang w:eastAsia="en-AU"/>
              </w:rPr>
              <w:t xml:space="preserve"> </w:t>
            </w:r>
            <w:r w:rsidRPr="00AA0956">
              <w:rPr>
                <w:rFonts w:cs="Arial"/>
                <w:color w:val="535353"/>
                <w:sz w:val="20"/>
                <w:lang w:eastAsia="en-AU"/>
              </w:rPr>
              <w:t>according to group size, formality of interaction and needs</w:t>
            </w:r>
            <w:r>
              <w:rPr>
                <w:rFonts w:cs="Arial"/>
                <w:color w:val="535353"/>
                <w:sz w:val="20"/>
                <w:lang w:eastAsia="en-AU"/>
              </w:rPr>
              <w:t xml:space="preserve"> </w:t>
            </w:r>
            <w:r w:rsidRPr="00AA0956">
              <w:rPr>
                <w:rFonts w:cs="Arial"/>
                <w:color w:val="535353"/>
                <w:sz w:val="20"/>
                <w:lang w:eastAsia="en-AU"/>
              </w:rPr>
              <w:t xml:space="preserve">and expertise of the audience </w:t>
            </w:r>
          </w:p>
        </w:tc>
        <w:tc>
          <w:tcPr>
            <w:tcW w:w="386" w:type="dxa"/>
            <w:shd w:val="clear" w:color="auto" w:fill="DDDDDD"/>
          </w:tcPr>
          <w:p w:rsidR="009112F1" w:rsidRPr="00B57A80" w:rsidRDefault="009112F1" w:rsidP="00396FBD">
            <w:pPr>
              <w:pStyle w:val="Tabletext"/>
            </w:pPr>
          </w:p>
        </w:tc>
        <w:tc>
          <w:tcPr>
            <w:tcW w:w="386" w:type="dxa"/>
            <w:shd w:val="clear" w:color="auto" w:fill="auto"/>
          </w:tcPr>
          <w:p w:rsidR="009112F1" w:rsidRPr="00B57A80" w:rsidRDefault="009112F1" w:rsidP="00396FBD">
            <w:pPr>
              <w:pStyle w:val="Tabletext"/>
            </w:pPr>
          </w:p>
        </w:tc>
        <w:tc>
          <w:tcPr>
            <w:tcW w:w="386" w:type="dxa"/>
            <w:shd w:val="clear" w:color="auto" w:fill="DDDDDD"/>
          </w:tcPr>
          <w:p w:rsidR="009112F1" w:rsidRPr="00B57A80" w:rsidRDefault="009112F1" w:rsidP="00396FBD">
            <w:pPr>
              <w:pStyle w:val="Tabletext"/>
            </w:pPr>
          </w:p>
        </w:tc>
        <w:tc>
          <w:tcPr>
            <w:tcW w:w="386" w:type="dxa"/>
            <w:shd w:val="clear" w:color="auto" w:fill="auto"/>
          </w:tcPr>
          <w:p w:rsidR="009112F1" w:rsidRPr="00B57A80" w:rsidRDefault="009112F1" w:rsidP="00396FBD">
            <w:pPr>
              <w:pStyle w:val="Tabletext"/>
            </w:pPr>
          </w:p>
        </w:tc>
        <w:tc>
          <w:tcPr>
            <w:tcW w:w="3702" w:type="dxa"/>
            <w:shd w:val="clear" w:color="auto" w:fill="auto"/>
          </w:tcPr>
          <w:p w:rsidR="009112F1" w:rsidRPr="009112F1" w:rsidRDefault="009112F1" w:rsidP="009112F1">
            <w:pPr>
              <w:rPr>
                <w:rFonts w:cs="Arial"/>
                <w:color w:val="000000"/>
                <w:sz w:val="20"/>
              </w:rPr>
            </w:pPr>
            <w:r w:rsidRPr="009112F1">
              <w:rPr>
                <w:rFonts w:cs="Arial"/>
                <w:color w:val="000000"/>
                <w:sz w:val="20"/>
              </w:rPr>
              <w:t>Use interaction skills when discussing and presenting ideas and information, selecting body language, voice qualities and other elements, (for example music and sound) to add interest and meaning (</w:t>
            </w:r>
          </w:p>
        </w:tc>
        <w:tc>
          <w:tcPr>
            <w:tcW w:w="386" w:type="dxa"/>
            <w:shd w:val="clear" w:color="auto" w:fill="DDDDDD"/>
          </w:tcPr>
          <w:p w:rsidR="009112F1" w:rsidRPr="00B57A80" w:rsidRDefault="009112F1" w:rsidP="00396FBD">
            <w:pPr>
              <w:pStyle w:val="Tabletext"/>
            </w:pPr>
          </w:p>
        </w:tc>
        <w:tc>
          <w:tcPr>
            <w:tcW w:w="386" w:type="dxa"/>
            <w:shd w:val="clear" w:color="auto" w:fill="auto"/>
          </w:tcPr>
          <w:p w:rsidR="009112F1" w:rsidRPr="00B57A80" w:rsidRDefault="009112F1" w:rsidP="00396FBD">
            <w:pPr>
              <w:pStyle w:val="Tabletext"/>
            </w:pPr>
          </w:p>
        </w:tc>
        <w:tc>
          <w:tcPr>
            <w:tcW w:w="386" w:type="dxa"/>
            <w:shd w:val="clear" w:color="auto" w:fill="DDDDDD"/>
          </w:tcPr>
          <w:p w:rsidR="009112F1" w:rsidRPr="00B57A80" w:rsidRDefault="009112F1" w:rsidP="00396FBD">
            <w:pPr>
              <w:pStyle w:val="Tabletext"/>
            </w:pPr>
          </w:p>
        </w:tc>
        <w:tc>
          <w:tcPr>
            <w:tcW w:w="386" w:type="dxa"/>
            <w:shd w:val="clear" w:color="auto" w:fill="auto"/>
          </w:tcPr>
          <w:p w:rsidR="009112F1" w:rsidRPr="00B57A80" w:rsidRDefault="009112F1" w:rsidP="00396FBD">
            <w:pPr>
              <w:pStyle w:val="Tabletext"/>
            </w:pPr>
          </w:p>
        </w:tc>
      </w:tr>
      <w:tr w:rsidR="009112F1" w:rsidRPr="00B57A80" w:rsidTr="007D5146">
        <w:trPr>
          <w:jc w:val="center"/>
        </w:trPr>
        <w:tc>
          <w:tcPr>
            <w:tcW w:w="3698" w:type="dxa"/>
            <w:shd w:val="clear" w:color="auto" w:fill="auto"/>
          </w:tcPr>
          <w:p w:rsidR="009112F1" w:rsidRDefault="009112F1" w:rsidP="00D16491">
            <w:pPr>
              <w:rPr>
                <w:rFonts w:ascii="Helvetica" w:hAnsi="Helvetica" w:cs="Helvetica"/>
                <w:color w:val="000000"/>
                <w:sz w:val="18"/>
                <w:szCs w:val="18"/>
              </w:rPr>
            </w:pPr>
            <w:r w:rsidRPr="00BC7CA8">
              <w:rPr>
                <w:rFonts w:cs="Arial"/>
                <w:color w:val="535353"/>
                <w:sz w:val="20"/>
                <w:lang w:eastAsia="en-AU"/>
              </w:rPr>
              <w:t xml:space="preserve">Plan, rehearse and deliver presentations incorporating learned content and taking into account the particular purposes and audiences </w:t>
            </w:r>
          </w:p>
        </w:tc>
        <w:tc>
          <w:tcPr>
            <w:tcW w:w="382" w:type="dxa"/>
            <w:shd w:val="clear" w:color="auto" w:fill="DDDDDD"/>
          </w:tcPr>
          <w:p w:rsidR="009112F1" w:rsidRPr="00B57A80" w:rsidRDefault="009112F1" w:rsidP="00396FBD">
            <w:pPr>
              <w:pStyle w:val="Tabletext"/>
            </w:pPr>
          </w:p>
        </w:tc>
        <w:tc>
          <w:tcPr>
            <w:tcW w:w="385" w:type="dxa"/>
            <w:shd w:val="clear" w:color="auto" w:fill="auto"/>
          </w:tcPr>
          <w:p w:rsidR="009112F1" w:rsidRPr="00B57A80" w:rsidRDefault="009112F1" w:rsidP="00396FBD">
            <w:pPr>
              <w:pStyle w:val="Tabletext"/>
            </w:pPr>
          </w:p>
        </w:tc>
        <w:tc>
          <w:tcPr>
            <w:tcW w:w="385" w:type="dxa"/>
            <w:shd w:val="clear" w:color="auto" w:fill="DDDDDD"/>
          </w:tcPr>
          <w:p w:rsidR="009112F1" w:rsidRPr="00B57A80" w:rsidRDefault="009112F1" w:rsidP="00396FBD">
            <w:pPr>
              <w:pStyle w:val="Tabletext"/>
            </w:pPr>
          </w:p>
        </w:tc>
        <w:tc>
          <w:tcPr>
            <w:tcW w:w="392" w:type="dxa"/>
            <w:shd w:val="clear" w:color="auto" w:fill="auto"/>
          </w:tcPr>
          <w:p w:rsidR="009112F1" w:rsidRPr="00B57A80" w:rsidRDefault="009112F1" w:rsidP="00396FBD">
            <w:pPr>
              <w:pStyle w:val="Tabletext"/>
            </w:pPr>
          </w:p>
        </w:tc>
        <w:tc>
          <w:tcPr>
            <w:tcW w:w="3701" w:type="dxa"/>
            <w:shd w:val="clear" w:color="auto" w:fill="auto"/>
          </w:tcPr>
          <w:p w:rsidR="009112F1" w:rsidRDefault="009112F1" w:rsidP="00FE4DC9">
            <w:pPr>
              <w:rPr>
                <w:rFonts w:ascii="Helvetica" w:hAnsi="Helvetica" w:cs="Helvetica"/>
                <w:color w:val="000000"/>
                <w:sz w:val="18"/>
                <w:szCs w:val="18"/>
              </w:rPr>
            </w:pPr>
            <w:r w:rsidRPr="00417B05">
              <w:rPr>
                <w:rFonts w:cs="Arial"/>
                <w:color w:val="535353"/>
                <w:sz w:val="20"/>
                <w:lang w:eastAsia="en-AU"/>
              </w:rPr>
              <w:t xml:space="preserve">Plan, rehearse and deliver presentations for defined audiences and purposes incorporating accurate and sequenced content and multimodal elements </w:t>
            </w:r>
          </w:p>
        </w:tc>
        <w:tc>
          <w:tcPr>
            <w:tcW w:w="385" w:type="dxa"/>
            <w:shd w:val="clear" w:color="auto" w:fill="DDDDDD"/>
          </w:tcPr>
          <w:p w:rsidR="009112F1" w:rsidRPr="00B57A80" w:rsidRDefault="009112F1" w:rsidP="00396FBD">
            <w:pPr>
              <w:pStyle w:val="Tabletext"/>
            </w:pPr>
          </w:p>
        </w:tc>
        <w:tc>
          <w:tcPr>
            <w:tcW w:w="385" w:type="dxa"/>
            <w:shd w:val="clear" w:color="auto" w:fill="auto"/>
          </w:tcPr>
          <w:p w:rsidR="009112F1" w:rsidRPr="00B57A80" w:rsidRDefault="009112F1" w:rsidP="00396FBD">
            <w:pPr>
              <w:pStyle w:val="Tabletext"/>
            </w:pPr>
          </w:p>
        </w:tc>
        <w:tc>
          <w:tcPr>
            <w:tcW w:w="385" w:type="dxa"/>
            <w:shd w:val="clear" w:color="auto" w:fill="DDDDDD"/>
          </w:tcPr>
          <w:p w:rsidR="009112F1" w:rsidRPr="00B57A80" w:rsidRDefault="009112F1" w:rsidP="00396FBD">
            <w:pPr>
              <w:pStyle w:val="Tabletext"/>
            </w:pPr>
          </w:p>
        </w:tc>
        <w:tc>
          <w:tcPr>
            <w:tcW w:w="389" w:type="dxa"/>
            <w:shd w:val="clear" w:color="auto" w:fill="auto"/>
          </w:tcPr>
          <w:p w:rsidR="009112F1" w:rsidRPr="00B57A80" w:rsidRDefault="009112F1" w:rsidP="00396FBD">
            <w:pPr>
              <w:pStyle w:val="Tabletext"/>
            </w:pPr>
          </w:p>
        </w:tc>
        <w:tc>
          <w:tcPr>
            <w:tcW w:w="3702" w:type="dxa"/>
            <w:shd w:val="clear" w:color="auto" w:fill="auto"/>
          </w:tcPr>
          <w:p w:rsidR="009112F1" w:rsidRDefault="009112F1" w:rsidP="00247229">
            <w:pPr>
              <w:rPr>
                <w:rFonts w:ascii="Helvetica" w:hAnsi="Helvetica" w:cs="Helvetica"/>
                <w:color w:val="000000"/>
                <w:sz w:val="18"/>
                <w:szCs w:val="18"/>
              </w:rPr>
            </w:pPr>
            <w:r w:rsidRPr="00AA0956">
              <w:rPr>
                <w:rFonts w:cs="Arial"/>
                <w:color w:val="535353"/>
                <w:sz w:val="20"/>
                <w:lang w:eastAsia="en-AU"/>
              </w:rPr>
              <w:t>Plan, rehearse and deliver presentations, selecting and</w:t>
            </w:r>
            <w:r>
              <w:rPr>
                <w:rFonts w:cs="Arial"/>
                <w:color w:val="535353"/>
                <w:sz w:val="20"/>
                <w:lang w:eastAsia="en-AU"/>
              </w:rPr>
              <w:t xml:space="preserve"> </w:t>
            </w:r>
            <w:r w:rsidRPr="00AA0956">
              <w:rPr>
                <w:rFonts w:cs="Arial"/>
                <w:color w:val="535353"/>
                <w:sz w:val="20"/>
                <w:lang w:eastAsia="en-AU"/>
              </w:rPr>
              <w:t>sequencing appropriate content and multimodal elements</w:t>
            </w:r>
            <w:r>
              <w:rPr>
                <w:rFonts w:cs="Arial"/>
                <w:color w:val="535353"/>
                <w:sz w:val="20"/>
                <w:lang w:eastAsia="en-AU"/>
              </w:rPr>
              <w:t xml:space="preserve"> </w:t>
            </w:r>
            <w:r w:rsidRPr="00AA0956">
              <w:rPr>
                <w:rFonts w:cs="Arial"/>
                <w:color w:val="535353"/>
                <w:sz w:val="20"/>
                <w:lang w:eastAsia="en-AU"/>
              </w:rPr>
              <w:t>for defined audiences and purposes, making appropriate</w:t>
            </w:r>
            <w:r>
              <w:rPr>
                <w:rFonts w:cs="Arial"/>
                <w:color w:val="535353"/>
                <w:sz w:val="20"/>
                <w:lang w:eastAsia="en-AU"/>
              </w:rPr>
              <w:t xml:space="preserve"> </w:t>
            </w:r>
            <w:r w:rsidRPr="00AA0956">
              <w:rPr>
                <w:rFonts w:cs="Arial"/>
                <w:color w:val="535353"/>
                <w:sz w:val="20"/>
                <w:lang w:eastAsia="en-AU"/>
              </w:rPr>
              <w:t xml:space="preserve">choices for modality and emphasis </w:t>
            </w:r>
          </w:p>
        </w:tc>
        <w:tc>
          <w:tcPr>
            <w:tcW w:w="386" w:type="dxa"/>
            <w:shd w:val="clear" w:color="auto" w:fill="DDDDDD"/>
          </w:tcPr>
          <w:p w:rsidR="009112F1" w:rsidRPr="00B57A80" w:rsidRDefault="009112F1" w:rsidP="00396FBD">
            <w:pPr>
              <w:pStyle w:val="Tabletext"/>
            </w:pPr>
          </w:p>
        </w:tc>
        <w:tc>
          <w:tcPr>
            <w:tcW w:w="386" w:type="dxa"/>
            <w:shd w:val="clear" w:color="auto" w:fill="auto"/>
          </w:tcPr>
          <w:p w:rsidR="009112F1" w:rsidRPr="00B57A80" w:rsidRDefault="009112F1" w:rsidP="00396FBD">
            <w:pPr>
              <w:pStyle w:val="Tabletext"/>
            </w:pPr>
          </w:p>
        </w:tc>
        <w:tc>
          <w:tcPr>
            <w:tcW w:w="386" w:type="dxa"/>
            <w:shd w:val="clear" w:color="auto" w:fill="DDDDDD"/>
          </w:tcPr>
          <w:p w:rsidR="009112F1" w:rsidRPr="00B57A80" w:rsidRDefault="009112F1" w:rsidP="00396FBD">
            <w:pPr>
              <w:pStyle w:val="Tabletext"/>
            </w:pPr>
          </w:p>
        </w:tc>
        <w:tc>
          <w:tcPr>
            <w:tcW w:w="386" w:type="dxa"/>
            <w:shd w:val="clear" w:color="auto" w:fill="auto"/>
          </w:tcPr>
          <w:p w:rsidR="009112F1" w:rsidRPr="00B57A80" w:rsidRDefault="009112F1" w:rsidP="00396FBD">
            <w:pPr>
              <w:pStyle w:val="Tabletext"/>
            </w:pPr>
          </w:p>
        </w:tc>
        <w:tc>
          <w:tcPr>
            <w:tcW w:w="3702" w:type="dxa"/>
            <w:shd w:val="clear" w:color="auto" w:fill="auto"/>
          </w:tcPr>
          <w:p w:rsidR="009112F1" w:rsidRPr="009112F1" w:rsidRDefault="009112F1" w:rsidP="009112F1">
            <w:pPr>
              <w:rPr>
                <w:rFonts w:cs="Arial"/>
                <w:color w:val="000000"/>
                <w:sz w:val="20"/>
              </w:rPr>
            </w:pPr>
            <w:r w:rsidRPr="009112F1">
              <w:rPr>
                <w:rFonts w:cs="Arial"/>
                <w:color w:val="000000"/>
                <w:sz w:val="20"/>
              </w:rPr>
              <w:t xml:space="preserve">Plan, rehearse and deliver presentations, selecting and sequencing appropriate content and multimodal elements to promote a point of view or enable a new way of seeing </w:t>
            </w:r>
          </w:p>
        </w:tc>
        <w:tc>
          <w:tcPr>
            <w:tcW w:w="386" w:type="dxa"/>
            <w:shd w:val="clear" w:color="auto" w:fill="DDDDDD"/>
          </w:tcPr>
          <w:p w:rsidR="009112F1" w:rsidRPr="00B57A80" w:rsidRDefault="009112F1" w:rsidP="00396FBD">
            <w:pPr>
              <w:pStyle w:val="Tabletext"/>
            </w:pPr>
          </w:p>
        </w:tc>
        <w:tc>
          <w:tcPr>
            <w:tcW w:w="386" w:type="dxa"/>
            <w:shd w:val="clear" w:color="auto" w:fill="auto"/>
          </w:tcPr>
          <w:p w:rsidR="009112F1" w:rsidRPr="00B57A80" w:rsidRDefault="009112F1" w:rsidP="00396FBD">
            <w:pPr>
              <w:pStyle w:val="Tabletext"/>
            </w:pPr>
          </w:p>
        </w:tc>
        <w:tc>
          <w:tcPr>
            <w:tcW w:w="386" w:type="dxa"/>
            <w:shd w:val="clear" w:color="auto" w:fill="DDDDDD"/>
          </w:tcPr>
          <w:p w:rsidR="009112F1" w:rsidRPr="00B57A80" w:rsidRDefault="009112F1" w:rsidP="00396FBD">
            <w:pPr>
              <w:pStyle w:val="Tabletext"/>
            </w:pPr>
          </w:p>
        </w:tc>
        <w:tc>
          <w:tcPr>
            <w:tcW w:w="386" w:type="dxa"/>
            <w:shd w:val="clear" w:color="auto" w:fill="auto"/>
          </w:tcPr>
          <w:p w:rsidR="009112F1" w:rsidRPr="00B57A80" w:rsidRDefault="009112F1" w:rsidP="00396FBD">
            <w:pPr>
              <w:pStyle w:val="Tabletext"/>
            </w:pPr>
          </w:p>
        </w:tc>
      </w:tr>
    </w:tbl>
    <w:p w:rsidR="00287D53" w:rsidRPr="0094047C" w:rsidRDefault="00287D53" w:rsidP="00396FBD"/>
    <w:sectPr w:rsidR="00287D53" w:rsidRPr="0094047C" w:rsidSect="002670EB">
      <w:footerReference w:type="even" r:id="rId132"/>
      <w:footerReference w:type="default" r:id="rId133"/>
      <w:headerReference w:type="first" r:id="rId134"/>
      <w:footerReference w:type="first" r:id="rId135"/>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B6A" w:rsidRDefault="00814B6A">
      <w:r>
        <w:separator/>
      </w:r>
    </w:p>
  </w:endnote>
  <w:endnote w:type="continuationSeparator" w:id="1">
    <w:p w:rsidR="00814B6A" w:rsidRDefault="00814B6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6A" w:rsidRDefault="001D4E61" w:rsidP="0052376A">
    <w:pPr>
      <w:pStyle w:val="ACversionline"/>
      <w:jc w:val="left"/>
      <w:rPr>
        <w:rStyle w:val="Footerbold"/>
        <w:b w:val="0"/>
      </w:rPr>
    </w:pPr>
    <w:r w:rsidRPr="001947AE">
      <w:rPr>
        <w:rStyle w:val="Footerbold"/>
      </w:rPr>
      <w:fldChar w:fldCharType="begin"/>
    </w:r>
    <w:r w:rsidR="00814B6A" w:rsidRPr="001947AE">
      <w:rPr>
        <w:rStyle w:val="Footerbold"/>
      </w:rPr>
      <w:instrText xml:space="preserve">PAGE  </w:instrText>
    </w:r>
    <w:r w:rsidRPr="001947AE">
      <w:rPr>
        <w:rStyle w:val="Footerbold"/>
      </w:rPr>
      <w:fldChar w:fldCharType="separate"/>
    </w:r>
    <w:r w:rsidR="0052376A">
      <w:rPr>
        <w:rStyle w:val="Footerbold"/>
        <w:noProof/>
      </w:rPr>
      <w:t>2</w:t>
    </w:r>
    <w:r w:rsidRPr="001947AE">
      <w:rPr>
        <w:rStyle w:val="Footerbold"/>
      </w:rPr>
      <w:fldChar w:fldCharType="end"/>
    </w:r>
    <w:r w:rsidR="00EB71F9">
      <w:tab/>
    </w:r>
    <w:r w:rsidR="0052376A">
      <w:rPr>
        <w:rStyle w:val="Footerbold"/>
        <w:b w:val="0"/>
      </w:rPr>
      <w:t xml:space="preserve">CEOB. DEC. 2011            </w:t>
    </w:r>
    <w:r w:rsidR="0052376A">
      <w:rPr>
        <w:rStyle w:val="Footerbold"/>
      </w:rPr>
      <w:t xml:space="preserve">Planning for multiple level classrooms - </w:t>
    </w:r>
    <w:proofErr w:type="spellStart"/>
    <w:r w:rsidR="0052376A">
      <w:rPr>
        <w:rStyle w:val="Footerbold"/>
      </w:rPr>
      <w:t>AusVELS</w:t>
    </w:r>
    <w:proofErr w:type="spellEnd"/>
    <w:r w:rsidR="0052376A">
      <w:rPr>
        <w:rStyle w:val="Footerbold"/>
      </w:rPr>
      <w:t xml:space="preserve"> English.                                                                     </w:t>
    </w:r>
    <w:r w:rsidR="0052376A">
      <w:rPr>
        <w:rStyle w:val="Footerbold"/>
      </w:rPr>
      <w:tab/>
    </w:r>
    <w:r w:rsidR="0052376A">
      <w:rPr>
        <w:rStyle w:val="Footerbold"/>
      </w:rPr>
      <w:tab/>
    </w:r>
    <w:r w:rsidR="0052376A">
      <w:rPr>
        <w:rStyle w:val="Footerbold"/>
      </w:rPr>
      <w:tab/>
    </w:r>
    <w:r w:rsidR="0052376A">
      <w:rPr>
        <w:rStyle w:val="Footerbold"/>
      </w:rPr>
      <w:tab/>
    </w:r>
    <w:r w:rsidR="0052376A">
      <w:rPr>
        <w:rStyle w:val="Footerbold"/>
      </w:rPr>
      <w:tab/>
    </w:r>
    <w:r w:rsidR="0052376A">
      <w:rPr>
        <w:rStyle w:val="Footerbold"/>
        <w:b w:val="0"/>
      </w:rPr>
      <w:t xml:space="preserve">Adapted from documents created by </w:t>
    </w:r>
    <w:r w:rsidR="0052376A" w:rsidRPr="001947AE">
      <w:rPr>
        <w:rStyle w:val="Footerbold"/>
      </w:rPr>
      <w:t>Queensland Studies Authority</w:t>
    </w:r>
  </w:p>
  <w:p w:rsidR="00EB71F9" w:rsidRDefault="00EB71F9" w:rsidP="0052376A">
    <w:pPr>
      <w:pStyle w:val="ACversionline"/>
      <w:jc w:val="left"/>
      <w:rPr>
        <w:rStyle w:val="Footerbold"/>
        <w:b w:val="0"/>
      </w:rPr>
    </w:pPr>
  </w:p>
  <w:p w:rsidR="00814B6A" w:rsidRDefault="00814B6A" w:rsidP="00FA6EEB">
    <w:pPr>
      <w:pStyle w:val="Footereven"/>
      <w:tabs>
        <w:tab w:val="right" w:pos="20978"/>
      </w:tabs>
      <w:rPr>
        <w:rStyle w:val="Footerbold"/>
        <w:b w:val="0"/>
      </w:rPr>
    </w:pPr>
  </w:p>
  <w:p w:rsidR="00814B6A" w:rsidRDefault="00814B6A" w:rsidP="000613A6">
    <w:pPr>
      <w:pStyle w:val="ACversionline"/>
      <w:jc w:val="left"/>
    </w:pPr>
  </w:p>
  <w:p w:rsidR="00814B6A" w:rsidRPr="00063C91" w:rsidRDefault="00814B6A" w:rsidP="00FA6EEB">
    <w:pPr>
      <w:pStyle w:val="Footereven"/>
      <w:tabs>
        <w:tab w:val="right" w:pos="2097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CE" w:rsidRDefault="0052376A" w:rsidP="00E75CCE">
    <w:pPr>
      <w:pStyle w:val="ACversionline"/>
      <w:jc w:val="left"/>
      <w:rPr>
        <w:rStyle w:val="Footerbold"/>
        <w:b w:val="0"/>
      </w:rPr>
    </w:pPr>
    <w:r>
      <w:rPr>
        <w:rStyle w:val="Footerbold"/>
        <w:b w:val="0"/>
      </w:rPr>
      <w:t xml:space="preserve">CEOB. DEC. 2011            </w:t>
    </w:r>
    <w:r w:rsidR="00EB71F9">
      <w:rPr>
        <w:rStyle w:val="Footerbold"/>
      </w:rPr>
      <w:t>P</w:t>
    </w:r>
    <w:r w:rsidR="00814B6A">
      <w:rPr>
        <w:rStyle w:val="Footerbold"/>
      </w:rPr>
      <w:t>lan</w:t>
    </w:r>
    <w:r w:rsidR="00EB71F9">
      <w:rPr>
        <w:rStyle w:val="Footerbold"/>
      </w:rPr>
      <w:t>ning</w:t>
    </w:r>
    <w:r w:rsidR="00814B6A">
      <w:rPr>
        <w:rStyle w:val="Footerbold"/>
      </w:rPr>
      <w:t xml:space="preserve"> for multiple level classrooms</w:t>
    </w:r>
    <w:r w:rsidR="0066595C">
      <w:rPr>
        <w:rStyle w:val="Footerbold"/>
      </w:rPr>
      <w:t xml:space="preserve"> -</w:t>
    </w:r>
    <w:r w:rsidR="00814B6A">
      <w:rPr>
        <w:rStyle w:val="Footerbold"/>
      </w:rPr>
      <w:t xml:space="preserve"> </w:t>
    </w:r>
    <w:proofErr w:type="spellStart"/>
    <w:r w:rsidR="00814B6A">
      <w:rPr>
        <w:rStyle w:val="Footerbold"/>
      </w:rPr>
      <w:t>AusVELS</w:t>
    </w:r>
    <w:proofErr w:type="spellEnd"/>
    <w:r w:rsidR="00EB71F9">
      <w:rPr>
        <w:rStyle w:val="Footerbold"/>
      </w:rPr>
      <w:t xml:space="preserve"> English</w:t>
    </w:r>
    <w:r w:rsidR="0066595C">
      <w:rPr>
        <w:rStyle w:val="Footerbold"/>
      </w:rPr>
      <w:t xml:space="preserve">.      </w:t>
    </w:r>
    <w:r>
      <w:rPr>
        <w:rStyle w:val="Footerbold"/>
      </w:rPr>
      <w:t xml:space="preserve">                                                              </w:t>
    </w:r>
    <w:r w:rsidR="00E75CCE">
      <w:rPr>
        <w:rStyle w:val="Footerbold"/>
      </w:rPr>
      <w:t xml:space="preserve"> </w:t>
    </w:r>
    <w:r>
      <w:rPr>
        <w:rStyle w:val="Footerbold"/>
      </w:rPr>
      <w:tab/>
    </w:r>
    <w:r>
      <w:rPr>
        <w:rStyle w:val="Footerbold"/>
      </w:rPr>
      <w:tab/>
    </w:r>
    <w:r>
      <w:rPr>
        <w:rStyle w:val="Footerbold"/>
      </w:rPr>
      <w:tab/>
    </w:r>
    <w:r>
      <w:rPr>
        <w:rStyle w:val="Footerbold"/>
      </w:rPr>
      <w:tab/>
    </w:r>
    <w:r>
      <w:rPr>
        <w:rStyle w:val="Footerbold"/>
      </w:rPr>
      <w:tab/>
    </w:r>
    <w:r w:rsidR="00E75CCE">
      <w:rPr>
        <w:rStyle w:val="Footerbold"/>
        <w:b w:val="0"/>
      </w:rPr>
      <w:t xml:space="preserve">Adapted from documents created by </w:t>
    </w:r>
    <w:r w:rsidR="00E75CCE" w:rsidRPr="001947AE">
      <w:rPr>
        <w:rStyle w:val="Footerbold"/>
      </w:rPr>
      <w:t>Queensland Studies Authority</w:t>
    </w:r>
  </w:p>
  <w:p w:rsidR="00814B6A" w:rsidRPr="006F6E6B" w:rsidRDefault="00EB71F9" w:rsidP="000613A6">
    <w:pPr>
      <w:pStyle w:val="ACversionline"/>
      <w:jc w:val="left"/>
    </w:pPr>
    <w:r>
      <w:rPr>
        <w:rStyle w:val="Footerbold"/>
        <w:b w:val="0"/>
      </w:rPr>
      <w:tab/>
    </w:r>
    <w:r>
      <w:rPr>
        <w:rStyle w:val="Footerbold"/>
        <w:b w:val="0"/>
      </w:rPr>
      <w:tab/>
    </w:r>
    <w:r>
      <w:rPr>
        <w:rStyle w:val="Footerbold"/>
        <w:b w:val="0"/>
      </w:rPr>
      <w:tab/>
    </w:r>
    <w:r>
      <w:rPr>
        <w:rStyle w:val="Footerbold"/>
        <w:b w:val="0"/>
      </w:rPr>
      <w:tab/>
    </w:r>
    <w:r>
      <w:rPr>
        <w:rStyle w:val="Footerbold"/>
        <w:b w:val="0"/>
      </w:rPr>
      <w:tab/>
    </w:r>
    <w:r>
      <w:rPr>
        <w:rStyle w:val="Footerbold"/>
        <w:b w:val="0"/>
      </w:rPr>
      <w:tab/>
    </w:r>
    <w:r>
      <w:rPr>
        <w:rStyle w:val="Footerbold"/>
        <w:b w:val="0"/>
      </w:rPr>
      <w:tab/>
    </w:r>
    <w:r>
      <w:rPr>
        <w:rStyle w:val="Footerbold"/>
        <w:b w:val="0"/>
      </w:rPr>
      <w:tab/>
    </w:r>
    <w:r>
      <w:rPr>
        <w:rStyle w:val="Footerbold"/>
        <w:b w:val="0"/>
      </w:rPr>
      <w:tab/>
    </w:r>
    <w:r>
      <w:rPr>
        <w:rStyle w:val="Footerbold"/>
        <w:b w:val="0"/>
      </w:rPr>
      <w:tab/>
    </w:r>
    <w:r>
      <w:rPr>
        <w:rStyle w:val="Footerbold"/>
        <w:b w:val="0"/>
      </w:rPr>
      <w:tab/>
    </w:r>
    <w:r>
      <w:rPr>
        <w:rStyle w:val="Footerbold"/>
        <w:b w:val="0"/>
      </w:rPr>
      <w:tab/>
    </w:r>
    <w:r>
      <w:rPr>
        <w:rStyle w:val="Footerbold"/>
        <w:b w:val="0"/>
      </w:rPr>
      <w:tab/>
    </w:r>
    <w:r w:rsidR="00E75CCE">
      <w:rPr>
        <w:rStyle w:val="Footerbold"/>
        <w:b w:val="0"/>
      </w:rPr>
      <w:t xml:space="preserve">       </w:t>
    </w:r>
  </w:p>
  <w:p w:rsidR="00814B6A" w:rsidRDefault="00814B6A" w:rsidP="00FA6EEB">
    <w:pPr>
      <w:pStyle w:val="Footerodd"/>
    </w:pPr>
    <w:r>
      <w:rPr>
        <w:rStyle w:val="Footerbold"/>
      </w:rPr>
      <w:tab/>
    </w:r>
    <w:r w:rsidRPr="00F3327C">
      <w:tab/>
    </w:r>
    <w:r w:rsidRPr="00AA55F1">
      <w:t>|</w:t>
    </w:r>
    <w:r w:rsidRPr="00AA55F1">
      <w:tab/>
    </w:r>
    <w:r w:rsidR="001D4E61" w:rsidRPr="001947AE">
      <w:rPr>
        <w:rStyle w:val="Footerbold"/>
      </w:rPr>
      <w:fldChar w:fldCharType="begin"/>
    </w:r>
    <w:r w:rsidRPr="001947AE">
      <w:rPr>
        <w:rStyle w:val="Footerbold"/>
      </w:rPr>
      <w:instrText xml:space="preserve">PAGE  </w:instrText>
    </w:r>
    <w:r w:rsidR="001D4E61" w:rsidRPr="001947AE">
      <w:rPr>
        <w:rStyle w:val="Footerbold"/>
      </w:rPr>
      <w:fldChar w:fldCharType="separate"/>
    </w:r>
    <w:r w:rsidR="0052376A">
      <w:rPr>
        <w:rStyle w:val="Footerbold"/>
      </w:rPr>
      <w:t>1</w:t>
    </w:r>
    <w:r w:rsidR="001D4E61" w:rsidRPr="001947AE">
      <w:rPr>
        <w:rStyle w:val="Footerbold"/>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6A" w:rsidRDefault="00814B6A"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19050" t="0" r="7620" b="0"/>
          <wp:wrapNone/>
          <wp:docPr id="31" name="Picture 31" descr="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3_landscape_GREEN_footer_web"/>
                  <pic:cNvPicPr>
                    <a:picLocks noChangeAspect="1" noChangeArrowheads="1"/>
                  </pic:cNvPicPr>
                </pic:nvPicPr>
                <pic:blipFill>
                  <a:blip r:embed="rId1"/>
                  <a:srcRect/>
                  <a:stretch>
                    <a:fillRect/>
                  </a:stretch>
                </pic:blipFill>
                <pic:spPr bwMode="auto">
                  <a:xfrm>
                    <a:off x="0" y="0"/>
                    <a:ext cx="15156180" cy="87122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B6A" w:rsidRDefault="00814B6A">
      <w:r>
        <w:separator/>
      </w:r>
    </w:p>
  </w:footnote>
  <w:footnote w:type="continuationSeparator" w:id="1">
    <w:p w:rsidR="00814B6A" w:rsidRDefault="00814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6A" w:rsidRPr="00DF7388" w:rsidRDefault="00814B6A"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19050" t="0" r="6350" b="0"/>
          <wp:wrapNone/>
          <wp:docPr id="33" name="Picture 33" descr="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_landscape_GREEN_header"/>
                  <pic:cNvPicPr>
                    <a:picLocks noChangeAspect="1" noChangeArrowheads="1"/>
                  </pic:cNvPicPr>
                </pic:nvPicPr>
                <pic:blipFill>
                  <a:blip r:embed="rId1"/>
                  <a:srcRect/>
                  <a:stretch>
                    <a:fillRect/>
                  </a:stretch>
                </pic:blipFill>
                <pic:spPr bwMode="auto">
                  <a:xfrm>
                    <a:off x="0" y="0"/>
                    <a:ext cx="15005050" cy="1065530"/>
                  </a:xfrm>
                  <a:prstGeom prst="rect">
                    <a:avLst/>
                  </a:prstGeom>
                  <a:noFill/>
                  <a:ln w="9525">
                    <a:noFill/>
                    <a:miter lim="800000"/>
                    <a:headEnd/>
                    <a:tailEnd/>
                  </a:ln>
                </pic:spPr>
              </pic:pic>
            </a:graphicData>
          </a:graphic>
        </wp:anchor>
      </w:drawing>
    </w:r>
  </w:p>
  <w:tbl>
    <w:tblPr>
      <w:tblpPr w:vertAnchor="page" w:horzAnchor="margin" w:tblpX="-800" w:tblpY="455"/>
      <w:tblW w:w="21780" w:type="dxa"/>
      <w:tblLayout w:type="fixed"/>
      <w:tblCellMar>
        <w:left w:w="0" w:type="dxa"/>
        <w:right w:w="0" w:type="dxa"/>
      </w:tblCellMar>
      <w:tblLook w:val="01E0"/>
    </w:tblPr>
    <w:tblGrid>
      <w:gridCol w:w="21780"/>
    </w:tblGrid>
    <w:tr w:rsidR="00814B6A" w:rsidTr="00704B88">
      <w:tc>
        <w:tcPr>
          <w:tcW w:w="21780" w:type="dxa"/>
          <w:shd w:val="clear" w:color="auto" w:fill="auto"/>
        </w:tcPr>
        <w:p w:rsidR="00814B6A" w:rsidRPr="00704B88" w:rsidRDefault="00814B6A" w:rsidP="00704B88">
          <w:pPr>
            <w:tabs>
              <w:tab w:val="left" w:pos="-28"/>
            </w:tabs>
            <w:rPr>
              <w:rFonts w:eastAsia="MS Gothic"/>
            </w:rPr>
          </w:pPr>
          <w:r w:rsidRPr="00704B88">
            <w:rPr>
              <w:rFonts w:eastAsia="MS Gothic"/>
            </w:rPr>
            <w:t>Year X plan 2011: English</w:t>
          </w:r>
        </w:p>
        <w:p w:rsidR="00814B6A" w:rsidRPr="00704B88" w:rsidRDefault="00814B6A" w:rsidP="00704B88">
          <w:pPr>
            <w:tabs>
              <w:tab w:val="left" w:pos="-28"/>
            </w:tabs>
            <w:rPr>
              <w:rFonts w:eastAsia="MS Gothic"/>
            </w:rPr>
          </w:pPr>
          <w:bookmarkStart w:id="0" w:name="OLE_LINK1"/>
          <w:bookmarkStart w:id="1" w:name="OLE_LINK2"/>
          <w:r w:rsidRPr="00704B88">
            <w:rPr>
              <w:rFonts w:eastAsia="MS Gothic"/>
            </w:rPr>
            <w:t>Australian Curriculum P–10 draft for trial</w:t>
          </w:r>
          <w:bookmarkEnd w:id="0"/>
          <w:bookmarkEnd w:id="1"/>
        </w:p>
      </w:tc>
    </w:tr>
  </w:tbl>
  <w:p w:rsidR="00814B6A" w:rsidRPr="00954490" w:rsidRDefault="00814B6A" w:rsidP="00D9020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798E"/>
    <w:multiLevelType w:val="multilevel"/>
    <w:tmpl w:val="1E725A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03BF4"/>
    <w:multiLevelType w:val="multilevel"/>
    <w:tmpl w:val="892012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C9077F"/>
    <w:multiLevelType w:val="multilevel"/>
    <w:tmpl w:val="A43AC7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5B62AB"/>
    <w:multiLevelType w:val="multilevel"/>
    <w:tmpl w:val="EB826F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26A9C"/>
    <w:multiLevelType w:val="multilevel"/>
    <w:tmpl w:val="65F25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2905D7"/>
    <w:multiLevelType w:val="multilevel"/>
    <w:tmpl w:val="7BD63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096776"/>
    <w:multiLevelType w:val="multilevel"/>
    <w:tmpl w:val="B122D5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522EE9"/>
    <w:multiLevelType w:val="multilevel"/>
    <w:tmpl w:val="A9082F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6E2581"/>
    <w:multiLevelType w:val="multilevel"/>
    <w:tmpl w:val="0C38FC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2B0C1B"/>
    <w:multiLevelType w:val="multilevel"/>
    <w:tmpl w:val="11C2BC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0657C5"/>
    <w:multiLevelType w:val="multilevel"/>
    <w:tmpl w:val="D82EEC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8B2F50"/>
    <w:multiLevelType w:val="multilevel"/>
    <w:tmpl w:val="9F6C80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CA733E"/>
    <w:multiLevelType w:val="multilevel"/>
    <w:tmpl w:val="E0E086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F21A2C"/>
    <w:multiLevelType w:val="multilevel"/>
    <w:tmpl w:val="63648D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881C64"/>
    <w:multiLevelType w:val="multilevel"/>
    <w:tmpl w:val="BDBEBC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575DEF"/>
    <w:multiLevelType w:val="multilevel"/>
    <w:tmpl w:val="AF0E49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97592A"/>
    <w:multiLevelType w:val="multilevel"/>
    <w:tmpl w:val="C06EBA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3E5F2C"/>
    <w:multiLevelType w:val="multilevel"/>
    <w:tmpl w:val="D87465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5101B2"/>
    <w:multiLevelType w:val="multilevel"/>
    <w:tmpl w:val="843A0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0"/>
  </w:num>
  <w:num w:numId="4">
    <w:abstractNumId w:val="3"/>
  </w:num>
  <w:num w:numId="5">
    <w:abstractNumId w:val="2"/>
  </w:num>
  <w:num w:numId="6">
    <w:abstractNumId w:val="12"/>
  </w:num>
  <w:num w:numId="7">
    <w:abstractNumId w:val="15"/>
  </w:num>
  <w:num w:numId="8">
    <w:abstractNumId w:val="18"/>
  </w:num>
  <w:num w:numId="9">
    <w:abstractNumId w:val="0"/>
  </w:num>
  <w:num w:numId="10">
    <w:abstractNumId w:val="7"/>
  </w:num>
  <w:num w:numId="11">
    <w:abstractNumId w:val="6"/>
  </w:num>
  <w:num w:numId="12">
    <w:abstractNumId w:val="17"/>
  </w:num>
  <w:num w:numId="13">
    <w:abstractNumId w:val="16"/>
  </w:num>
  <w:num w:numId="14">
    <w:abstractNumId w:val="14"/>
  </w:num>
  <w:num w:numId="15">
    <w:abstractNumId w:val="8"/>
  </w:num>
  <w:num w:numId="16">
    <w:abstractNumId w:val="13"/>
  </w:num>
  <w:num w:numId="17">
    <w:abstractNumId w:val="11"/>
  </w:num>
  <w:num w:numId="18">
    <w:abstractNumId w:val="4"/>
    <w:lvlOverride w:ilvl="0">
      <w:lvl w:ilvl="0">
        <w:numFmt w:val="bullet"/>
        <w:lvlText w:val=""/>
        <w:lvlJc w:val="left"/>
        <w:pPr>
          <w:tabs>
            <w:tab w:val="num" w:pos="720"/>
          </w:tabs>
          <w:ind w:left="720" w:hanging="360"/>
        </w:pPr>
        <w:rPr>
          <w:rFonts w:ascii="Symbol" w:hAnsi="Symbol" w:hint="default"/>
          <w:sz w:val="20"/>
        </w:rPr>
      </w:lvl>
    </w:lvlOverride>
  </w:num>
  <w:num w:numId="19">
    <w:abstractNumId w:val="5"/>
    <w:lvlOverride w:ilvl="0">
      <w:lvl w:ilvl="0">
        <w:numFmt w:val="bullet"/>
        <w:lvlText w:val=""/>
        <w:lvlJc w:val="left"/>
        <w:pPr>
          <w:tabs>
            <w:tab w:val="num" w:pos="720"/>
          </w:tabs>
          <w:ind w:left="720" w:hanging="360"/>
        </w:pPr>
        <w:rPr>
          <w:rFonts w:ascii="Symbol" w:hAnsi="Symbol" w:hint="default"/>
          <w:sz w:val="20"/>
        </w:rPr>
      </w:lvl>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ctiveWritingStyle w:appName="MSWord" w:lang="en-AU" w:vendorID="8" w:dllVersion="513" w:checkStyle="1"/>
  <w:proofState w:spelling="clean" w:grammar="clean"/>
  <w:attachedTemplate r:id="rId1"/>
  <w:stylePaneFormatFilter w:val="3001"/>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8193"/>
  </w:hdrShapeDefaults>
  <w:footnotePr>
    <w:footnote w:id="0"/>
    <w:footnote w:id="1"/>
  </w:footnotePr>
  <w:endnotePr>
    <w:endnote w:id="0"/>
    <w:endnote w:id="1"/>
  </w:endnotePr>
  <w:compat/>
  <w:rsids>
    <w:rsidRoot w:val="00704E36"/>
    <w:rsid w:val="00001DE7"/>
    <w:rsid w:val="00016640"/>
    <w:rsid w:val="00016A16"/>
    <w:rsid w:val="00025D91"/>
    <w:rsid w:val="00032413"/>
    <w:rsid w:val="00033DBD"/>
    <w:rsid w:val="00035203"/>
    <w:rsid w:val="00042417"/>
    <w:rsid w:val="00042CCA"/>
    <w:rsid w:val="00043015"/>
    <w:rsid w:val="00046924"/>
    <w:rsid w:val="00050412"/>
    <w:rsid w:val="00053F7C"/>
    <w:rsid w:val="00057315"/>
    <w:rsid w:val="000613A6"/>
    <w:rsid w:val="0006205A"/>
    <w:rsid w:val="00063C91"/>
    <w:rsid w:val="000658BE"/>
    <w:rsid w:val="00067264"/>
    <w:rsid w:val="00071773"/>
    <w:rsid w:val="000745AA"/>
    <w:rsid w:val="0007560B"/>
    <w:rsid w:val="00083F6D"/>
    <w:rsid w:val="00085773"/>
    <w:rsid w:val="000869F0"/>
    <w:rsid w:val="00087FF0"/>
    <w:rsid w:val="0009324F"/>
    <w:rsid w:val="00095CC0"/>
    <w:rsid w:val="000A0941"/>
    <w:rsid w:val="000A1078"/>
    <w:rsid w:val="000A6B3B"/>
    <w:rsid w:val="000A6F02"/>
    <w:rsid w:val="000A7FC5"/>
    <w:rsid w:val="000B2F97"/>
    <w:rsid w:val="000B7DEE"/>
    <w:rsid w:val="000C7031"/>
    <w:rsid w:val="000C76A5"/>
    <w:rsid w:val="000C7E57"/>
    <w:rsid w:val="000D2D55"/>
    <w:rsid w:val="000D4545"/>
    <w:rsid w:val="000D5850"/>
    <w:rsid w:val="000E1FFE"/>
    <w:rsid w:val="000E2AB4"/>
    <w:rsid w:val="000E3F33"/>
    <w:rsid w:val="000E49E2"/>
    <w:rsid w:val="000E6E59"/>
    <w:rsid w:val="000F1EC4"/>
    <w:rsid w:val="000F76EF"/>
    <w:rsid w:val="001029DB"/>
    <w:rsid w:val="00122E3C"/>
    <w:rsid w:val="00124A32"/>
    <w:rsid w:val="00130772"/>
    <w:rsid w:val="00135C0D"/>
    <w:rsid w:val="00140672"/>
    <w:rsid w:val="001414B9"/>
    <w:rsid w:val="00145904"/>
    <w:rsid w:val="0015354A"/>
    <w:rsid w:val="001551A7"/>
    <w:rsid w:val="001703E9"/>
    <w:rsid w:val="001739A8"/>
    <w:rsid w:val="00177A03"/>
    <w:rsid w:val="001947AE"/>
    <w:rsid w:val="001A51A3"/>
    <w:rsid w:val="001A7D7B"/>
    <w:rsid w:val="001C3D08"/>
    <w:rsid w:val="001C6D32"/>
    <w:rsid w:val="001C763E"/>
    <w:rsid w:val="001D4E61"/>
    <w:rsid w:val="001D6C85"/>
    <w:rsid w:val="001E1961"/>
    <w:rsid w:val="001F1CE1"/>
    <w:rsid w:val="001F2178"/>
    <w:rsid w:val="00200478"/>
    <w:rsid w:val="002008B6"/>
    <w:rsid w:val="0020301A"/>
    <w:rsid w:val="00205D97"/>
    <w:rsid w:val="00207832"/>
    <w:rsid w:val="00210577"/>
    <w:rsid w:val="00221C9C"/>
    <w:rsid w:val="00227AE9"/>
    <w:rsid w:val="00227B1B"/>
    <w:rsid w:val="00233BB5"/>
    <w:rsid w:val="00247229"/>
    <w:rsid w:val="00257074"/>
    <w:rsid w:val="002638DA"/>
    <w:rsid w:val="00263C89"/>
    <w:rsid w:val="002670EB"/>
    <w:rsid w:val="00274EBE"/>
    <w:rsid w:val="00282D02"/>
    <w:rsid w:val="00286A7F"/>
    <w:rsid w:val="00287D53"/>
    <w:rsid w:val="00292FF4"/>
    <w:rsid w:val="00297AE4"/>
    <w:rsid w:val="002B66CD"/>
    <w:rsid w:val="002C1F67"/>
    <w:rsid w:val="002C3949"/>
    <w:rsid w:val="002D290F"/>
    <w:rsid w:val="002D7859"/>
    <w:rsid w:val="002E4C72"/>
    <w:rsid w:val="002F25CE"/>
    <w:rsid w:val="002F33A4"/>
    <w:rsid w:val="002F38A0"/>
    <w:rsid w:val="002F51B2"/>
    <w:rsid w:val="002F6018"/>
    <w:rsid w:val="002F7A69"/>
    <w:rsid w:val="003044FC"/>
    <w:rsid w:val="00330CF7"/>
    <w:rsid w:val="003406AC"/>
    <w:rsid w:val="00346E9C"/>
    <w:rsid w:val="0035205B"/>
    <w:rsid w:val="003547DB"/>
    <w:rsid w:val="0036333C"/>
    <w:rsid w:val="003636A6"/>
    <w:rsid w:val="003664A3"/>
    <w:rsid w:val="003718E3"/>
    <w:rsid w:val="00372E92"/>
    <w:rsid w:val="00374483"/>
    <w:rsid w:val="00382029"/>
    <w:rsid w:val="0039338B"/>
    <w:rsid w:val="00393E8B"/>
    <w:rsid w:val="00396C14"/>
    <w:rsid w:val="00396FBD"/>
    <w:rsid w:val="003B07B0"/>
    <w:rsid w:val="003B1C6E"/>
    <w:rsid w:val="003B512D"/>
    <w:rsid w:val="003B5D8D"/>
    <w:rsid w:val="003B7C9B"/>
    <w:rsid w:val="003C7C20"/>
    <w:rsid w:val="003D7CEA"/>
    <w:rsid w:val="003E0E83"/>
    <w:rsid w:val="003E2370"/>
    <w:rsid w:val="003E4E3E"/>
    <w:rsid w:val="003E62B0"/>
    <w:rsid w:val="003F1A88"/>
    <w:rsid w:val="003F1B1C"/>
    <w:rsid w:val="004005C2"/>
    <w:rsid w:val="004113A8"/>
    <w:rsid w:val="00414AA6"/>
    <w:rsid w:val="004155DA"/>
    <w:rsid w:val="00415B31"/>
    <w:rsid w:val="004167A6"/>
    <w:rsid w:val="00417E9D"/>
    <w:rsid w:val="00423A60"/>
    <w:rsid w:val="004371D8"/>
    <w:rsid w:val="004456BE"/>
    <w:rsid w:val="0044592B"/>
    <w:rsid w:val="00455603"/>
    <w:rsid w:val="00456DE6"/>
    <w:rsid w:val="00460455"/>
    <w:rsid w:val="0046639C"/>
    <w:rsid w:val="00470904"/>
    <w:rsid w:val="00472DDE"/>
    <w:rsid w:val="004730FF"/>
    <w:rsid w:val="00474CDB"/>
    <w:rsid w:val="00475EF5"/>
    <w:rsid w:val="00483F3B"/>
    <w:rsid w:val="00487176"/>
    <w:rsid w:val="00491FB9"/>
    <w:rsid w:val="004A2506"/>
    <w:rsid w:val="004A3149"/>
    <w:rsid w:val="004A60BB"/>
    <w:rsid w:val="004A63FF"/>
    <w:rsid w:val="004A6B37"/>
    <w:rsid w:val="004B42A8"/>
    <w:rsid w:val="004C146C"/>
    <w:rsid w:val="004C3954"/>
    <w:rsid w:val="004C43C1"/>
    <w:rsid w:val="004C7384"/>
    <w:rsid w:val="004D04F0"/>
    <w:rsid w:val="004D19DD"/>
    <w:rsid w:val="004E1518"/>
    <w:rsid w:val="004E4B32"/>
    <w:rsid w:val="004E5983"/>
    <w:rsid w:val="004E5C44"/>
    <w:rsid w:val="004F36D4"/>
    <w:rsid w:val="004F3B8B"/>
    <w:rsid w:val="004F6801"/>
    <w:rsid w:val="004F6974"/>
    <w:rsid w:val="004F69F7"/>
    <w:rsid w:val="00503B5A"/>
    <w:rsid w:val="005052ED"/>
    <w:rsid w:val="00515102"/>
    <w:rsid w:val="0052010F"/>
    <w:rsid w:val="0052313B"/>
    <w:rsid w:val="0052376A"/>
    <w:rsid w:val="00537D1B"/>
    <w:rsid w:val="0054120B"/>
    <w:rsid w:val="005470F6"/>
    <w:rsid w:val="0055092E"/>
    <w:rsid w:val="00554DCF"/>
    <w:rsid w:val="005632AE"/>
    <w:rsid w:val="005678C2"/>
    <w:rsid w:val="00576206"/>
    <w:rsid w:val="00597736"/>
    <w:rsid w:val="005A29D0"/>
    <w:rsid w:val="005A6DDB"/>
    <w:rsid w:val="005A733B"/>
    <w:rsid w:val="005B330E"/>
    <w:rsid w:val="005B79C9"/>
    <w:rsid w:val="005C0F27"/>
    <w:rsid w:val="005C5B93"/>
    <w:rsid w:val="005C68F1"/>
    <w:rsid w:val="005E1659"/>
    <w:rsid w:val="005E1AD6"/>
    <w:rsid w:val="005E6236"/>
    <w:rsid w:val="005E70B4"/>
    <w:rsid w:val="005F1C74"/>
    <w:rsid w:val="005F7BF6"/>
    <w:rsid w:val="006043EE"/>
    <w:rsid w:val="00613B53"/>
    <w:rsid w:val="00613F9D"/>
    <w:rsid w:val="00622EEE"/>
    <w:rsid w:val="00643FEC"/>
    <w:rsid w:val="00644EF5"/>
    <w:rsid w:val="00660414"/>
    <w:rsid w:val="00660C85"/>
    <w:rsid w:val="0066595C"/>
    <w:rsid w:val="00671070"/>
    <w:rsid w:val="00677F9B"/>
    <w:rsid w:val="00686DF2"/>
    <w:rsid w:val="00687891"/>
    <w:rsid w:val="00687F39"/>
    <w:rsid w:val="00696083"/>
    <w:rsid w:val="006A03B7"/>
    <w:rsid w:val="006A0D93"/>
    <w:rsid w:val="006A3A08"/>
    <w:rsid w:val="006A5222"/>
    <w:rsid w:val="006B22CB"/>
    <w:rsid w:val="006B4B1F"/>
    <w:rsid w:val="006B57D6"/>
    <w:rsid w:val="006B6B74"/>
    <w:rsid w:val="006B708E"/>
    <w:rsid w:val="006C1EB3"/>
    <w:rsid w:val="006C6F65"/>
    <w:rsid w:val="006C7B26"/>
    <w:rsid w:val="006E229B"/>
    <w:rsid w:val="006F5B07"/>
    <w:rsid w:val="006F6BFB"/>
    <w:rsid w:val="00704B88"/>
    <w:rsid w:val="00704E36"/>
    <w:rsid w:val="00707D7E"/>
    <w:rsid w:val="00711051"/>
    <w:rsid w:val="00711D99"/>
    <w:rsid w:val="007166FF"/>
    <w:rsid w:val="007211E7"/>
    <w:rsid w:val="00722885"/>
    <w:rsid w:val="007229B7"/>
    <w:rsid w:val="00726039"/>
    <w:rsid w:val="007322C6"/>
    <w:rsid w:val="00737522"/>
    <w:rsid w:val="00741CF6"/>
    <w:rsid w:val="00743BF0"/>
    <w:rsid w:val="00745BFF"/>
    <w:rsid w:val="007470FB"/>
    <w:rsid w:val="00754CB1"/>
    <w:rsid w:val="0077298E"/>
    <w:rsid w:val="00777729"/>
    <w:rsid w:val="00783EF7"/>
    <w:rsid w:val="00791E9D"/>
    <w:rsid w:val="00795430"/>
    <w:rsid w:val="0079628F"/>
    <w:rsid w:val="007A2DBD"/>
    <w:rsid w:val="007A570B"/>
    <w:rsid w:val="007B1E7A"/>
    <w:rsid w:val="007B2992"/>
    <w:rsid w:val="007C1618"/>
    <w:rsid w:val="007C5E1C"/>
    <w:rsid w:val="007D2FE7"/>
    <w:rsid w:val="007D5146"/>
    <w:rsid w:val="007D5442"/>
    <w:rsid w:val="007E14E8"/>
    <w:rsid w:val="007E2D8B"/>
    <w:rsid w:val="007E3D38"/>
    <w:rsid w:val="007E6185"/>
    <w:rsid w:val="008108D8"/>
    <w:rsid w:val="00814B6A"/>
    <w:rsid w:val="00825079"/>
    <w:rsid w:val="008331B9"/>
    <w:rsid w:val="008406A0"/>
    <w:rsid w:val="00841E74"/>
    <w:rsid w:val="00842772"/>
    <w:rsid w:val="00842D41"/>
    <w:rsid w:val="0087051F"/>
    <w:rsid w:val="00871BC9"/>
    <w:rsid w:val="008721B3"/>
    <w:rsid w:val="00881EFD"/>
    <w:rsid w:val="0088630F"/>
    <w:rsid w:val="0089026E"/>
    <w:rsid w:val="00893B6D"/>
    <w:rsid w:val="008A12B0"/>
    <w:rsid w:val="008A1957"/>
    <w:rsid w:val="008A31C9"/>
    <w:rsid w:val="008A3701"/>
    <w:rsid w:val="008B7158"/>
    <w:rsid w:val="008C4F74"/>
    <w:rsid w:val="008C526C"/>
    <w:rsid w:val="008C78DF"/>
    <w:rsid w:val="008D55A1"/>
    <w:rsid w:val="008D5D13"/>
    <w:rsid w:val="008D6F87"/>
    <w:rsid w:val="008E05BD"/>
    <w:rsid w:val="008E1D6A"/>
    <w:rsid w:val="008F2C5C"/>
    <w:rsid w:val="008F79F1"/>
    <w:rsid w:val="00902F07"/>
    <w:rsid w:val="00905E95"/>
    <w:rsid w:val="00907592"/>
    <w:rsid w:val="009112F1"/>
    <w:rsid w:val="00912EE6"/>
    <w:rsid w:val="00926B7A"/>
    <w:rsid w:val="00933AC0"/>
    <w:rsid w:val="0094047C"/>
    <w:rsid w:val="00945AC0"/>
    <w:rsid w:val="0094644D"/>
    <w:rsid w:val="00952075"/>
    <w:rsid w:val="009537B6"/>
    <w:rsid w:val="00954490"/>
    <w:rsid w:val="00954542"/>
    <w:rsid w:val="00962F1D"/>
    <w:rsid w:val="00962F43"/>
    <w:rsid w:val="00970419"/>
    <w:rsid w:val="00980DE3"/>
    <w:rsid w:val="009818F9"/>
    <w:rsid w:val="009915CF"/>
    <w:rsid w:val="0099576A"/>
    <w:rsid w:val="00997F6F"/>
    <w:rsid w:val="009A2E8A"/>
    <w:rsid w:val="009B2168"/>
    <w:rsid w:val="009B25E8"/>
    <w:rsid w:val="009C39B5"/>
    <w:rsid w:val="009D471C"/>
    <w:rsid w:val="009E5523"/>
    <w:rsid w:val="009F23BC"/>
    <w:rsid w:val="009F6619"/>
    <w:rsid w:val="009F6B3E"/>
    <w:rsid w:val="00A002C7"/>
    <w:rsid w:val="00A1382A"/>
    <w:rsid w:val="00A1505C"/>
    <w:rsid w:val="00A174AC"/>
    <w:rsid w:val="00A17CED"/>
    <w:rsid w:val="00A20D15"/>
    <w:rsid w:val="00A21585"/>
    <w:rsid w:val="00A224CD"/>
    <w:rsid w:val="00A227AD"/>
    <w:rsid w:val="00A23112"/>
    <w:rsid w:val="00A25984"/>
    <w:rsid w:val="00A26E95"/>
    <w:rsid w:val="00A3109F"/>
    <w:rsid w:val="00A3143A"/>
    <w:rsid w:val="00A3396F"/>
    <w:rsid w:val="00A508A9"/>
    <w:rsid w:val="00A5506A"/>
    <w:rsid w:val="00A552F0"/>
    <w:rsid w:val="00A55FB3"/>
    <w:rsid w:val="00A57ED4"/>
    <w:rsid w:val="00A63230"/>
    <w:rsid w:val="00A72C38"/>
    <w:rsid w:val="00A84EFE"/>
    <w:rsid w:val="00A9118B"/>
    <w:rsid w:val="00A93A2E"/>
    <w:rsid w:val="00A9783D"/>
    <w:rsid w:val="00AB7E76"/>
    <w:rsid w:val="00AC74AC"/>
    <w:rsid w:val="00AE3CC9"/>
    <w:rsid w:val="00AE7F34"/>
    <w:rsid w:val="00AF5074"/>
    <w:rsid w:val="00AF543B"/>
    <w:rsid w:val="00B02A7A"/>
    <w:rsid w:val="00B04CEE"/>
    <w:rsid w:val="00B05173"/>
    <w:rsid w:val="00B101E4"/>
    <w:rsid w:val="00B13144"/>
    <w:rsid w:val="00B16304"/>
    <w:rsid w:val="00B26531"/>
    <w:rsid w:val="00B3254A"/>
    <w:rsid w:val="00B34144"/>
    <w:rsid w:val="00B346BB"/>
    <w:rsid w:val="00B364FA"/>
    <w:rsid w:val="00B4591B"/>
    <w:rsid w:val="00B57A80"/>
    <w:rsid w:val="00B57D25"/>
    <w:rsid w:val="00B62E37"/>
    <w:rsid w:val="00B673EC"/>
    <w:rsid w:val="00B84A97"/>
    <w:rsid w:val="00B94A92"/>
    <w:rsid w:val="00B96411"/>
    <w:rsid w:val="00BA5999"/>
    <w:rsid w:val="00BA5AF0"/>
    <w:rsid w:val="00BB200B"/>
    <w:rsid w:val="00BC3210"/>
    <w:rsid w:val="00BC6005"/>
    <w:rsid w:val="00BC72CD"/>
    <w:rsid w:val="00BC7A1D"/>
    <w:rsid w:val="00BE64CF"/>
    <w:rsid w:val="00BE7ACC"/>
    <w:rsid w:val="00C032ED"/>
    <w:rsid w:val="00C06B50"/>
    <w:rsid w:val="00C17C5D"/>
    <w:rsid w:val="00C24398"/>
    <w:rsid w:val="00C26710"/>
    <w:rsid w:val="00C313F2"/>
    <w:rsid w:val="00C32150"/>
    <w:rsid w:val="00C4086D"/>
    <w:rsid w:val="00C44783"/>
    <w:rsid w:val="00C518D4"/>
    <w:rsid w:val="00C52CEF"/>
    <w:rsid w:val="00C61DBF"/>
    <w:rsid w:val="00C64393"/>
    <w:rsid w:val="00C66DDE"/>
    <w:rsid w:val="00C67515"/>
    <w:rsid w:val="00C74A55"/>
    <w:rsid w:val="00C80AA2"/>
    <w:rsid w:val="00C819E4"/>
    <w:rsid w:val="00C832FB"/>
    <w:rsid w:val="00C84937"/>
    <w:rsid w:val="00C8500A"/>
    <w:rsid w:val="00C90DCF"/>
    <w:rsid w:val="00C97B75"/>
    <w:rsid w:val="00CA11A8"/>
    <w:rsid w:val="00CA4675"/>
    <w:rsid w:val="00CC1119"/>
    <w:rsid w:val="00CC1967"/>
    <w:rsid w:val="00CC1BEC"/>
    <w:rsid w:val="00CC22B0"/>
    <w:rsid w:val="00CC3D59"/>
    <w:rsid w:val="00CC76F5"/>
    <w:rsid w:val="00CD553C"/>
    <w:rsid w:val="00CD7584"/>
    <w:rsid w:val="00CE1AC5"/>
    <w:rsid w:val="00CF1348"/>
    <w:rsid w:val="00CF1DC3"/>
    <w:rsid w:val="00CF3501"/>
    <w:rsid w:val="00CF4FD4"/>
    <w:rsid w:val="00D02E2F"/>
    <w:rsid w:val="00D045BC"/>
    <w:rsid w:val="00D1265B"/>
    <w:rsid w:val="00D14D37"/>
    <w:rsid w:val="00D15107"/>
    <w:rsid w:val="00D16491"/>
    <w:rsid w:val="00D1758B"/>
    <w:rsid w:val="00D22FF0"/>
    <w:rsid w:val="00D256AF"/>
    <w:rsid w:val="00D32FF2"/>
    <w:rsid w:val="00D3575B"/>
    <w:rsid w:val="00D368B1"/>
    <w:rsid w:val="00D41726"/>
    <w:rsid w:val="00D43C31"/>
    <w:rsid w:val="00D46952"/>
    <w:rsid w:val="00D57A59"/>
    <w:rsid w:val="00D6503F"/>
    <w:rsid w:val="00D71B49"/>
    <w:rsid w:val="00D75580"/>
    <w:rsid w:val="00D8768B"/>
    <w:rsid w:val="00D87F03"/>
    <w:rsid w:val="00D90209"/>
    <w:rsid w:val="00DA2605"/>
    <w:rsid w:val="00DA3F5B"/>
    <w:rsid w:val="00DA4B94"/>
    <w:rsid w:val="00DB5734"/>
    <w:rsid w:val="00DB6694"/>
    <w:rsid w:val="00DC2DC8"/>
    <w:rsid w:val="00DC3444"/>
    <w:rsid w:val="00DC4258"/>
    <w:rsid w:val="00DD0A92"/>
    <w:rsid w:val="00DD75F1"/>
    <w:rsid w:val="00DE2DC2"/>
    <w:rsid w:val="00DE3E6E"/>
    <w:rsid w:val="00DE4B3F"/>
    <w:rsid w:val="00DE604C"/>
    <w:rsid w:val="00DE6323"/>
    <w:rsid w:val="00DE7B47"/>
    <w:rsid w:val="00DF0409"/>
    <w:rsid w:val="00DF08A9"/>
    <w:rsid w:val="00DF7388"/>
    <w:rsid w:val="00E0258F"/>
    <w:rsid w:val="00E15490"/>
    <w:rsid w:val="00E2355E"/>
    <w:rsid w:val="00E2387D"/>
    <w:rsid w:val="00E24044"/>
    <w:rsid w:val="00E37EC9"/>
    <w:rsid w:val="00E411C4"/>
    <w:rsid w:val="00E4148E"/>
    <w:rsid w:val="00E44969"/>
    <w:rsid w:val="00E44BDA"/>
    <w:rsid w:val="00E450BE"/>
    <w:rsid w:val="00E45D49"/>
    <w:rsid w:val="00E71123"/>
    <w:rsid w:val="00E75CCE"/>
    <w:rsid w:val="00E77002"/>
    <w:rsid w:val="00E80F35"/>
    <w:rsid w:val="00E830B2"/>
    <w:rsid w:val="00E83BAD"/>
    <w:rsid w:val="00E965F1"/>
    <w:rsid w:val="00EB4E34"/>
    <w:rsid w:val="00EB71F9"/>
    <w:rsid w:val="00EC46AF"/>
    <w:rsid w:val="00EC7E25"/>
    <w:rsid w:val="00ED462B"/>
    <w:rsid w:val="00ED6C05"/>
    <w:rsid w:val="00EE0AFE"/>
    <w:rsid w:val="00EE2DC7"/>
    <w:rsid w:val="00EF12C0"/>
    <w:rsid w:val="00F11918"/>
    <w:rsid w:val="00F142C3"/>
    <w:rsid w:val="00F24A94"/>
    <w:rsid w:val="00F30500"/>
    <w:rsid w:val="00F3327C"/>
    <w:rsid w:val="00F4206B"/>
    <w:rsid w:val="00F43651"/>
    <w:rsid w:val="00F551FC"/>
    <w:rsid w:val="00F561C0"/>
    <w:rsid w:val="00F6118E"/>
    <w:rsid w:val="00F662FF"/>
    <w:rsid w:val="00F7378C"/>
    <w:rsid w:val="00F744DD"/>
    <w:rsid w:val="00F75D5F"/>
    <w:rsid w:val="00F8272A"/>
    <w:rsid w:val="00F95DF3"/>
    <w:rsid w:val="00F96E23"/>
    <w:rsid w:val="00F97316"/>
    <w:rsid w:val="00FA0595"/>
    <w:rsid w:val="00FA449E"/>
    <w:rsid w:val="00FA6EEB"/>
    <w:rsid w:val="00FB1D8F"/>
    <w:rsid w:val="00FB3688"/>
    <w:rsid w:val="00FC195A"/>
    <w:rsid w:val="00FC4958"/>
    <w:rsid w:val="00FC7374"/>
    <w:rsid w:val="00FD01ED"/>
    <w:rsid w:val="00FD637E"/>
    <w:rsid w:val="00FE09CB"/>
    <w:rsid w:val="00FE4341"/>
    <w:rsid w:val="00FE4DC9"/>
    <w:rsid w:val="00FF5141"/>
    <w:rsid w:val="00FF5E6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7166FF"/>
    <w:pPr>
      <w:tabs>
        <w:tab w:val="num" w:pos="284"/>
      </w:tabs>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7166FF"/>
    <w:pPr>
      <w:tabs>
        <w:tab w:val="left" w:pos="567"/>
      </w:tabs>
      <w:ind w:left="568"/>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tabs>
        <w:tab w:val="num" w:pos="284"/>
      </w:tabs>
      <w:ind w:left="283" w:hanging="215"/>
    </w:pPr>
  </w:style>
  <w:style w:type="character" w:customStyle="1" w:styleId="TablebulletsCharChar">
    <w:name w:val="Table bullets Char Char"/>
    <w:basedOn w:val="TabletextCharChar"/>
    <w:link w:val="Tablebullets"/>
    <w:rsid w:val="00954542"/>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Autospacing="0" w:afterLines="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Autospacing="0" w:afterLines="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Autospacing="0" w:afterLines="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Autospacing="0"/>
      </w:pPr>
    </w:tblStylePr>
    <w:tblStylePr w:type="nwCell">
      <w:pPr>
        <w:wordWrap/>
        <w:spacing w:beforeLines="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7166FF"/>
    <w:pPr>
      <w:spacing w:after="480"/>
      <w:jc w:val="right"/>
    </w:pPr>
    <w:rPr>
      <w:rFonts w:ascii="Arial" w:eastAsia="MS Gothic" w:hAnsi="Arial"/>
      <w:color w:val="00928F"/>
      <w:sz w:val="16"/>
      <w:szCs w:val="16"/>
      <w:lang w:eastAsia="zh-CN"/>
    </w:rPr>
  </w:style>
  <w:style w:type="paragraph" w:customStyle="1" w:styleId="Default">
    <w:name w:val="Default"/>
    <w:rsid w:val="00B57A80"/>
    <w:pPr>
      <w:autoSpaceDE w:val="0"/>
      <w:autoSpaceDN w:val="0"/>
      <w:adjustRightInd w:val="0"/>
    </w:pPr>
    <w:rPr>
      <w:rFonts w:ascii="Arial" w:hAnsi="Arial" w:cs="Arial"/>
      <w:color w:val="000000"/>
      <w:sz w:val="24"/>
      <w:szCs w:val="24"/>
      <w:lang w:val="en-US" w:eastAsia="en-US"/>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D5442"/>
    <w:rPr>
      <w:rFonts w:asciiTheme="minorHAnsi" w:eastAsiaTheme="minorEastAsia" w:hAnsiTheme="minorHAnsi" w:cstheme="minorBidi"/>
      <w:sz w:val="24"/>
      <w:szCs w:val="24"/>
      <w:lang w:val="en-US" w:eastAsia="en-US"/>
    </w:rPr>
  </w:style>
  <w:style w:type="paragraph" w:styleId="ListParagraph">
    <w:name w:val="List Paragraph"/>
    <w:basedOn w:val="Normal"/>
    <w:uiPriority w:val="34"/>
    <w:qFormat/>
    <w:rsid w:val="000B7DEE"/>
    <w:pPr>
      <w:spacing w:before="0" w:line="240" w:lineRule="auto"/>
      <w:ind w:left="720"/>
      <w:contextualSpacing/>
    </w:pPr>
    <w:rPr>
      <w:rFonts w:asciiTheme="minorHAnsi" w:eastAsiaTheme="minorEastAsia" w:hAnsiTheme="minorHAnsi" w:cstheme="minorBidi"/>
      <w:sz w:val="24"/>
      <w:szCs w:val="24"/>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a=E&amp;t=digital+texts" TargetMode="External"/><Relationship Id="rId117" Type="http://schemas.openxmlformats.org/officeDocument/2006/relationships/hyperlink" Target="http://www.australiancurriculum.edu.au/Glossary?a=E&amp;t=language+features" TargetMode="External"/><Relationship Id="rId21" Type="http://schemas.openxmlformats.org/officeDocument/2006/relationships/hyperlink" Target="http://www.australiancurriculum.edu.au/Glossary?a=E&amp;t=clauses" TargetMode="External"/><Relationship Id="rId42" Type="http://schemas.openxmlformats.org/officeDocument/2006/relationships/hyperlink" Target="http://www.australiancurriculum.edu.au/Glossary?a=E&amp;t=sentences" TargetMode="External"/><Relationship Id="rId47" Type="http://schemas.openxmlformats.org/officeDocument/2006/relationships/hyperlink" Target="http://www.australiancurriculum.edu.au/Glossary?a=E&amp;t=onset+and+rime" TargetMode="External"/><Relationship Id="rId63" Type="http://schemas.openxmlformats.org/officeDocument/2006/relationships/hyperlink" Target="http://www.australiancurriculum.edu.au/Glossary?a=E&amp;t=contexts" TargetMode="External"/><Relationship Id="rId68" Type="http://schemas.openxmlformats.org/officeDocument/2006/relationships/hyperlink" Target="http://www.australiancurriculum.edu.au/Glossary?a=E&amp;t=texts" TargetMode="External"/><Relationship Id="rId84" Type="http://schemas.openxmlformats.org/officeDocument/2006/relationships/hyperlink" Target="http://www.australiancurriculum.edu.au/Glossary?a=E&amp;t=texts" TargetMode="External"/><Relationship Id="rId89" Type="http://schemas.openxmlformats.org/officeDocument/2006/relationships/hyperlink" Target="http://www.australiancurriculum.edu.au/Glossary?a=E&amp;t=texts" TargetMode="External"/><Relationship Id="rId112" Type="http://schemas.openxmlformats.org/officeDocument/2006/relationships/image" Target="media/image14.png"/><Relationship Id="rId133" Type="http://schemas.openxmlformats.org/officeDocument/2006/relationships/footer" Target="footer2.xml"/><Relationship Id="rId16" Type="http://schemas.openxmlformats.org/officeDocument/2006/relationships/hyperlink" Target="http://www.australiancurriculum.edu.au/Glossary?a=E&amp;t=sentences" TargetMode="External"/><Relationship Id="rId107" Type="http://schemas.openxmlformats.org/officeDocument/2006/relationships/hyperlink" Target="http://www.australiancurriculum.edu.au/Glossary?a=E&amp;t=context" TargetMode="External"/><Relationship Id="rId11" Type="http://schemas.openxmlformats.org/officeDocument/2006/relationships/hyperlink" Target="http://www.australiancurriculum.edu.au/Glossary?a=E&amp;t=texts" TargetMode="External"/><Relationship Id="rId32" Type="http://schemas.openxmlformats.org/officeDocument/2006/relationships/hyperlink" Target="http://www.australiancurriculum.edu.au/Glossary?a=E&amp;t=language+features" TargetMode="External"/><Relationship Id="rId37" Type="http://schemas.openxmlformats.org/officeDocument/2006/relationships/hyperlink" Target="http://www.australiancurriculum.edu.au/Glossary?a=E&amp;t=texts" TargetMode="External"/><Relationship Id="rId53" Type="http://schemas.openxmlformats.org/officeDocument/2006/relationships/image" Target="media/image7.png"/><Relationship Id="rId58" Type="http://schemas.openxmlformats.org/officeDocument/2006/relationships/image" Target="media/image9.png"/><Relationship Id="rId74" Type="http://schemas.openxmlformats.org/officeDocument/2006/relationships/hyperlink" Target="http://www.australiancurriculum.edu.au/Glossary?a=E&amp;t=text" TargetMode="External"/><Relationship Id="rId79" Type="http://schemas.openxmlformats.org/officeDocument/2006/relationships/hyperlink" Target="http://www.australiancurriculum.edu.au/Glossary?a=E&amp;t=authors" TargetMode="External"/><Relationship Id="rId102" Type="http://schemas.openxmlformats.org/officeDocument/2006/relationships/hyperlink" Target="http://www.australiancurriculum.edu.au/Glossary?a=E&amp;t=texts" TargetMode="External"/><Relationship Id="rId123" Type="http://schemas.openxmlformats.org/officeDocument/2006/relationships/hyperlink" Target="http://www.australiancurriculum.edu.au/Glossary?a=E&amp;t=text+structure" TargetMode="External"/><Relationship Id="rId128" Type="http://schemas.openxmlformats.org/officeDocument/2006/relationships/hyperlink" Target="http://www.australiancurriculum.edu.au/Glossary?a=E&amp;t=texts" TargetMode="External"/><Relationship Id="rId5" Type="http://schemas.openxmlformats.org/officeDocument/2006/relationships/footnotes" Target="footnotes.xml"/><Relationship Id="rId90" Type="http://schemas.openxmlformats.org/officeDocument/2006/relationships/hyperlink" Target="http://www.australiancurriculum.edu.au/Glossary?a=E&amp;t=texts" TargetMode="External"/><Relationship Id="rId95" Type="http://schemas.openxmlformats.org/officeDocument/2006/relationships/hyperlink" Target="http://www.australiancurriculum.edu.au/Glossary?a=E&amp;t=concepts+about+print" TargetMode="External"/><Relationship Id="rId14" Type="http://schemas.openxmlformats.org/officeDocument/2006/relationships/hyperlink" Target="http://www.australiancurriculum.edu.au/Glossary?a=E&amp;t=language+features" TargetMode="External"/><Relationship Id="rId22" Type="http://schemas.openxmlformats.org/officeDocument/2006/relationships/hyperlink" Target="http://www.australiancurriculum.edu.au/Glossary?a=E&amp;t=coordinating+conjunctions" TargetMode="External"/><Relationship Id="rId27" Type="http://schemas.openxmlformats.org/officeDocument/2006/relationships/hyperlink" Target="http://www.australiancurriculum.edu.au/Glossary?a=E&amp;t=nouns" TargetMode="External"/><Relationship Id="rId30" Type="http://schemas.openxmlformats.org/officeDocument/2006/relationships/hyperlink" Target="http://www.australiancurriculum.edu.au/Glossary?a=E&amp;t=types+of+texts" TargetMode="External"/><Relationship Id="rId35" Type="http://schemas.openxmlformats.org/officeDocument/2006/relationships/hyperlink" Target="http://www.australiancurriculum.edu.au/Glossary?a=E&amp;t=layouts" TargetMode="External"/><Relationship Id="rId43" Type="http://schemas.openxmlformats.org/officeDocument/2006/relationships/hyperlink" Target="http://www.australiancurriculum.edu.au/Glossary?a=E&amp;t=digraphs" TargetMode="External"/><Relationship Id="rId48" Type="http://schemas.openxmlformats.org/officeDocument/2006/relationships/image" Target="media/image4.png"/><Relationship Id="rId56" Type="http://schemas.openxmlformats.org/officeDocument/2006/relationships/hyperlink" Target="http://www.australiancurriculum.edu.au/Glossary?a=E&amp;t=audience" TargetMode="External"/><Relationship Id="rId64" Type="http://schemas.openxmlformats.org/officeDocument/2006/relationships/hyperlink" Target="http://www.australiancurriculum.edu.au/Glossary?a=E&amp;t=audience" TargetMode="External"/><Relationship Id="rId69" Type="http://schemas.openxmlformats.org/officeDocument/2006/relationships/hyperlink" Target="http://www.australiancurriculum.edu.au/Glossary?a=E&amp;t=texts" TargetMode="External"/><Relationship Id="rId77" Type="http://schemas.openxmlformats.org/officeDocument/2006/relationships/hyperlink" Target="http://www.australiancurriculum.edu.au/Glossary?a=E&amp;t=texts" TargetMode="External"/><Relationship Id="rId100" Type="http://schemas.openxmlformats.org/officeDocument/2006/relationships/hyperlink" Target="http://www.australiancurriculum.edu.au/Glossary?a=E&amp;t=text+processing+strategies" TargetMode="External"/><Relationship Id="rId105" Type="http://schemas.openxmlformats.org/officeDocument/2006/relationships/hyperlink" Target="http://www.australiancurriculum.edu.au/Glossary?a=E&amp;t=comprehension+strategies" TargetMode="External"/><Relationship Id="rId113" Type="http://schemas.openxmlformats.org/officeDocument/2006/relationships/image" Target="media/image15.gif"/><Relationship Id="rId118" Type="http://schemas.openxmlformats.org/officeDocument/2006/relationships/hyperlink" Target="http://www.australiancurriculum.edu.au/Glossary?a=E&amp;t=audiences" TargetMode="External"/><Relationship Id="rId126" Type="http://schemas.openxmlformats.org/officeDocument/2006/relationships/hyperlink" Target="http://www.australiancurriculum.edu.au/Glossary?a=E&amp;t=texts" TargetMode="External"/><Relationship Id="rId134"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hyperlink" Target="http://www.australiancurriculum.edu.au/Glossary?a=E&amp;t=prefixes" TargetMode="External"/><Relationship Id="rId72" Type="http://schemas.openxmlformats.org/officeDocument/2006/relationships/hyperlink" Target="http://www.australiancurriculum.edu.au/Glossary?a=E&amp;t=authors" TargetMode="External"/><Relationship Id="rId80" Type="http://schemas.openxmlformats.org/officeDocument/2006/relationships/hyperlink" Target="http://www.australiancurriculum.edu.au/Glossary?a=E&amp;t=contexts" TargetMode="External"/><Relationship Id="rId85" Type="http://schemas.openxmlformats.org/officeDocument/2006/relationships/image" Target="media/image12.jpeg"/><Relationship Id="rId93" Type="http://schemas.openxmlformats.org/officeDocument/2006/relationships/hyperlink" Target="http://www.australiancurriculum.edu.au/Glossary?a=E&amp;t=Read" TargetMode="External"/><Relationship Id="rId98" Type="http://schemas.openxmlformats.org/officeDocument/2006/relationships/hyperlink" Target="http://www.australiancurriculum.edu.au/Glossary?a=E&amp;t=texts" TargetMode="External"/><Relationship Id="rId121" Type="http://schemas.openxmlformats.org/officeDocument/2006/relationships/hyperlink" Target="http://www.australiancurriculum.edu.au/Glossary?a=E&amp;t=text" TargetMode="External"/><Relationship Id="rId3" Type="http://schemas.openxmlformats.org/officeDocument/2006/relationships/settings" Target="settings.xml"/><Relationship Id="rId12" Type="http://schemas.openxmlformats.org/officeDocument/2006/relationships/hyperlink" Target="http://www.australiancurriculum.edu.au/Glossary?a=E&amp;t=types+of+texts" TargetMode="External"/><Relationship Id="rId17" Type="http://schemas.openxmlformats.org/officeDocument/2006/relationships/hyperlink" Target="http://www.australiancurriculum.edu.au/Glossary?a=E&amp;t=text" TargetMode="External"/><Relationship Id="rId25" Type="http://schemas.openxmlformats.org/officeDocument/2006/relationships/hyperlink" Target="http://www.australiancurriculum.edu.au/Glossary?a=E&amp;t=concepts+about+print" TargetMode="External"/><Relationship Id="rId33" Type="http://schemas.openxmlformats.org/officeDocument/2006/relationships/hyperlink" Target="http://www.australiancurriculum.edu.au/Glossary?a=E&amp;t=text" TargetMode="External"/><Relationship Id="rId38" Type="http://schemas.openxmlformats.org/officeDocument/2006/relationships/hyperlink" Target="http://www.australiancurriculum.edu.au/Glossary?a=E&amp;t=write" TargetMode="External"/><Relationship Id="rId46" Type="http://schemas.openxmlformats.org/officeDocument/2006/relationships/hyperlink" Target="http://www.australiancurriculum.edu.au/Glossary?a=E&amp;t=write" TargetMode="External"/><Relationship Id="rId59" Type="http://schemas.openxmlformats.org/officeDocument/2006/relationships/image" Target="media/image10.png"/><Relationship Id="rId67" Type="http://schemas.openxmlformats.org/officeDocument/2006/relationships/hyperlink" Target="http://www.australiancurriculum.edu.au/Glossary?a=E&amp;t=texts" TargetMode="External"/><Relationship Id="rId103" Type="http://schemas.openxmlformats.org/officeDocument/2006/relationships/hyperlink" Target="http://www.australiancurriculum.edu.au/Glossary?a=E&amp;t=read" TargetMode="External"/><Relationship Id="rId108" Type="http://schemas.openxmlformats.org/officeDocument/2006/relationships/hyperlink" Target="http://www.australiancurriculum.edu.au/Glossary?a=E&amp;t=visual+features" TargetMode="External"/><Relationship Id="rId116" Type="http://schemas.openxmlformats.org/officeDocument/2006/relationships/hyperlink" Target="http://www.australiancurriculum.edu.au/Glossary?a=E&amp;t=text+structures" TargetMode="External"/><Relationship Id="rId124" Type="http://schemas.openxmlformats.org/officeDocument/2006/relationships/hyperlink" Target="http://www.australiancurriculum.edu.au/Glossary?a=E&amp;t=Write" TargetMode="External"/><Relationship Id="rId129" Type="http://schemas.openxmlformats.org/officeDocument/2006/relationships/hyperlink" Target="http://www.australiancurriculum.edu.au/Glossary?a=E&amp;t=Listen" TargetMode="External"/><Relationship Id="rId137" Type="http://schemas.openxmlformats.org/officeDocument/2006/relationships/theme" Target="theme/theme1.xml"/><Relationship Id="rId20" Type="http://schemas.openxmlformats.org/officeDocument/2006/relationships/hyperlink" Target="http://www.australiancurriculum.edu.au/Glossary?a=E&amp;t=compound+sentence" TargetMode="External"/><Relationship Id="rId41" Type="http://schemas.openxmlformats.org/officeDocument/2006/relationships/hyperlink" Target="http://www.australiancurriculum.edu.au/Glossary?a=E&amp;t=text" TargetMode="External"/><Relationship Id="rId54" Type="http://schemas.openxmlformats.org/officeDocument/2006/relationships/image" Target="media/image8.png"/><Relationship Id="rId62" Type="http://schemas.openxmlformats.org/officeDocument/2006/relationships/hyperlink" Target="http://www.australiancurriculum.edu.au/Glossary?a=E&amp;t=texts" TargetMode="External"/><Relationship Id="rId70" Type="http://schemas.openxmlformats.org/officeDocument/2006/relationships/hyperlink" Target="http://www.australiancurriculum.edu.au/Glossary?a=E&amp;t=texts" TargetMode="External"/><Relationship Id="rId75" Type="http://schemas.openxmlformats.org/officeDocument/2006/relationships/hyperlink" Target="http://www.australiancurriculum.edu.au/Glossary?a=E&amp;t=texts" TargetMode="External"/><Relationship Id="rId83" Type="http://schemas.openxmlformats.org/officeDocument/2006/relationships/hyperlink" Target="http://www.australiancurriculum.edu.au/Glossary?a=E&amp;t=texts" TargetMode="External"/><Relationship Id="rId88" Type="http://schemas.openxmlformats.org/officeDocument/2006/relationships/hyperlink" Target="http://www.australiancurriculum.edu.au/Glossary?a=E&amp;t=texts" TargetMode="External"/><Relationship Id="rId91" Type="http://schemas.openxmlformats.org/officeDocument/2006/relationships/hyperlink" Target="http://www.australiancurriculum.edu.au/Glossary?a=E&amp;t=audience" TargetMode="External"/><Relationship Id="rId96" Type="http://schemas.openxmlformats.org/officeDocument/2006/relationships/hyperlink" Target="http://www.australiancurriculum.edu.au/Glossary?a=E&amp;t=phonic" TargetMode="External"/><Relationship Id="rId111" Type="http://schemas.openxmlformats.org/officeDocument/2006/relationships/hyperlink" Target="http://www.australiancurriculum.edu.au/Glossary?a=E&amp;t=texts" TargetMode="External"/><Relationship Id="rId13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ustraliancurriculum.edu.au/Glossary?a=E&amp;t=text" TargetMode="External"/><Relationship Id="rId23" Type="http://schemas.openxmlformats.org/officeDocument/2006/relationships/hyperlink" Target="http://www.australiancurriculum.edu.au/Glossary?a=E&amp;t=texts" TargetMode="External"/><Relationship Id="rId28" Type="http://schemas.openxmlformats.org/officeDocument/2006/relationships/hyperlink" Target="http://www.australiancurriculum.edu.au/Glossary?a=E&amp;t=noun+groups" TargetMode="External"/><Relationship Id="rId36" Type="http://schemas.openxmlformats.org/officeDocument/2006/relationships/hyperlink" Target="http://www.australiancurriculum.edu.au/Glossary?a=E&amp;t=texts" TargetMode="External"/><Relationship Id="rId49" Type="http://schemas.openxmlformats.org/officeDocument/2006/relationships/image" Target="media/image5.png"/><Relationship Id="rId57" Type="http://schemas.openxmlformats.org/officeDocument/2006/relationships/hyperlink" Target="http://www.australiancurriculum.edu.au/Glossary?a=E&amp;t=context" TargetMode="External"/><Relationship Id="rId106" Type="http://schemas.openxmlformats.org/officeDocument/2006/relationships/hyperlink" Target="http://www.australiancurriculum.edu.au/Glossary?a=E&amp;t=texts" TargetMode="External"/><Relationship Id="rId114" Type="http://schemas.openxmlformats.org/officeDocument/2006/relationships/hyperlink" Target="http://www.australiancurriculum.edu.au/Glossary?a=E&amp;t=Create" TargetMode="External"/><Relationship Id="rId119" Type="http://schemas.openxmlformats.org/officeDocument/2006/relationships/hyperlink" Target="http://www.australiancurriculum.edu.au/Glossary?a=E&amp;t=audience" TargetMode="External"/><Relationship Id="rId127" Type="http://schemas.openxmlformats.org/officeDocument/2006/relationships/hyperlink" Target="http://www.australiancurriculum.edu.au/Glossary?a=E&amp;t=Listen" TargetMode="External"/><Relationship Id="rId10" Type="http://schemas.openxmlformats.org/officeDocument/2006/relationships/hyperlink" Target="http://www.australiancurriculum.edu.au/Glossary?a=E&amp;t=texts" TargetMode="External"/><Relationship Id="rId31" Type="http://schemas.openxmlformats.org/officeDocument/2006/relationships/hyperlink" Target="http://www.australiancurriculum.edu.au/Glossary?a=E&amp;t=text+structures" TargetMode="External"/><Relationship Id="rId44" Type="http://schemas.openxmlformats.org/officeDocument/2006/relationships/hyperlink" Target="http://www.australiancurriculum.edu.au/Glossary?a=E&amp;t=morphemes" TargetMode="External"/><Relationship Id="rId52" Type="http://schemas.openxmlformats.org/officeDocument/2006/relationships/hyperlink" Target="http://www.australiancurriculum.edu.au/Glossary?a=E&amp;t=suffixes" TargetMode="External"/><Relationship Id="rId60" Type="http://schemas.openxmlformats.org/officeDocument/2006/relationships/hyperlink" Target="http://www.australiancurriculum.edu.au/Glossary?a=E&amp;t=context" TargetMode="External"/><Relationship Id="rId65" Type="http://schemas.openxmlformats.org/officeDocument/2006/relationships/hyperlink" Target="http://www.australiancurriculum.edu.au/Glossary?a=E&amp;t=syllables" TargetMode="External"/><Relationship Id="rId73" Type="http://schemas.openxmlformats.org/officeDocument/2006/relationships/hyperlink" Target="http://www.australiancurriculum.edu.au/Glossary?a=E&amp;t=texts" TargetMode="External"/><Relationship Id="rId78" Type="http://schemas.openxmlformats.org/officeDocument/2006/relationships/hyperlink" Target="http://www.australiancurriculum.edu.au/Glossary?a=E&amp;t=texts" TargetMode="External"/><Relationship Id="rId81" Type="http://schemas.openxmlformats.org/officeDocument/2006/relationships/hyperlink" Target="http://ausvels.vcaa.vic.edu.au/Curriculum/ContentDescription/ACELT1594" TargetMode="External"/><Relationship Id="rId86" Type="http://schemas.openxmlformats.org/officeDocument/2006/relationships/hyperlink" Target="http://www.australiancurriculum.edu.au/Glossary?a=E&amp;t=texts" TargetMode="External"/><Relationship Id="rId94" Type="http://schemas.openxmlformats.org/officeDocument/2006/relationships/hyperlink" Target="http://www.australiancurriculum.edu.au/Glossary?a=E&amp;t=texts" TargetMode="External"/><Relationship Id="rId99" Type="http://schemas.openxmlformats.org/officeDocument/2006/relationships/hyperlink" Target="http://www.australiancurriculum.edu.au/Glossary?a=E&amp;t=phonic" TargetMode="External"/><Relationship Id="rId101" Type="http://schemas.openxmlformats.org/officeDocument/2006/relationships/hyperlink" Target="http://www.australiancurriculum.edu.au/Glossary?a=E&amp;t=comprehension+strategies" TargetMode="External"/><Relationship Id="rId122" Type="http://schemas.openxmlformats.org/officeDocument/2006/relationships/hyperlink" Target="http://www.australiancurriculum.edu.au/Glossary?a=E&amp;t=sentence" TargetMode="External"/><Relationship Id="rId130" Type="http://schemas.openxmlformats.org/officeDocument/2006/relationships/hyperlink" Target="http://www.australiancurriculum.edu.au/Glossary?a=E&amp;t=speak" TargetMode="External"/><Relationship Id="rId13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www.australiancurriculum.edu.au/Glossary?a=E&amp;t=text+structures" TargetMode="External"/><Relationship Id="rId18" Type="http://schemas.openxmlformats.org/officeDocument/2006/relationships/hyperlink" Target="http://www.australiancurriculum.edu.au/Glossary?a=E&amp;t=layouts" TargetMode="External"/><Relationship Id="rId39" Type="http://schemas.openxmlformats.org/officeDocument/2006/relationships/hyperlink" Target="http://www.australiancurriculum.edu.au/Glossary?a=E&amp;t=nouns" TargetMode="External"/><Relationship Id="rId109" Type="http://schemas.openxmlformats.org/officeDocument/2006/relationships/hyperlink" Target="http://www.australiancurriculum.edu.au/Glossary?a=E&amp;t=multimodal+text" TargetMode="External"/><Relationship Id="rId34" Type="http://schemas.openxmlformats.org/officeDocument/2006/relationships/hyperlink" Target="http://www.australiancurriculum.edu.au/Glossary?a=E&amp;t=text" TargetMode="External"/><Relationship Id="rId50" Type="http://schemas.openxmlformats.org/officeDocument/2006/relationships/image" Target="media/image6.png"/><Relationship Id="rId55" Type="http://schemas.openxmlformats.org/officeDocument/2006/relationships/hyperlink" Target="http://www.australiancurriculum.edu.au/Glossary?a=E&amp;t=modes" TargetMode="External"/><Relationship Id="rId76" Type="http://schemas.openxmlformats.org/officeDocument/2006/relationships/hyperlink" Target="http://www.australiancurriculum.edu.au/Glossary?a=E&amp;t=Create" TargetMode="External"/><Relationship Id="rId97" Type="http://schemas.openxmlformats.org/officeDocument/2006/relationships/hyperlink" Target="http://www.australiancurriculum.edu.au/Glossary?a=E&amp;t=Read" TargetMode="External"/><Relationship Id="rId104" Type="http://schemas.openxmlformats.org/officeDocument/2006/relationships/image" Target="media/image13.png"/><Relationship Id="rId120" Type="http://schemas.openxmlformats.org/officeDocument/2006/relationships/hyperlink" Target="http://www.australiancurriculum.edu.au/Glossary?a=E&amp;t=texts" TargetMode="External"/><Relationship Id="rId125" Type="http://schemas.openxmlformats.org/officeDocument/2006/relationships/hyperlink" Target="http://www.australiancurriculum.edu.au/Glossary?a=E&amp;t=texts" TargetMode="External"/><Relationship Id="rId7" Type="http://schemas.openxmlformats.org/officeDocument/2006/relationships/image" Target="media/image1.gif"/><Relationship Id="rId71" Type="http://schemas.openxmlformats.org/officeDocument/2006/relationships/hyperlink" Target="http://www.australiancurriculum.edu.au/Glossary?a=E&amp;t=texts" TargetMode="External"/><Relationship Id="rId92" Type="http://schemas.openxmlformats.org/officeDocument/2006/relationships/hyperlink" Target="http://www.australiancurriculum.edu.au/Glossary?a=E&amp;t=texts" TargetMode="External"/><Relationship Id="rId2" Type="http://schemas.openxmlformats.org/officeDocument/2006/relationships/styles" Target="styles.xml"/><Relationship Id="rId29" Type="http://schemas.openxmlformats.org/officeDocument/2006/relationships/hyperlink" Target="http://www.australiancurriculum.edu.au/Glossary?a=E&amp;t=digraphs" TargetMode="External"/><Relationship Id="rId24" Type="http://schemas.openxmlformats.org/officeDocument/2006/relationships/hyperlink" Target="http://www.australiancurriculum.edu.au/Glossary?a=E&amp;t=narratives" TargetMode="External"/><Relationship Id="rId40" Type="http://schemas.openxmlformats.org/officeDocument/2006/relationships/hyperlink" Target="http://ausvels.vcaa.vic.edu.au/Curriculum/ContentDescription/ACELA1481" TargetMode="External"/><Relationship Id="rId45" Type="http://schemas.openxmlformats.org/officeDocument/2006/relationships/hyperlink" Target="http://www.australiancurriculum.edu.au/Glossary?a=E&amp;t=syllabification" TargetMode="External"/><Relationship Id="rId66" Type="http://schemas.openxmlformats.org/officeDocument/2006/relationships/hyperlink" Target="http://www.australiancurriculum.edu.au/Glossary?a=E&amp;t=phonemes" TargetMode="External"/><Relationship Id="rId87" Type="http://schemas.openxmlformats.org/officeDocument/2006/relationships/hyperlink" Target="http://www.australiancurriculum.edu.au/Glossary?a=E&amp;t=contexts" TargetMode="External"/><Relationship Id="rId110" Type="http://schemas.openxmlformats.org/officeDocument/2006/relationships/hyperlink" Target="http://www.australiancurriculum.edu.au/Glossary?a=E&amp;t=Create" TargetMode="External"/><Relationship Id="rId115" Type="http://schemas.openxmlformats.org/officeDocument/2006/relationships/hyperlink" Target="http://www.australiancurriculum.edu.au/Glossary?a=E&amp;t=texts" TargetMode="External"/><Relationship Id="rId131" Type="http://schemas.openxmlformats.org/officeDocument/2006/relationships/hyperlink" Target="http://www.australiancurriculum.edu.au/Glossary?a=E&amp;t=voice" TargetMode="External"/><Relationship Id="rId136" Type="http://schemas.openxmlformats.org/officeDocument/2006/relationships/fontTable" Target="fontTable.xml"/><Relationship Id="rId61" Type="http://schemas.openxmlformats.org/officeDocument/2006/relationships/image" Target="media/image11.png"/><Relationship Id="rId82" Type="http://schemas.openxmlformats.org/officeDocument/2006/relationships/hyperlink" Target="http://www.australiancurriculum.edu.au/Glossary?a=E&amp;t=texts" TargetMode="External"/><Relationship Id="rId19" Type="http://schemas.openxmlformats.org/officeDocument/2006/relationships/hyperlink" Target="http://www.australiancurriculum.edu.au/Glossary?a=E&amp;t=text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7.jpe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settings.xml.rels><?xml version="1.0" encoding="UTF-8" standalone="yes"?>
<Relationships xmlns="http://schemas.openxmlformats.org/package/2006/relationships"><Relationship Id="rId1" Type="http://schemas.openxmlformats.org/officeDocument/2006/relationships/attachedTemplate" Target="file:///\\warrnambool\userdocs$\olyons\1%20Olga%20Lyons\Australian%20Curriculum\QSA%20tools\Planning\ac_eng_multi_yr_phase_lev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ac_eng_multi_yr_phase_level</Template>
  <TotalTime>166</TotalTime>
  <Pages>16</Pages>
  <Words>5827</Words>
  <Characters>48918</Characters>
  <Application>Microsoft Office Word</Application>
  <DocSecurity>0</DocSecurity>
  <Lines>407</Lines>
  <Paragraphs>109</Paragraphs>
  <ScaleCrop>false</ScaleCrop>
  <HeadingPairs>
    <vt:vector size="2" baseType="variant">
      <vt:variant>
        <vt:lpstr>Title</vt:lpstr>
      </vt:variant>
      <vt:variant>
        <vt:i4>1</vt:i4>
      </vt:variant>
    </vt:vector>
  </HeadingPairs>
  <TitlesOfParts>
    <vt:vector size="1" baseType="lpstr">
      <vt:lpstr>Phase overview 2011 — English Prep to Year 7</vt:lpstr>
    </vt:vector>
  </TitlesOfParts>
  <Company>Queensland Studies Authority</Company>
  <LinksUpToDate>false</LinksUpToDate>
  <CharactersWithSpaces>54636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overview 2011 — English Prep to Year 7</dc:title>
  <dc:creator>olyons</dc:creator>
  <cp:lastModifiedBy>olyons</cp:lastModifiedBy>
  <cp:revision>17</cp:revision>
  <cp:lastPrinted>2011-01-06T02:32:00Z</cp:lastPrinted>
  <dcterms:created xsi:type="dcterms:W3CDTF">2011-12-12T04:23:00Z</dcterms:created>
  <dcterms:modified xsi:type="dcterms:W3CDTF">2011-12-21T03:07:00Z</dcterms:modified>
</cp:coreProperties>
</file>