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34" w:rsidRPr="00A00905" w:rsidRDefault="00961A34" w:rsidP="00961A34">
      <w:pPr>
        <w:jc w:val="center"/>
        <w:rPr>
          <w:sz w:val="76"/>
        </w:rPr>
      </w:pPr>
      <w:r w:rsidRPr="00A00905">
        <w:rPr>
          <w:sz w:val="76"/>
        </w:rPr>
        <w:t>AusVELS Scope &amp; Sequence</w:t>
      </w:r>
    </w:p>
    <w:p w:rsidR="00961A34" w:rsidRPr="00961A34" w:rsidRDefault="00961A34" w:rsidP="00961A34">
      <w:pPr>
        <w:pStyle w:val="ListParagraph"/>
        <w:numPr>
          <w:ilvl w:val="0"/>
          <w:numId w:val="10"/>
        </w:numPr>
        <w:jc w:val="center"/>
      </w:pPr>
      <w:r w:rsidRPr="00DF58EB">
        <w:rPr>
          <w:rFonts w:ascii="Agency FB" w:hAnsi="Agency FB"/>
          <w:b/>
          <w:color w:val="0066FF"/>
          <w:sz w:val="76"/>
        </w:rPr>
        <w:t>∞</w:t>
      </w:r>
      <w:r>
        <w:rPr>
          <w:b/>
          <w:color w:val="FF33CC"/>
          <w:sz w:val="76"/>
        </w:rPr>
        <w:t xml:space="preserve"> </w:t>
      </w:r>
      <w:r w:rsidR="00D31D35">
        <w:rPr>
          <w:b/>
          <w:color w:val="FF33CC"/>
          <w:sz w:val="76"/>
        </w:rPr>
        <w:t>Handwriting</w:t>
      </w:r>
      <w:r w:rsidRPr="0049681E">
        <w:rPr>
          <w:b/>
          <w:color w:val="FF33CC"/>
          <w:sz w:val="76"/>
        </w:rPr>
        <w:t xml:space="preserve"> </w:t>
      </w:r>
      <w:r w:rsidRPr="00DF58EB">
        <w:rPr>
          <w:rFonts w:ascii="Agency FB" w:hAnsi="Agency FB"/>
          <w:b/>
          <w:color w:val="0066FF"/>
          <w:sz w:val="76"/>
        </w:rPr>
        <w:t>∞</w:t>
      </w:r>
    </w:p>
    <w:p w:rsidR="00961A34" w:rsidRPr="00D31D35" w:rsidRDefault="00961A34" w:rsidP="00961A34">
      <w:pPr>
        <w:rPr>
          <w:sz w:val="28"/>
        </w:rPr>
      </w:pPr>
      <w:r w:rsidRPr="00D31D35">
        <w:rPr>
          <w:sz w:val="28"/>
        </w:rPr>
        <w:t>ACHIEVEMENT STANDARDS</w:t>
      </w:r>
    </w:p>
    <w:p w:rsidR="00D31D35" w:rsidRPr="00D31D35" w:rsidRDefault="00D31D35" w:rsidP="00961A34">
      <w:pPr>
        <w:rPr>
          <w:sz w:val="8"/>
        </w:rPr>
      </w:pPr>
    </w:p>
    <w:tbl>
      <w:tblPr>
        <w:tblStyle w:val="TableGrid"/>
        <w:tblW w:w="0" w:type="auto"/>
        <w:tblLayout w:type="fixed"/>
        <w:tblLook w:val="04A0"/>
      </w:tblPr>
      <w:tblGrid>
        <w:gridCol w:w="2437"/>
        <w:gridCol w:w="2438"/>
        <w:gridCol w:w="2437"/>
        <w:gridCol w:w="2438"/>
        <w:gridCol w:w="2437"/>
        <w:gridCol w:w="2438"/>
        <w:gridCol w:w="2437"/>
        <w:gridCol w:w="2438"/>
        <w:gridCol w:w="2438"/>
      </w:tblGrid>
      <w:tr w:rsidR="00961A34" w:rsidTr="00584A42">
        <w:tc>
          <w:tcPr>
            <w:tcW w:w="2437" w:type="dxa"/>
            <w:shd w:val="clear" w:color="auto" w:fill="auto"/>
          </w:tcPr>
          <w:p w:rsidR="00961A34" w:rsidRPr="00584A42" w:rsidRDefault="00961A34" w:rsidP="00F32118">
            <w:pPr>
              <w:jc w:val="center"/>
              <w:rPr>
                <w:b/>
                <w:sz w:val="36"/>
                <w:szCs w:val="36"/>
              </w:rPr>
            </w:pPr>
            <w:r w:rsidRPr="00584A42">
              <w:rPr>
                <w:b/>
                <w:sz w:val="36"/>
                <w:szCs w:val="36"/>
              </w:rPr>
              <w:t>Foundation</w:t>
            </w:r>
          </w:p>
        </w:tc>
        <w:tc>
          <w:tcPr>
            <w:tcW w:w="2438" w:type="dxa"/>
            <w:shd w:val="clear" w:color="auto" w:fill="auto"/>
          </w:tcPr>
          <w:p w:rsidR="00961A34" w:rsidRPr="00584A42" w:rsidRDefault="00961A34" w:rsidP="00F32118">
            <w:pPr>
              <w:jc w:val="center"/>
              <w:rPr>
                <w:b/>
                <w:sz w:val="36"/>
                <w:szCs w:val="36"/>
              </w:rPr>
            </w:pPr>
            <w:r w:rsidRPr="00584A42">
              <w:rPr>
                <w:b/>
                <w:sz w:val="36"/>
                <w:szCs w:val="36"/>
              </w:rPr>
              <w:t>Level 1</w:t>
            </w:r>
          </w:p>
        </w:tc>
        <w:tc>
          <w:tcPr>
            <w:tcW w:w="2437" w:type="dxa"/>
            <w:shd w:val="clear" w:color="auto" w:fill="auto"/>
          </w:tcPr>
          <w:p w:rsidR="00961A34" w:rsidRPr="00584A42" w:rsidRDefault="00961A34" w:rsidP="00F32118">
            <w:pPr>
              <w:jc w:val="center"/>
              <w:rPr>
                <w:b/>
                <w:sz w:val="36"/>
                <w:szCs w:val="36"/>
              </w:rPr>
            </w:pPr>
            <w:r w:rsidRPr="00584A42">
              <w:rPr>
                <w:b/>
                <w:sz w:val="36"/>
                <w:szCs w:val="36"/>
              </w:rPr>
              <w:t>Level 2</w:t>
            </w:r>
          </w:p>
        </w:tc>
        <w:tc>
          <w:tcPr>
            <w:tcW w:w="2438" w:type="dxa"/>
            <w:shd w:val="clear" w:color="auto" w:fill="auto"/>
          </w:tcPr>
          <w:p w:rsidR="00961A34" w:rsidRPr="00584A42" w:rsidRDefault="00961A34" w:rsidP="00F32118">
            <w:pPr>
              <w:jc w:val="center"/>
              <w:rPr>
                <w:b/>
                <w:sz w:val="36"/>
                <w:szCs w:val="36"/>
              </w:rPr>
            </w:pPr>
            <w:r w:rsidRPr="00584A42">
              <w:rPr>
                <w:b/>
                <w:sz w:val="36"/>
                <w:szCs w:val="36"/>
              </w:rPr>
              <w:t>Level 3</w:t>
            </w:r>
          </w:p>
        </w:tc>
        <w:tc>
          <w:tcPr>
            <w:tcW w:w="2437" w:type="dxa"/>
            <w:shd w:val="clear" w:color="auto" w:fill="auto"/>
          </w:tcPr>
          <w:p w:rsidR="00961A34" w:rsidRPr="00584A42" w:rsidRDefault="00961A34" w:rsidP="00F32118">
            <w:pPr>
              <w:jc w:val="center"/>
              <w:rPr>
                <w:b/>
                <w:sz w:val="36"/>
                <w:szCs w:val="36"/>
              </w:rPr>
            </w:pPr>
            <w:r w:rsidRPr="00584A42">
              <w:rPr>
                <w:b/>
                <w:sz w:val="36"/>
                <w:szCs w:val="36"/>
              </w:rPr>
              <w:t>Level 4</w:t>
            </w:r>
          </w:p>
        </w:tc>
        <w:tc>
          <w:tcPr>
            <w:tcW w:w="2438" w:type="dxa"/>
            <w:shd w:val="clear" w:color="auto" w:fill="auto"/>
          </w:tcPr>
          <w:p w:rsidR="00961A34" w:rsidRPr="00584A42" w:rsidRDefault="00961A34" w:rsidP="00F32118">
            <w:pPr>
              <w:jc w:val="center"/>
              <w:rPr>
                <w:b/>
                <w:sz w:val="36"/>
                <w:szCs w:val="36"/>
              </w:rPr>
            </w:pPr>
            <w:r w:rsidRPr="00584A42">
              <w:rPr>
                <w:b/>
                <w:sz w:val="36"/>
                <w:szCs w:val="36"/>
              </w:rPr>
              <w:t>Level  5</w:t>
            </w:r>
          </w:p>
        </w:tc>
        <w:tc>
          <w:tcPr>
            <w:tcW w:w="2437" w:type="dxa"/>
            <w:shd w:val="clear" w:color="auto" w:fill="auto"/>
          </w:tcPr>
          <w:p w:rsidR="00961A34" w:rsidRPr="00584A42" w:rsidRDefault="00961A34" w:rsidP="00F32118">
            <w:pPr>
              <w:jc w:val="center"/>
              <w:rPr>
                <w:b/>
                <w:sz w:val="36"/>
                <w:szCs w:val="36"/>
              </w:rPr>
            </w:pPr>
            <w:r w:rsidRPr="00584A42">
              <w:rPr>
                <w:b/>
                <w:sz w:val="36"/>
                <w:szCs w:val="36"/>
              </w:rPr>
              <w:t>Level 6</w:t>
            </w:r>
          </w:p>
        </w:tc>
        <w:tc>
          <w:tcPr>
            <w:tcW w:w="2438" w:type="dxa"/>
            <w:shd w:val="clear" w:color="auto" w:fill="auto"/>
          </w:tcPr>
          <w:p w:rsidR="00961A34" w:rsidRPr="00584A42" w:rsidRDefault="00961A34" w:rsidP="00F32118">
            <w:pPr>
              <w:jc w:val="center"/>
              <w:rPr>
                <w:b/>
                <w:sz w:val="36"/>
                <w:szCs w:val="36"/>
              </w:rPr>
            </w:pPr>
            <w:r w:rsidRPr="00584A42">
              <w:rPr>
                <w:b/>
                <w:sz w:val="36"/>
                <w:szCs w:val="36"/>
              </w:rPr>
              <w:t>Level  7</w:t>
            </w:r>
          </w:p>
        </w:tc>
        <w:tc>
          <w:tcPr>
            <w:tcW w:w="2438" w:type="dxa"/>
            <w:shd w:val="clear" w:color="auto" w:fill="auto"/>
          </w:tcPr>
          <w:p w:rsidR="00584A42" w:rsidRPr="00584A42" w:rsidRDefault="00961A34" w:rsidP="00584A42">
            <w:pPr>
              <w:jc w:val="center"/>
              <w:rPr>
                <w:b/>
                <w:sz w:val="36"/>
                <w:szCs w:val="36"/>
              </w:rPr>
            </w:pPr>
            <w:r w:rsidRPr="00584A42">
              <w:rPr>
                <w:b/>
                <w:sz w:val="36"/>
                <w:szCs w:val="36"/>
              </w:rPr>
              <w:t>Level  8</w:t>
            </w:r>
          </w:p>
        </w:tc>
      </w:tr>
      <w:tr w:rsidR="00961A34" w:rsidTr="00961A34">
        <w:tc>
          <w:tcPr>
            <w:tcW w:w="2437" w:type="dxa"/>
          </w:tcPr>
          <w:p w:rsidR="00961A34" w:rsidRPr="0049681E" w:rsidRDefault="00961A34" w:rsidP="00F32118">
            <w:pPr>
              <w:spacing w:before="100" w:beforeAutospacing="1" w:after="100" w:afterAutospacing="1"/>
              <w:rPr>
                <w:rFonts w:ascii="Arial" w:eastAsia="Times New Roman" w:hAnsi="Arial" w:cs="Arial"/>
                <w:sz w:val="20"/>
                <w:szCs w:val="20"/>
                <w:lang w:eastAsia="en-AU"/>
              </w:rPr>
            </w:pPr>
            <w:r w:rsidRPr="0049681E">
              <w:rPr>
                <w:rFonts w:ascii="Arial" w:eastAsia="Times New Roman" w:hAnsi="Arial" w:cs="Arial"/>
                <w:sz w:val="20"/>
                <w:szCs w:val="20"/>
                <w:lang w:eastAsia="en-AU"/>
              </w:rPr>
              <w:t xml:space="preserve">Students use familiar words and phrases and images to convey ideas. Their writing shows evidence of sound and letter knowledge, beginning writing behaviours and experimentation with capital letters and full stops. </w:t>
            </w:r>
            <w:r w:rsidRPr="00961A34">
              <w:rPr>
                <w:rFonts w:ascii="Arial" w:eastAsia="Times New Roman" w:hAnsi="Arial" w:cs="Arial"/>
                <w:sz w:val="20"/>
                <w:szCs w:val="20"/>
                <w:highlight w:val="yellow"/>
                <w:lang w:eastAsia="en-AU"/>
              </w:rPr>
              <w:t>They correctly form known upper- and lower-case letters.</w:t>
            </w:r>
          </w:p>
          <w:p w:rsidR="00961A34" w:rsidRPr="0049681E" w:rsidRDefault="00961A34" w:rsidP="00F32118">
            <w:pPr>
              <w:spacing w:before="100" w:beforeAutospacing="1" w:after="100" w:afterAutospacing="1"/>
              <w:rPr>
                <w:rFonts w:ascii="Arial" w:eastAsia="Times New Roman" w:hAnsi="Arial" w:cs="Arial"/>
                <w:sz w:val="20"/>
                <w:szCs w:val="20"/>
                <w:lang w:eastAsia="en-AU"/>
              </w:rPr>
            </w:pPr>
          </w:p>
        </w:tc>
        <w:tc>
          <w:tcPr>
            <w:tcW w:w="2438" w:type="dxa"/>
          </w:tcPr>
          <w:p w:rsidR="00961A34" w:rsidRPr="0049681E" w:rsidRDefault="00961A34" w:rsidP="00F32118">
            <w:pPr>
              <w:rPr>
                <w:rFonts w:ascii="Arial" w:hAnsi="Arial" w:cs="Arial"/>
                <w:color w:val="333333"/>
                <w:sz w:val="20"/>
                <w:szCs w:val="20"/>
              </w:rPr>
            </w:pPr>
            <w:r w:rsidRPr="0049681E">
              <w:rPr>
                <w:rFonts w:ascii="Arial" w:hAnsi="Arial" w:cs="Arial"/>
                <w:color w:val="333333"/>
                <w:sz w:val="20"/>
                <w:szCs w:val="20"/>
              </w:rPr>
              <w:t xml:space="preserve">Students provide details about ideas or events. </w:t>
            </w:r>
          </w:p>
          <w:p w:rsidR="00961A34" w:rsidRPr="00D31D35" w:rsidRDefault="00961A34" w:rsidP="00F32118">
            <w:pPr>
              <w:rPr>
                <w:rFonts w:ascii="Arial" w:hAnsi="Arial" w:cs="Arial"/>
                <w:color w:val="333333"/>
                <w:sz w:val="20"/>
                <w:szCs w:val="20"/>
              </w:rPr>
            </w:pPr>
            <w:r w:rsidRPr="0049681E">
              <w:rPr>
                <w:rFonts w:ascii="Arial" w:hAnsi="Arial" w:cs="Arial"/>
                <w:color w:val="333333"/>
                <w:sz w:val="20"/>
                <w:szCs w:val="20"/>
              </w:rPr>
              <w:t xml:space="preserve">They accurately spell words with regular spelling patterns and use capital letters and full </w:t>
            </w:r>
            <w:proofErr w:type="spellStart"/>
            <w:r w:rsidRPr="0049681E">
              <w:rPr>
                <w:rFonts w:ascii="Arial" w:hAnsi="Arial" w:cs="Arial"/>
                <w:color w:val="333333"/>
                <w:sz w:val="20"/>
                <w:szCs w:val="20"/>
              </w:rPr>
              <w:t>stops.</w:t>
            </w:r>
            <w:r w:rsidRPr="00961A34">
              <w:rPr>
                <w:rFonts w:ascii="Arial" w:hAnsi="Arial" w:cs="Arial"/>
                <w:color w:val="333333"/>
                <w:sz w:val="20"/>
                <w:szCs w:val="20"/>
                <w:highlight w:val="yellow"/>
              </w:rPr>
              <w:t>They</w:t>
            </w:r>
            <w:proofErr w:type="spellEnd"/>
            <w:r w:rsidRPr="00961A34">
              <w:rPr>
                <w:rFonts w:ascii="Arial" w:hAnsi="Arial" w:cs="Arial"/>
                <w:color w:val="333333"/>
                <w:sz w:val="20"/>
                <w:szCs w:val="20"/>
                <w:highlight w:val="yellow"/>
              </w:rPr>
              <w:t xml:space="preserve"> correctly form all upper- and lower-case letters</w:t>
            </w:r>
            <w:r w:rsidRPr="0049681E">
              <w:rPr>
                <w:rFonts w:ascii="Arial" w:hAnsi="Arial" w:cs="Arial"/>
                <w:color w:val="333333"/>
                <w:sz w:val="20"/>
                <w:szCs w:val="20"/>
              </w:rPr>
              <w:t>.</w:t>
            </w:r>
          </w:p>
        </w:tc>
        <w:tc>
          <w:tcPr>
            <w:tcW w:w="2437" w:type="dxa"/>
          </w:tcPr>
          <w:p w:rsidR="00961A34" w:rsidRPr="0049681E" w:rsidRDefault="00961A34" w:rsidP="00F32118">
            <w:pPr>
              <w:spacing w:before="100" w:beforeAutospacing="1" w:after="100" w:afterAutospacing="1"/>
              <w:rPr>
                <w:rFonts w:ascii="Arial" w:hAnsi="Arial" w:cs="Arial"/>
                <w:sz w:val="20"/>
                <w:szCs w:val="20"/>
                <w:lang w:eastAsia="en-AU"/>
              </w:rPr>
            </w:pPr>
            <w:r w:rsidRPr="0049681E">
              <w:rPr>
                <w:rFonts w:ascii="Arial" w:hAnsi="Arial" w:cs="Arial"/>
                <w:sz w:val="20"/>
                <w:szCs w:val="20"/>
                <w:lang w:eastAsia="en-AU"/>
              </w:rPr>
              <w:t>Students create texts that show how images support the m</w:t>
            </w:r>
            <w:r w:rsidR="00D31D35">
              <w:rPr>
                <w:rFonts w:ascii="Arial" w:hAnsi="Arial" w:cs="Arial"/>
                <w:sz w:val="20"/>
                <w:szCs w:val="20"/>
                <w:lang w:eastAsia="en-AU"/>
              </w:rPr>
              <w:t xml:space="preserve">eaning of the text. </w:t>
            </w:r>
            <w:r w:rsidRPr="0049681E">
              <w:rPr>
                <w:rFonts w:ascii="Arial" w:hAnsi="Arial" w:cs="Arial"/>
                <w:sz w:val="20"/>
                <w:szCs w:val="20"/>
                <w:lang w:eastAsia="en-AU"/>
              </w:rPr>
              <w:t xml:space="preserve">They accurately spell familiar words and attempt to spell less familiar words and use punctuation accurately. </w:t>
            </w:r>
            <w:r>
              <w:rPr>
                <w:rFonts w:ascii="Arial" w:hAnsi="Arial" w:cs="Arial"/>
                <w:sz w:val="20"/>
                <w:szCs w:val="20"/>
                <w:lang w:eastAsia="en-AU"/>
              </w:rPr>
              <w:t xml:space="preserve">           </w:t>
            </w:r>
            <w:r w:rsidRPr="00961A34">
              <w:rPr>
                <w:rFonts w:ascii="Arial" w:hAnsi="Arial" w:cs="Arial"/>
                <w:sz w:val="20"/>
                <w:szCs w:val="20"/>
                <w:highlight w:val="yellow"/>
                <w:lang w:eastAsia="en-AU"/>
              </w:rPr>
              <w:t>They legibly write unjoined upper- and lower-case letters.</w:t>
            </w:r>
          </w:p>
        </w:tc>
        <w:tc>
          <w:tcPr>
            <w:tcW w:w="2438" w:type="dxa"/>
          </w:tcPr>
          <w:p w:rsidR="00961A34" w:rsidRPr="0049681E" w:rsidRDefault="00961A34" w:rsidP="00F32118">
            <w:pPr>
              <w:rPr>
                <w:rFonts w:ascii="Arial" w:hAnsi="Arial" w:cs="Arial"/>
                <w:color w:val="333333"/>
                <w:sz w:val="20"/>
                <w:szCs w:val="20"/>
              </w:rPr>
            </w:pPr>
            <w:proofErr w:type="gramStart"/>
            <w:r w:rsidRPr="0049681E">
              <w:rPr>
                <w:rFonts w:ascii="Arial" w:hAnsi="Arial" w:cs="Arial"/>
                <w:color w:val="333333"/>
                <w:sz w:val="20"/>
                <w:szCs w:val="20"/>
              </w:rPr>
              <w:t>Students</w:t>
            </w:r>
            <w:proofErr w:type="gramEnd"/>
            <w:r w:rsidRPr="0049681E">
              <w:rPr>
                <w:rFonts w:ascii="Arial" w:hAnsi="Arial" w:cs="Arial"/>
                <w:color w:val="333333"/>
                <w:sz w:val="20"/>
                <w:szCs w:val="20"/>
              </w:rPr>
              <w:t xml:space="preserve"> texts include writing and images to express and develop in some detail experiences, events, information, ideas and characters. </w:t>
            </w:r>
          </w:p>
          <w:p w:rsidR="00961A34" w:rsidRDefault="00961A34" w:rsidP="00F32118">
            <w:pPr>
              <w:rPr>
                <w:rFonts w:ascii="Arial" w:hAnsi="Arial" w:cs="Arial"/>
                <w:color w:val="333333"/>
                <w:sz w:val="20"/>
                <w:szCs w:val="20"/>
              </w:rPr>
            </w:pPr>
            <w:r w:rsidRPr="0049681E">
              <w:rPr>
                <w:rFonts w:ascii="Arial" w:hAnsi="Arial" w:cs="Arial"/>
                <w:color w:val="333333"/>
                <w:sz w:val="20"/>
                <w:szCs w:val="20"/>
              </w:rPr>
              <w:t xml:space="preserve">They demonstrate understanding of grammar and choose vocabulary and punctuation appropriate to the purpose and context of their writing. </w:t>
            </w:r>
          </w:p>
          <w:p w:rsidR="00961A34" w:rsidRDefault="00961A34" w:rsidP="00F32118">
            <w:pPr>
              <w:rPr>
                <w:rFonts w:ascii="Arial" w:hAnsi="Arial" w:cs="Arial"/>
                <w:color w:val="333333"/>
                <w:sz w:val="20"/>
                <w:szCs w:val="20"/>
              </w:rPr>
            </w:pPr>
            <w:r w:rsidRPr="0049681E">
              <w:rPr>
                <w:rFonts w:ascii="Arial" w:hAnsi="Arial" w:cs="Arial"/>
                <w:color w:val="333333"/>
                <w:sz w:val="20"/>
                <w:szCs w:val="20"/>
              </w:rPr>
              <w:t>They use knowledge of sounds and high frequency words to spell words accu</w:t>
            </w:r>
            <w:r>
              <w:rPr>
                <w:rFonts w:ascii="Arial" w:hAnsi="Arial" w:cs="Arial"/>
                <w:color w:val="333333"/>
                <w:sz w:val="20"/>
                <w:szCs w:val="20"/>
              </w:rPr>
              <w:t xml:space="preserve">rately, checking their work for </w:t>
            </w:r>
            <w:r w:rsidRPr="0049681E">
              <w:rPr>
                <w:rFonts w:ascii="Arial" w:hAnsi="Arial" w:cs="Arial"/>
                <w:color w:val="333333"/>
                <w:sz w:val="20"/>
                <w:szCs w:val="20"/>
              </w:rPr>
              <w:t xml:space="preserve">meaning. </w:t>
            </w:r>
          </w:p>
          <w:p w:rsidR="00961A34" w:rsidRPr="0049681E" w:rsidRDefault="00961A34" w:rsidP="00F32118">
            <w:pPr>
              <w:rPr>
                <w:sz w:val="20"/>
                <w:szCs w:val="20"/>
              </w:rPr>
            </w:pPr>
            <w:r w:rsidRPr="00961A34">
              <w:rPr>
                <w:rFonts w:ascii="Arial" w:hAnsi="Arial" w:cs="Arial"/>
                <w:color w:val="333333"/>
                <w:sz w:val="20"/>
                <w:szCs w:val="20"/>
                <w:highlight w:val="yellow"/>
              </w:rPr>
              <w:t>They legibly write using consistently sized joined letters</w:t>
            </w:r>
            <w:r w:rsidRPr="0049681E">
              <w:rPr>
                <w:rFonts w:ascii="Arial" w:hAnsi="Arial" w:cs="Arial"/>
                <w:color w:val="333333"/>
                <w:sz w:val="20"/>
                <w:szCs w:val="20"/>
              </w:rPr>
              <w:t>.</w:t>
            </w:r>
          </w:p>
        </w:tc>
        <w:tc>
          <w:tcPr>
            <w:tcW w:w="2437" w:type="dxa"/>
          </w:tcPr>
          <w:p w:rsidR="00961A34" w:rsidRPr="0049681E" w:rsidRDefault="00961A34" w:rsidP="00F32118">
            <w:pPr>
              <w:shd w:val="clear" w:color="auto" w:fill="FFFFFF"/>
              <w:spacing w:after="240"/>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 xml:space="preserve">Students use language features to create coherence and add detail to their texts.          </w:t>
            </w:r>
            <w:r>
              <w:rPr>
                <w:rFonts w:ascii="Arial" w:eastAsia="Times New Roman" w:hAnsi="Arial" w:cs="Arial"/>
                <w:color w:val="333333"/>
                <w:sz w:val="20"/>
                <w:szCs w:val="20"/>
                <w:lang w:eastAsia="en-AU"/>
              </w:rPr>
              <w:t xml:space="preserve">          </w:t>
            </w:r>
            <w:r w:rsidRPr="0049681E">
              <w:rPr>
                <w:rFonts w:ascii="Arial" w:eastAsia="Times New Roman" w:hAnsi="Arial" w:cs="Arial"/>
                <w:color w:val="333333"/>
                <w:sz w:val="20"/>
                <w:szCs w:val="20"/>
                <w:lang w:eastAsia="en-AU"/>
              </w:rPr>
              <w:t>They understand how to express an opinion based on information in a text. They create texts that show understanding of how images and detail can be used to extend key ideas. Students create structured texts to explain ideas for different audiences. They demonstrate understanding of grammar, select vocabulary from a range of resources and use accurate spelling and punctuation, editing their work to improve meaning.</w:t>
            </w:r>
          </w:p>
          <w:p w:rsidR="00961A34" w:rsidRPr="0049681E" w:rsidRDefault="00961A34" w:rsidP="00F32118">
            <w:pPr>
              <w:rPr>
                <w:sz w:val="20"/>
                <w:szCs w:val="20"/>
              </w:rPr>
            </w:pPr>
          </w:p>
        </w:tc>
        <w:tc>
          <w:tcPr>
            <w:tcW w:w="2438" w:type="dxa"/>
          </w:tcPr>
          <w:p w:rsidR="00961A34"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 xml:space="preserve">Students use language features to show how ideas can be extended. </w:t>
            </w:r>
          </w:p>
          <w:p w:rsidR="00961A34"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 xml:space="preserve">They develop and explain a point of view about a text. </w:t>
            </w:r>
          </w:p>
          <w:p w:rsidR="00961A34"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 xml:space="preserve">They create a variety of sequenced texts for different purposes and audiences. </w:t>
            </w:r>
          </w:p>
          <w:p w:rsidR="00961A34" w:rsidRPr="0049681E"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When writing, they demonstrate understanding of grammar, select specific vocabulary and use accurate spelling and punctuation, editing their work to provide structure and meaning.</w:t>
            </w:r>
          </w:p>
          <w:p w:rsidR="00961A34" w:rsidRPr="0049681E" w:rsidRDefault="00961A34" w:rsidP="00F32118">
            <w:pPr>
              <w:rPr>
                <w:sz w:val="20"/>
                <w:szCs w:val="20"/>
              </w:rPr>
            </w:pPr>
          </w:p>
        </w:tc>
        <w:tc>
          <w:tcPr>
            <w:tcW w:w="2437" w:type="dxa"/>
          </w:tcPr>
          <w:p w:rsidR="00961A34" w:rsidRPr="0049681E" w:rsidRDefault="00961A34" w:rsidP="00F32118">
            <w:pPr>
              <w:shd w:val="clear" w:color="auto" w:fill="FFFFFF"/>
              <w:rPr>
                <w:rFonts w:ascii="Arial" w:eastAsia="Times New Roman" w:hAnsi="Arial" w:cs="Arial"/>
                <w:color w:val="333333"/>
                <w:sz w:val="20"/>
                <w:szCs w:val="20"/>
                <w:lang w:eastAsia="en-AU"/>
              </w:rPr>
            </w:pPr>
            <w:proofErr w:type="gramStart"/>
            <w:r w:rsidRPr="0049681E">
              <w:rPr>
                <w:rFonts w:ascii="Arial" w:eastAsia="Times New Roman" w:hAnsi="Arial" w:cs="Arial"/>
                <w:color w:val="333333"/>
                <w:sz w:val="20"/>
                <w:szCs w:val="20"/>
                <w:lang w:eastAsia="en-AU"/>
              </w:rPr>
              <w:t>students</w:t>
            </w:r>
            <w:proofErr w:type="gramEnd"/>
            <w:r w:rsidRPr="0049681E">
              <w:rPr>
                <w:rFonts w:ascii="Arial" w:eastAsia="Times New Roman" w:hAnsi="Arial" w:cs="Arial"/>
                <w:color w:val="333333"/>
                <w:sz w:val="20"/>
                <w:szCs w:val="20"/>
                <w:lang w:eastAsia="en-AU"/>
              </w:rPr>
              <w:t xml:space="preserve"> understand how</w:t>
            </w:r>
            <w:r>
              <w:rPr>
                <w:rFonts w:ascii="Arial" w:eastAsia="Times New Roman" w:hAnsi="Arial" w:cs="Arial"/>
                <w:color w:val="333333"/>
                <w:sz w:val="20"/>
                <w:szCs w:val="20"/>
                <w:lang w:eastAsia="en-AU"/>
              </w:rPr>
              <w:t xml:space="preserve"> </w:t>
            </w:r>
            <w:r w:rsidRPr="0049681E">
              <w:rPr>
                <w:rFonts w:ascii="Arial" w:eastAsia="Times New Roman" w:hAnsi="Arial" w:cs="Arial"/>
                <w:color w:val="333333"/>
                <w:sz w:val="20"/>
                <w:szCs w:val="20"/>
                <w:lang w:eastAsia="en-AU"/>
              </w:rPr>
              <w:t xml:space="preserve">language features and language patterns can be used for emphasis. </w:t>
            </w:r>
          </w:p>
          <w:p w:rsidR="00961A34"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They show how specific details can be used to</w:t>
            </w:r>
            <w:r>
              <w:rPr>
                <w:rFonts w:ascii="Arial" w:eastAsia="Times New Roman" w:hAnsi="Arial" w:cs="Arial"/>
                <w:color w:val="333333"/>
                <w:sz w:val="20"/>
                <w:szCs w:val="20"/>
                <w:lang w:eastAsia="en-AU"/>
              </w:rPr>
              <w:t xml:space="preserve"> </w:t>
            </w:r>
            <w:r w:rsidRPr="0049681E">
              <w:rPr>
                <w:rFonts w:ascii="Arial" w:eastAsia="Times New Roman" w:hAnsi="Arial" w:cs="Arial"/>
                <w:color w:val="333333"/>
                <w:sz w:val="20"/>
                <w:szCs w:val="20"/>
                <w:lang w:eastAsia="en-AU"/>
              </w:rPr>
              <w:t xml:space="preserve">support a point of view. </w:t>
            </w:r>
          </w:p>
          <w:p w:rsidR="00961A34" w:rsidRPr="0049681E"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They explain how their choices of</w:t>
            </w:r>
          </w:p>
          <w:p w:rsidR="00961A34" w:rsidRDefault="00961A34" w:rsidP="00F32118">
            <w:pPr>
              <w:shd w:val="clear" w:color="auto" w:fill="FFFFFF"/>
              <w:rPr>
                <w:rFonts w:ascii="Arial" w:eastAsia="Times New Roman" w:hAnsi="Arial" w:cs="Arial"/>
                <w:color w:val="333333"/>
                <w:sz w:val="20"/>
                <w:szCs w:val="20"/>
                <w:lang w:eastAsia="en-AU"/>
              </w:rPr>
            </w:pPr>
            <w:proofErr w:type="gramStart"/>
            <w:r w:rsidRPr="0049681E">
              <w:rPr>
                <w:rFonts w:ascii="Arial" w:eastAsia="Times New Roman" w:hAnsi="Arial" w:cs="Arial"/>
                <w:color w:val="333333"/>
                <w:sz w:val="20"/>
                <w:szCs w:val="20"/>
                <w:lang w:eastAsia="en-AU"/>
              </w:rPr>
              <w:t>language</w:t>
            </w:r>
            <w:proofErr w:type="gramEnd"/>
            <w:r w:rsidRPr="0049681E">
              <w:rPr>
                <w:rFonts w:ascii="Arial" w:eastAsia="Times New Roman" w:hAnsi="Arial" w:cs="Arial"/>
                <w:color w:val="333333"/>
                <w:sz w:val="20"/>
                <w:szCs w:val="20"/>
                <w:lang w:eastAsia="en-AU"/>
              </w:rPr>
              <w:t xml:space="preserve"> features and images are used. They create</w:t>
            </w:r>
            <w:r>
              <w:rPr>
                <w:rFonts w:ascii="Arial" w:eastAsia="Times New Roman" w:hAnsi="Arial" w:cs="Arial"/>
                <w:color w:val="333333"/>
                <w:sz w:val="20"/>
                <w:szCs w:val="20"/>
                <w:lang w:eastAsia="en-AU"/>
              </w:rPr>
              <w:t xml:space="preserve"> </w:t>
            </w:r>
            <w:r w:rsidRPr="0049681E">
              <w:rPr>
                <w:rFonts w:ascii="Arial" w:eastAsia="Times New Roman" w:hAnsi="Arial" w:cs="Arial"/>
                <w:color w:val="333333"/>
                <w:sz w:val="20"/>
                <w:szCs w:val="20"/>
                <w:lang w:eastAsia="en-AU"/>
              </w:rPr>
              <w:t>detailed texts elaborating upon key ideas for a range of</w:t>
            </w:r>
            <w:r>
              <w:rPr>
                <w:rFonts w:ascii="Arial" w:eastAsia="Times New Roman" w:hAnsi="Arial" w:cs="Arial"/>
                <w:color w:val="333333"/>
                <w:sz w:val="20"/>
                <w:szCs w:val="20"/>
                <w:lang w:eastAsia="en-AU"/>
              </w:rPr>
              <w:t xml:space="preserve"> </w:t>
            </w:r>
            <w:r w:rsidRPr="0049681E">
              <w:rPr>
                <w:rFonts w:ascii="Arial" w:eastAsia="Times New Roman" w:hAnsi="Arial" w:cs="Arial"/>
                <w:color w:val="333333"/>
                <w:sz w:val="20"/>
                <w:szCs w:val="20"/>
                <w:lang w:eastAsia="en-AU"/>
              </w:rPr>
              <w:t xml:space="preserve">purposes and audiences. </w:t>
            </w:r>
          </w:p>
          <w:p w:rsidR="00961A34" w:rsidRPr="0049681E"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They demonstrate</w:t>
            </w:r>
          </w:p>
          <w:p w:rsidR="00961A34" w:rsidRPr="0049681E"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understanding of grammar, make considered choices</w:t>
            </w:r>
          </w:p>
          <w:p w:rsidR="00961A34" w:rsidRPr="0049681E"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from an expanding vocabulary, use, accurate spelling</w:t>
            </w:r>
          </w:p>
          <w:p w:rsidR="00961A34" w:rsidRPr="0049681E" w:rsidRDefault="00961A34" w:rsidP="00F32118">
            <w:pPr>
              <w:shd w:val="clear" w:color="auto" w:fill="FFFFFF"/>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and punctuation for clarity and make and explain editorial</w:t>
            </w:r>
          </w:p>
          <w:p w:rsidR="00961A34" w:rsidRPr="0049681E" w:rsidRDefault="00961A34" w:rsidP="00F32118">
            <w:pPr>
              <w:shd w:val="clear" w:color="auto" w:fill="FFFFFF"/>
              <w:rPr>
                <w:rFonts w:ascii="Arial" w:eastAsia="Times New Roman" w:hAnsi="Arial" w:cs="Arial"/>
                <w:color w:val="333333"/>
                <w:sz w:val="20"/>
                <w:szCs w:val="20"/>
                <w:lang w:eastAsia="en-AU"/>
              </w:rPr>
            </w:pPr>
            <w:proofErr w:type="gramStart"/>
            <w:r w:rsidRPr="0049681E">
              <w:rPr>
                <w:rFonts w:ascii="Arial" w:eastAsia="Times New Roman" w:hAnsi="Arial" w:cs="Arial"/>
                <w:color w:val="333333"/>
                <w:sz w:val="20"/>
                <w:szCs w:val="20"/>
                <w:lang w:eastAsia="en-AU"/>
              </w:rPr>
              <w:t>choices</w:t>
            </w:r>
            <w:proofErr w:type="gramEnd"/>
            <w:r w:rsidRPr="0049681E">
              <w:rPr>
                <w:rFonts w:ascii="Arial" w:eastAsia="Times New Roman" w:hAnsi="Arial" w:cs="Arial"/>
                <w:color w:val="333333"/>
                <w:sz w:val="20"/>
                <w:szCs w:val="20"/>
                <w:lang w:eastAsia="en-AU"/>
              </w:rPr>
              <w:t>.</w:t>
            </w:r>
          </w:p>
          <w:p w:rsidR="00961A34" w:rsidRPr="0049681E" w:rsidRDefault="00961A34" w:rsidP="00F32118">
            <w:pPr>
              <w:rPr>
                <w:sz w:val="20"/>
                <w:szCs w:val="20"/>
              </w:rPr>
            </w:pPr>
          </w:p>
        </w:tc>
        <w:tc>
          <w:tcPr>
            <w:tcW w:w="2438" w:type="dxa"/>
          </w:tcPr>
          <w:p w:rsidR="00961A34" w:rsidRDefault="00961A34" w:rsidP="00F32118">
            <w:pPr>
              <w:shd w:val="clear" w:color="auto" w:fill="FFFFFF"/>
              <w:rPr>
                <w:rFonts w:ascii="Arial" w:hAnsi="Arial" w:cs="Arial"/>
                <w:color w:val="333333"/>
                <w:sz w:val="20"/>
                <w:szCs w:val="20"/>
              </w:rPr>
            </w:pPr>
            <w:r w:rsidRPr="0049681E">
              <w:rPr>
                <w:rFonts w:ascii="Arial" w:hAnsi="Arial" w:cs="Arial"/>
                <w:color w:val="333333"/>
                <w:sz w:val="20"/>
                <w:szCs w:val="20"/>
              </w:rPr>
              <w:t>Students understand how the selection of a variety of</w:t>
            </w:r>
            <w:r>
              <w:rPr>
                <w:rFonts w:ascii="Arial" w:hAnsi="Arial" w:cs="Arial"/>
                <w:color w:val="333333"/>
                <w:sz w:val="20"/>
                <w:szCs w:val="20"/>
              </w:rPr>
              <w:t xml:space="preserve"> </w:t>
            </w:r>
            <w:r w:rsidRPr="0049681E">
              <w:rPr>
                <w:rFonts w:ascii="Arial" w:hAnsi="Arial" w:cs="Arial"/>
                <w:color w:val="333333"/>
                <w:sz w:val="20"/>
                <w:szCs w:val="20"/>
              </w:rPr>
              <w:t xml:space="preserve">language features can influence an audience. </w:t>
            </w:r>
          </w:p>
          <w:p w:rsidR="00961A34" w:rsidRPr="0049681E" w:rsidRDefault="00961A34" w:rsidP="00F32118">
            <w:pPr>
              <w:shd w:val="clear" w:color="auto" w:fill="FFFFFF"/>
              <w:rPr>
                <w:rFonts w:ascii="Arial" w:hAnsi="Arial" w:cs="Arial"/>
                <w:color w:val="333333"/>
                <w:sz w:val="20"/>
                <w:szCs w:val="20"/>
              </w:rPr>
            </w:pPr>
            <w:r w:rsidRPr="0049681E">
              <w:rPr>
                <w:rFonts w:ascii="Arial" w:hAnsi="Arial" w:cs="Arial"/>
                <w:color w:val="333333"/>
                <w:sz w:val="20"/>
                <w:szCs w:val="20"/>
              </w:rPr>
              <w:t>They</w:t>
            </w:r>
            <w:r>
              <w:rPr>
                <w:rFonts w:ascii="Arial" w:hAnsi="Arial" w:cs="Arial"/>
                <w:color w:val="333333"/>
                <w:sz w:val="20"/>
                <w:szCs w:val="20"/>
              </w:rPr>
              <w:t xml:space="preserve"> </w:t>
            </w:r>
            <w:r w:rsidRPr="0049681E">
              <w:rPr>
                <w:rFonts w:ascii="Arial" w:hAnsi="Arial" w:cs="Arial"/>
                <w:color w:val="333333"/>
                <w:sz w:val="20"/>
                <w:szCs w:val="20"/>
              </w:rPr>
              <w:t>understand how to draw on personal knowledge, textual</w:t>
            </w:r>
          </w:p>
          <w:p w:rsidR="00961A34" w:rsidRPr="0049681E" w:rsidRDefault="00961A34" w:rsidP="00F32118">
            <w:pPr>
              <w:shd w:val="clear" w:color="auto" w:fill="FFFFFF"/>
              <w:rPr>
                <w:rFonts w:ascii="Arial" w:hAnsi="Arial" w:cs="Arial"/>
                <w:color w:val="333333"/>
                <w:sz w:val="20"/>
                <w:szCs w:val="20"/>
              </w:rPr>
            </w:pPr>
            <w:r w:rsidRPr="0049681E">
              <w:rPr>
                <w:rFonts w:ascii="Arial" w:hAnsi="Arial" w:cs="Arial"/>
                <w:color w:val="333333"/>
                <w:sz w:val="20"/>
                <w:szCs w:val="20"/>
              </w:rPr>
              <w:t>analysis and other sources to express or challenge a point</w:t>
            </w:r>
          </w:p>
          <w:p w:rsidR="00961A34" w:rsidRDefault="00961A34" w:rsidP="00F32118">
            <w:pPr>
              <w:shd w:val="clear" w:color="auto" w:fill="FFFFFF"/>
              <w:rPr>
                <w:rFonts w:ascii="Arial" w:hAnsi="Arial" w:cs="Arial"/>
                <w:color w:val="333333"/>
                <w:sz w:val="20"/>
                <w:szCs w:val="20"/>
              </w:rPr>
            </w:pPr>
            <w:proofErr w:type="gramStart"/>
            <w:r w:rsidRPr="0049681E">
              <w:rPr>
                <w:rFonts w:ascii="Arial" w:hAnsi="Arial" w:cs="Arial"/>
                <w:color w:val="333333"/>
                <w:sz w:val="20"/>
                <w:szCs w:val="20"/>
              </w:rPr>
              <w:t>of</w:t>
            </w:r>
            <w:proofErr w:type="gramEnd"/>
            <w:r w:rsidRPr="0049681E">
              <w:rPr>
                <w:rFonts w:ascii="Arial" w:hAnsi="Arial" w:cs="Arial"/>
                <w:color w:val="333333"/>
                <w:sz w:val="20"/>
                <w:szCs w:val="20"/>
              </w:rPr>
              <w:t xml:space="preserve"> view. </w:t>
            </w:r>
          </w:p>
          <w:p w:rsidR="00961A34" w:rsidRPr="0049681E" w:rsidRDefault="00961A34" w:rsidP="00F32118">
            <w:pPr>
              <w:shd w:val="clear" w:color="auto" w:fill="FFFFFF"/>
              <w:rPr>
                <w:rFonts w:ascii="Arial" w:hAnsi="Arial" w:cs="Arial"/>
                <w:color w:val="333333"/>
                <w:sz w:val="20"/>
                <w:szCs w:val="20"/>
              </w:rPr>
            </w:pPr>
            <w:r w:rsidRPr="0049681E">
              <w:rPr>
                <w:rFonts w:ascii="Arial" w:hAnsi="Arial" w:cs="Arial"/>
                <w:color w:val="333333"/>
                <w:sz w:val="20"/>
                <w:szCs w:val="20"/>
              </w:rPr>
              <w:t>They create texts showing how language features,</w:t>
            </w:r>
          </w:p>
          <w:p w:rsidR="00961A34" w:rsidRPr="0049681E" w:rsidRDefault="00961A34" w:rsidP="00F32118">
            <w:pPr>
              <w:shd w:val="clear" w:color="auto" w:fill="FFFFFF"/>
              <w:rPr>
                <w:rFonts w:ascii="Arial" w:hAnsi="Arial" w:cs="Arial"/>
                <w:color w:val="333333"/>
                <w:sz w:val="20"/>
                <w:szCs w:val="20"/>
              </w:rPr>
            </w:pPr>
            <w:proofErr w:type="gramStart"/>
            <w:r w:rsidRPr="0049681E">
              <w:rPr>
                <w:rFonts w:ascii="Arial" w:hAnsi="Arial" w:cs="Arial"/>
                <w:color w:val="333333"/>
                <w:sz w:val="20"/>
                <w:szCs w:val="20"/>
              </w:rPr>
              <w:t>text</w:t>
            </w:r>
            <w:proofErr w:type="gramEnd"/>
            <w:r w:rsidRPr="0049681E">
              <w:rPr>
                <w:rFonts w:ascii="Arial" w:hAnsi="Arial" w:cs="Arial"/>
                <w:color w:val="333333"/>
                <w:sz w:val="20"/>
                <w:szCs w:val="20"/>
              </w:rPr>
              <w:t xml:space="preserve"> structures, and images from other texts can be</w:t>
            </w:r>
            <w:r>
              <w:rPr>
                <w:rFonts w:ascii="Arial" w:hAnsi="Arial" w:cs="Arial"/>
                <w:color w:val="333333"/>
                <w:sz w:val="20"/>
                <w:szCs w:val="20"/>
              </w:rPr>
              <w:t xml:space="preserve"> </w:t>
            </w:r>
            <w:r w:rsidRPr="0049681E">
              <w:rPr>
                <w:rFonts w:ascii="Arial" w:hAnsi="Arial" w:cs="Arial"/>
                <w:color w:val="333333"/>
                <w:sz w:val="20"/>
                <w:szCs w:val="20"/>
              </w:rPr>
              <w:t>combined for effect. They create structured and coherent</w:t>
            </w:r>
          </w:p>
          <w:p w:rsidR="00961A34" w:rsidRDefault="00961A34" w:rsidP="00F32118">
            <w:pPr>
              <w:shd w:val="clear" w:color="auto" w:fill="FFFFFF"/>
              <w:rPr>
                <w:rFonts w:ascii="Arial" w:hAnsi="Arial" w:cs="Arial"/>
                <w:color w:val="333333"/>
                <w:sz w:val="20"/>
                <w:szCs w:val="20"/>
              </w:rPr>
            </w:pPr>
            <w:proofErr w:type="gramStart"/>
            <w:r w:rsidRPr="0049681E">
              <w:rPr>
                <w:rFonts w:ascii="Arial" w:hAnsi="Arial" w:cs="Arial"/>
                <w:color w:val="333333"/>
                <w:sz w:val="20"/>
                <w:szCs w:val="20"/>
              </w:rPr>
              <w:t>texts</w:t>
            </w:r>
            <w:proofErr w:type="gramEnd"/>
            <w:r w:rsidRPr="0049681E">
              <w:rPr>
                <w:rFonts w:ascii="Arial" w:hAnsi="Arial" w:cs="Arial"/>
                <w:color w:val="333333"/>
                <w:sz w:val="20"/>
                <w:szCs w:val="20"/>
              </w:rPr>
              <w:t xml:space="preserve"> for a range </w:t>
            </w:r>
            <w:r>
              <w:rPr>
                <w:rFonts w:ascii="Arial" w:hAnsi="Arial" w:cs="Arial"/>
                <w:color w:val="333333"/>
                <w:sz w:val="20"/>
                <w:szCs w:val="20"/>
              </w:rPr>
              <w:t xml:space="preserve">of purposes and </w:t>
            </w:r>
            <w:r w:rsidRPr="0049681E">
              <w:rPr>
                <w:rFonts w:ascii="Arial" w:hAnsi="Arial" w:cs="Arial"/>
                <w:color w:val="333333"/>
                <w:sz w:val="20"/>
                <w:szCs w:val="20"/>
              </w:rPr>
              <w:t xml:space="preserve">audiences. </w:t>
            </w:r>
          </w:p>
          <w:p w:rsidR="00961A34" w:rsidRPr="0049681E" w:rsidRDefault="00961A34" w:rsidP="00F32118">
            <w:pPr>
              <w:shd w:val="clear" w:color="auto" w:fill="FFFFFF"/>
              <w:rPr>
                <w:rFonts w:ascii="Arial" w:hAnsi="Arial" w:cs="Arial"/>
                <w:color w:val="333333"/>
                <w:sz w:val="20"/>
                <w:szCs w:val="20"/>
              </w:rPr>
            </w:pPr>
            <w:r w:rsidRPr="0049681E">
              <w:rPr>
                <w:rFonts w:ascii="Arial" w:hAnsi="Arial" w:cs="Arial"/>
                <w:color w:val="333333"/>
                <w:sz w:val="20"/>
                <w:szCs w:val="20"/>
              </w:rPr>
              <w:t>When</w:t>
            </w:r>
            <w:r>
              <w:rPr>
                <w:rFonts w:ascii="Arial" w:hAnsi="Arial" w:cs="Arial"/>
                <w:color w:val="333333"/>
                <w:sz w:val="20"/>
                <w:szCs w:val="20"/>
              </w:rPr>
              <w:t xml:space="preserve"> </w:t>
            </w:r>
            <w:r w:rsidRPr="0049681E">
              <w:rPr>
                <w:rFonts w:ascii="Arial" w:hAnsi="Arial" w:cs="Arial"/>
                <w:color w:val="333333"/>
                <w:sz w:val="20"/>
                <w:szCs w:val="20"/>
              </w:rPr>
              <w:t>creating and editing texts they demonstrate understanding</w:t>
            </w:r>
          </w:p>
          <w:p w:rsidR="00961A34" w:rsidRPr="0049681E" w:rsidRDefault="00961A34" w:rsidP="00F32118">
            <w:pPr>
              <w:shd w:val="clear" w:color="auto" w:fill="FFFFFF"/>
              <w:rPr>
                <w:rFonts w:ascii="Arial" w:hAnsi="Arial" w:cs="Arial"/>
                <w:color w:val="333333"/>
                <w:sz w:val="20"/>
                <w:szCs w:val="20"/>
              </w:rPr>
            </w:pPr>
            <w:r w:rsidRPr="0049681E">
              <w:rPr>
                <w:rFonts w:ascii="Arial" w:hAnsi="Arial" w:cs="Arial"/>
                <w:color w:val="333333"/>
                <w:sz w:val="20"/>
                <w:szCs w:val="20"/>
              </w:rPr>
              <w:t>of grammar, use a variety of more specialised vocabulary,</w:t>
            </w:r>
          </w:p>
          <w:p w:rsidR="00961A34" w:rsidRPr="0049681E" w:rsidRDefault="00961A34" w:rsidP="00F32118">
            <w:pPr>
              <w:rPr>
                <w:sz w:val="20"/>
                <w:szCs w:val="20"/>
              </w:rPr>
            </w:pPr>
            <w:r w:rsidRPr="0049681E">
              <w:rPr>
                <w:rFonts w:ascii="Arial" w:hAnsi="Arial" w:cs="Arial"/>
                <w:color w:val="333333"/>
                <w:sz w:val="20"/>
                <w:szCs w:val="20"/>
              </w:rPr>
              <w:t>use accurate spelling and punctuation</w:t>
            </w:r>
          </w:p>
        </w:tc>
        <w:tc>
          <w:tcPr>
            <w:tcW w:w="2438" w:type="dxa"/>
            <w:shd w:val="clear" w:color="auto" w:fill="FFFFFF" w:themeFill="background1"/>
          </w:tcPr>
          <w:p w:rsidR="00961A34" w:rsidRPr="0049681E" w:rsidRDefault="00961A34" w:rsidP="00F32118">
            <w:pPr>
              <w:shd w:val="clear" w:color="auto" w:fill="EEEEEE"/>
              <w:spacing w:after="240"/>
              <w:rPr>
                <w:rFonts w:ascii="Arial" w:eastAsia="Times New Roman" w:hAnsi="Arial" w:cs="Arial"/>
                <w:color w:val="333333"/>
                <w:sz w:val="20"/>
                <w:szCs w:val="20"/>
                <w:lang w:eastAsia="en-AU"/>
              </w:rPr>
            </w:pPr>
            <w:r w:rsidRPr="0049681E">
              <w:rPr>
                <w:rFonts w:ascii="Arial" w:eastAsia="Times New Roman" w:hAnsi="Arial" w:cs="Arial"/>
                <w:color w:val="333333"/>
                <w:sz w:val="20"/>
                <w:szCs w:val="20"/>
                <w:lang w:eastAsia="en-AU"/>
              </w:rPr>
              <w:t xml:space="preserve">Students understand how the selection of language features can be used for particular purposes and effects. They explain the effectiveness of language choices they use to influence the audience. Through combining ideas, images and language features from other texts students show how ideas can be expressed in new ways. </w:t>
            </w:r>
            <w:r>
              <w:rPr>
                <w:rFonts w:ascii="Arial" w:eastAsia="Times New Roman" w:hAnsi="Arial" w:cs="Arial"/>
                <w:color w:val="333333"/>
                <w:sz w:val="20"/>
                <w:szCs w:val="20"/>
                <w:lang w:eastAsia="en-AU"/>
              </w:rPr>
              <w:t xml:space="preserve">                  </w:t>
            </w:r>
            <w:r w:rsidRPr="0049681E">
              <w:rPr>
                <w:rFonts w:ascii="Arial" w:eastAsia="Times New Roman" w:hAnsi="Arial" w:cs="Arial"/>
                <w:color w:val="333333"/>
                <w:sz w:val="20"/>
                <w:szCs w:val="20"/>
                <w:lang w:eastAsia="en-AU"/>
              </w:rPr>
              <w:t xml:space="preserve">They create texts for different purposes selecting language to influence audience response. When creating and editing texts for specific effects, they take into account intended purposes and the needs and interests of audiences. </w:t>
            </w:r>
            <w:r>
              <w:rPr>
                <w:rFonts w:ascii="Arial" w:eastAsia="Times New Roman" w:hAnsi="Arial" w:cs="Arial"/>
                <w:color w:val="333333"/>
                <w:sz w:val="20"/>
                <w:szCs w:val="20"/>
                <w:lang w:eastAsia="en-AU"/>
              </w:rPr>
              <w:t xml:space="preserve">          </w:t>
            </w:r>
            <w:r w:rsidRPr="0049681E">
              <w:rPr>
                <w:rFonts w:ascii="Arial" w:eastAsia="Times New Roman" w:hAnsi="Arial" w:cs="Arial"/>
                <w:color w:val="333333"/>
                <w:sz w:val="20"/>
                <w:szCs w:val="20"/>
                <w:lang w:eastAsia="en-AU"/>
              </w:rPr>
              <w:t>They demonstrate understanding of grammar, select vocabulary for effect and use accurate spelling and punctuation.</w:t>
            </w:r>
          </w:p>
          <w:p w:rsidR="00961A34" w:rsidRPr="0049681E" w:rsidRDefault="00961A34" w:rsidP="00F32118">
            <w:pPr>
              <w:rPr>
                <w:sz w:val="20"/>
                <w:szCs w:val="20"/>
              </w:rPr>
            </w:pPr>
          </w:p>
        </w:tc>
      </w:tr>
    </w:tbl>
    <w:p w:rsidR="00D31D35" w:rsidRDefault="00D31D35"/>
    <w:p w:rsidR="00D31D35" w:rsidRPr="00D31D35" w:rsidRDefault="00D31D35">
      <w:pPr>
        <w:rPr>
          <w:sz w:val="26"/>
        </w:rPr>
      </w:pPr>
      <w:r w:rsidRPr="00D31D35">
        <w:rPr>
          <w:sz w:val="26"/>
        </w:rPr>
        <w:t>DESCRIPTORS &amp; ELABORATIONS</w:t>
      </w:r>
    </w:p>
    <w:p w:rsidR="00D31D35" w:rsidRPr="00D31D35" w:rsidRDefault="00D31D35">
      <w:pPr>
        <w:rPr>
          <w:sz w:val="8"/>
        </w:rPr>
      </w:pPr>
    </w:p>
    <w:tbl>
      <w:tblPr>
        <w:tblStyle w:val="TableGrid"/>
        <w:tblW w:w="0" w:type="auto"/>
        <w:tblLayout w:type="fixed"/>
        <w:tblLook w:val="04A0"/>
      </w:tblPr>
      <w:tblGrid>
        <w:gridCol w:w="2437"/>
        <w:gridCol w:w="2438"/>
        <w:gridCol w:w="2437"/>
        <w:gridCol w:w="2438"/>
        <w:gridCol w:w="2437"/>
        <w:gridCol w:w="2438"/>
        <w:gridCol w:w="2437"/>
        <w:gridCol w:w="2438"/>
        <w:gridCol w:w="2438"/>
      </w:tblGrid>
      <w:tr w:rsidR="00D31D35" w:rsidTr="00584A42">
        <w:trPr>
          <w:trHeight w:val="441"/>
        </w:trPr>
        <w:tc>
          <w:tcPr>
            <w:tcW w:w="2437" w:type="dxa"/>
          </w:tcPr>
          <w:p w:rsidR="00D31D35" w:rsidRPr="00584A42" w:rsidRDefault="00D31D35" w:rsidP="00D31D35">
            <w:pPr>
              <w:spacing w:before="100" w:beforeAutospacing="1" w:after="100" w:afterAutospacing="1"/>
              <w:jc w:val="center"/>
              <w:rPr>
                <w:rFonts w:eastAsia="Times New Roman" w:cstheme="minorHAnsi"/>
                <w:b/>
                <w:sz w:val="36"/>
                <w:szCs w:val="36"/>
                <w:lang w:eastAsia="en-AU"/>
              </w:rPr>
            </w:pPr>
            <w:r w:rsidRPr="00584A42">
              <w:rPr>
                <w:rFonts w:eastAsia="Times New Roman" w:cstheme="minorHAnsi"/>
                <w:b/>
                <w:sz w:val="36"/>
                <w:szCs w:val="36"/>
                <w:lang w:eastAsia="en-AU"/>
              </w:rPr>
              <w:t>Foundation</w:t>
            </w:r>
          </w:p>
        </w:tc>
        <w:tc>
          <w:tcPr>
            <w:tcW w:w="2438" w:type="dxa"/>
          </w:tcPr>
          <w:p w:rsidR="00D31D35" w:rsidRPr="00584A42" w:rsidRDefault="00D31D35" w:rsidP="00D31D35">
            <w:pPr>
              <w:jc w:val="center"/>
              <w:rPr>
                <w:rFonts w:cstheme="minorHAnsi"/>
                <w:b/>
                <w:color w:val="333333"/>
                <w:sz w:val="36"/>
                <w:szCs w:val="36"/>
              </w:rPr>
            </w:pPr>
            <w:r w:rsidRPr="00584A42">
              <w:rPr>
                <w:rFonts w:cstheme="minorHAnsi"/>
                <w:b/>
                <w:color w:val="333333"/>
                <w:sz w:val="36"/>
                <w:szCs w:val="36"/>
              </w:rPr>
              <w:t>Level 1</w:t>
            </w:r>
          </w:p>
        </w:tc>
        <w:tc>
          <w:tcPr>
            <w:tcW w:w="2437" w:type="dxa"/>
          </w:tcPr>
          <w:p w:rsidR="00D31D35" w:rsidRPr="00584A42" w:rsidRDefault="00D31D35" w:rsidP="00D31D35">
            <w:pPr>
              <w:spacing w:before="100" w:beforeAutospacing="1" w:after="100" w:afterAutospacing="1"/>
              <w:jc w:val="center"/>
              <w:rPr>
                <w:rFonts w:cstheme="minorHAnsi"/>
                <w:b/>
                <w:sz w:val="36"/>
                <w:szCs w:val="36"/>
                <w:lang w:eastAsia="en-AU"/>
              </w:rPr>
            </w:pPr>
            <w:r w:rsidRPr="00584A42">
              <w:rPr>
                <w:rFonts w:cstheme="minorHAnsi"/>
                <w:b/>
                <w:sz w:val="36"/>
                <w:szCs w:val="36"/>
                <w:lang w:eastAsia="en-AU"/>
              </w:rPr>
              <w:t>Level 2</w:t>
            </w:r>
          </w:p>
        </w:tc>
        <w:tc>
          <w:tcPr>
            <w:tcW w:w="2438" w:type="dxa"/>
          </w:tcPr>
          <w:p w:rsidR="00D31D35" w:rsidRPr="00584A42" w:rsidRDefault="00D31D35" w:rsidP="00D31D35">
            <w:pPr>
              <w:jc w:val="center"/>
              <w:rPr>
                <w:rFonts w:cstheme="minorHAnsi"/>
                <w:b/>
                <w:color w:val="333333"/>
                <w:sz w:val="36"/>
                <w:szCs w:val="36"/>
              </w:rPr>
            </w:pPr>
            <w:r w:rsidRPr="00584A42">
              <w:rPr>
                <w:rFonts w:cstheme="minorHAnsi"/>
                <w:b/>
                <w:color w:val="333333"/>
                <w:sz w:val="36"/>
                <w:szCs w:val="36"/>
              </w:rPr>
              <w:t>Level 3</w:t>
            </w:r>
          </w:p>
        </w:tc>
        <w:tc>
          <w:tcPr>
            <w:tcW w:w="2437" w:type="dxa"/>
          </w:tcPr>
          <w:p w:rsidR="00D31D35" w:rsidRPr="00584A42" w:rsidRDefault="00D31D35" w:rsidP="00D31D35">
            <w:pPr>
              <w:shd w:val="clear" w:color="auto" w:fill="FFFFFF"/>
              <w:spacing w:after="240"/>
              <w:jc w:val="center"/>
              <w:rPr>
                <w:rFonts w:eastAsia="Times New Roman" w:cstheme="minorHAnsi"/>
                <w:b/>
                <w:color w:val="333333"/>
                <w:sz w:val="36"/>
                <w:szCs w:val="36"/>
                <w:lang w:eastAsia="en-AU"/>
              </w:rPr>
            </w:pPr>
            <w:r w:rsidRPr="00584A42">
              <w:rPr>
                <w:rFonts w:eastAsia="Times New Roman" w:cstheme="minorHAnsi"/>
                <w:b/>
                <w:color w:val="333333"/>
                <w:sz w:val="36"/>
                <w:szCs w:val="36"/>
                <w:lang w:eastAsia="en-AU"/>
              </w:rPr>
              <w:t>Level 4</w:t>
            </w:r>
          </w:p>
        </w:tc>
        <w:tc>
          <w:tcPr>
            <w:tcW w:w="2438" w:type="dxa"/>
          </w:tcPr>
          <w:p w:rsidR="00D31D35" w:rsidRPr="00584A42" w:rsidRDefault="00D31D35" w:rsidP="00D31D35">
            <w:pPr>
              <w:shd w:val="clear" w:color="auto" w:fill="FFFFFF"/>
              <w:jc w:val="center"/>
              <w:rPr>
                <w:rFonts w:eastAsia="Times New Roman" w:cstheme="minorHAnsi"/>
                <w:b/>
                <w:color w:val="333333"/>
                <w:sz w:val="36"/>
                <w:szCs w:val="36"/>
                <w:lang w:eastAsia="en-AU"/>
              </w:rPr>
            </w:pPr>
            <w:r w:rsidRPr="00584A42">
              <w:rPr>
                <w:rFonts w:eastAsia="Times New Roman" w:cstheme="minorHAnsi"/>
                <w:b/>
                <w:color w:val="333333"/>
                <w:sz w:val="36"/>
                <w:szCs w:val="36"/>
                <w:lang w:eastAsia="en-AU"/>
              </w:rPr>
              <w:t>Level 5</w:t>
            </w:r>
          </w:p>
        </w:tc>
        <w:tc>
          <w:tcPr>
            <w:tcW w:w="2437" w:type="dxa"/>
          </w:tcPr>
          <w:p w:rsidR="00D31D35" w:rsidRPr="00584A42" w:rsidRDefault="00D31D35" w:rsidP="00D31D35">
            <w:pPr>
              <w:shd w:val="clear" w:color="auto" w:fill="FFFFFF"/>
              <w:jc w:val="center"/>
              <w:rPr>
                <w:rFonts w:eastAsia="Times New Roman" w:cstheme="minorHAnsi"/>
                <w:b/>
                <w:color w:val="333333"/>
                <w:sz w:val="36"/>
                <w:szCs w:val="36"/>
                <w:lang w:eastAsia="en-AU"/>
              </w:rPr>
            </w:pPr>
            <w:r w:rsidRPr="00584A42">
              <w:rPr>
                <w:rFonts w:eastAsia="Times New Roman" w:cstheme="minorHAnsi"/>
                <w:b/>
                <w:color w:val="333333"/>
                <w:sz w:val="36"/>
                <w:szCs w:val="36"/>
                <w:lang w:eastAsia="en-AU"/>
              </w:rPr>
              <w:t>Level 6</w:t>
            </w:r>
          </w:p>
        </w:tc>
        <w:tc>
          <w:tcPr>
            <w:tcW w:w="2438" w:type="dxa"/>
          </w:tcPr>
          <w:p w:rsidR="00D31D35" w:rsidRPr="00584A42" w:rsidRDefault="00D31D35" w:rsidP="00D31D35">
            <w:pPr>
              <w:shd w:val="clear" w:color="auto" w:fill="FFFFFF"/>
              <w:jc w:val="center"/>
              <w:rPr>
                <w:rFonts w:cstheme="minorHAnsi"/>
                <w:b/>
                <w:color w:val="333333"/>
                <w:sz w:val="36"/>
                <w:szCs w:val="36"/>
              </w:rPr>
            </w:pPr>
            <w:r w:rsidRPr="00584A42">
              <w:rPr>
                <w:rFonts w:cstheme="minorHAnsi"/>
                <w:b/>
                <w:color w:val="333333"/>
                <w:sz w:val="36"/>
                <w:szCs w:val="36"/>
              </w:rPr>
              <w:t>Level 7</w:t>
            </w:r>
          </w:p>
        </w:tc>
        <w:tc>
          <w:tcPr>
            <w:tcW w:w="2438" w:type="dxa"/>
            <w:shd w:val="clear" w:color="auto" w:fill="FFFFFF" w:themeFill="background1"/>
          </w:tcPr>
          <w:p w:rsidR="00D31D35" w:rsidRPr="00584A42" w:rsidRDefault="00D31D35" w:rsidP="00D31D35">
            <w:pPr>
              <w:shd w:val="clear" w:color="auto" w:fill="EEEEEE"/>
              <w:spacing w:after="240"/>
              <w:jc w:val="center"/>
              <w:rPr>
                <w:rFonts w:eastAsia="Times New Roman" w:cstheme="minorHAnsi"/>
                <w:b/>
                <w:color w:val="333333"/>
                <w:sz w:val="36"/>
                <w:szCs w:val="36"/>
                <w:lang w:eastAsia="en-AU"/>
              </w:rPr>
            </w:pPr>
            <w:r w:rsidRPr="00584A42">
              <w:rPr>
                <w:rFonts w:eastAsia="Times New Roman" w:cstheme="minorHAnsi"/>
                <w:b/>
                <w:color w:val="333333"/>
                <w:sz w:val="36"/>
                <w:szCs w:val="36"/>
                <w:lang w:eastAsia="en-AU"/>
              </w:rPr>
              <w:t>Level 8</w:t>
            </w:r>
          </w:p>
        </w:tc>
      </w:tr>
      <w:tr w:rsidR="00D31D35" w:rsidTr="00961A34">
        <w:tc>
          <w:tcPr>
            <w:tcW w:w="2437" w:type="dxa"/>
          </w:tcPr>
          <w:p w:rsidR="00D31D35" w:rsidRPr="00B57A5D" w:rsidRDefault="00D31D35" w:rsidP="00D31D35">
            <w:pPr>
              <w:pStyle w:val="NoSpacing"/>
              <w:rPr>
                <w:rFonts w:ascii="Arial" w:eastAsia="Times New Roman" w:hAnsi="Arial" w:cs="Arial"/>
                <w:sz w:val="20"/>
                <w:szCs w:val="20"/>
                <w:lang w:val="en-AU" w:eastAsia="en-AU"/>
              </w:rPr>
            </w:pPr>
            <w:r w:rsidRPr="00B57A5D">
              <w:rPr>
                <w:rFonts w:ascii="Arial" w:eastAsia="Times New Roman" w:hAnsi="Arial" w:cs="Arial"/>
                <w:sz w:val="20"/>
                <w:szCs w:val="20"/>
                <w:lang w:val="en-AU" w:eastAsia="en-AU"/>
              </w:rPr>
              <w:t xml:space="preserve">Produce some lower case and upper case letters using learned letter formations </w:t>
            </w:r>
          </w:p>
          <w:p w:rsidR="00D31D35" w:rsidRPr="00B57A5D" w:rsidRDefault="00D31D35" w:rsidP="00D31D35">
            <w:pPr>
              <w:pStyle w:val="NoSpacing"/>
              <w:numPr>
                <w:ilvl w:val="0"/>
                <w:numId w:val="18"/>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adopting correct posture and pencil grip</w:t>
            </w:r>
          </w:p>
          <w:p w:rsidR="00D31D35" w:rsidRPr="00B57A5D" w:rsidRDefault="00D31D35" w:rsidP="00D31D35">
            <w:pPr>
              <w:pStyle w:val="NoSpacing"/>
              <w:numPr>
                <w:ilvl w:val="0"/>
                <w:numId w:val="18"/>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learning to produce simple handwriting movements</w:t>
            </w:r>
          </w:p>
          <w:p w:rsidR="00D31D35" w:rsidRPr="00B57A5D" w:rsidRDefault="00D31D35" w:rsidP="00D31D35">
            <w:pPr>
              <w:pStyle w:val="NoSpacing"/>
              <w:numPr>
                <w:ilvl w:val="0"/>
                <w:numId w:val="18"/>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following clear demonstrations of how to construct each letter (for example where to start; which direction to write)</w:t>
            </w:r>
          </w:p>
          <w:p w:rsidR="00D31D35" w:rsidRPr="00B57A5D" w:rsidRDefault="00D31D35" w:rsidP="00D31D35">
            <w:pPr>
              <w:pStyle w:val="NoSpacing"/>
              <w:numPr>
                <w:ilvl w:val="0"/>
                <w:numId w:val="18"/>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learning to construct lower case letters and to combine these into words</w:t>
            </w:r>
          </w:p>
          <w:p w:rsidR="00D31D35" w:rsidRPr="00584A42" w:rsidRDefault="00D31D35" w:rsidP="00D31D35">
            <w:pPr>
              <w:pStyle w:val="NoSpacing"/>
              <w:numPr>
                <w:ilvl w:val="0"/>
                <w:numId w:val="18"/>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learning to construct some upper case letters</w:t>
            </w:r>
          </w:p>
        </w:tc>
        <w:tc>
          <w:tcPr>
            <w:tcW w:w="2438" w:type="dxa"/>
          </w:tcPr>
          <w:p w:rsidR="00D31D35" w:rsidRPr="003D2A21" w:rsidRDefault="00D31D35" w:rsidP="00D31D35">
            <w:pPr>
              <w:rPr>
                <w:rFonts w:ascii="Arial" w:hAnsi="Arial" w:cs="Arial"/>
                <w:color w:val="333333"/>
                <w:sz w:val="20"/>
                <w:szCs w:val="20"/>
              </w:rPr>
            </w:pPr>
            <w:r w:rsidRPr="003D2A21">
              <w:rPr>
                <w:rFonts w:ascii="Arial" w:hAnsi="Arial" w:cs="Arial"/>
                <w:color w:val="333333"/>
                <w:sz w:val="20"/>
                <w:szCs w:val="20"/>
              </w:rPr>
              <w:t>Write using unjoined lower case and upper case letters</w:t>
            </w:r>
          </w:p>
          <w:p w:rsidR="00D31D35" w:rsidRPr="003D2A21" w:rsidRDefault="00D31D35" w:rsidP="00D31D35">
            <w:pPr>
              <w:pStyle w:val="NoSpacing"/>
              <w:numPr>
                <w:ilvl w:val="0"/>
                <w:numId w:val="19"/>
              </w:numPr>
              <w:rPr>
                <w:rFonts w:ascii="Times New Roman" w:eastAsia="Times New Roman" w:hAnsi="Times New Roman" w:cs="Times New Roman"/>
                <w:color w:val="4F81BD" w:themeColor="accent1"/>
                <w:sz w:val="16"/>
                <w:szCs w:val="16"/>
                <w:lang w:val="en-AU" w:eastAsia="en-AU"/>
              </w:rPr>
            </w:pPr>
            <w:r w:rsidRPr="003D2A21">
              <w:rPr>
                <w:rFonts w:ascii="Times New Roman" w:eastAsia="Times New Roman" w:hAnsi="Times New Roman" w:cs="Times New Roman"/>
                <w:color w:val="4F81BD" w:themeColor="accent1"/>
                <w:sz w:val="16"/>
                <w:szCs w:val="16"/>
                <w:lang w:val="en-AU" w:eastAsia="en-AU"/>
              </w:rPr>
              <w:t>using correct posture and pencil grip</w:t>
            </w:r>
          </w:p>
          <w:p w:rsidR="00D31D35" w:rsidRPr="003D2A21" w:rsidRDefault="00D31D35" w:rsidP="00D31D35">
            <w:pPr>
              <w:pStyle w:val="NoSpacing"/>
              <w:numPr>
                <w:ilvl w:val="0"/>
                <w:numId w:val="19"/>
              </w:numPr>
              <w:rPr>
                <w:rFonts w:ascii="Times New Roman" w:eastAsia="Times New Roman" w:hAnsi="Times New Roman" w:cs="Times New Roman"/>
                <w:color w:val="4F81BD" w:themeColor="accent1"/>
                <w:sz w:val="16"/>
                <w:szCs w:val="16"/>
                <w:lang w:val="en-AU" w:eastAsia="en-AU"/>
              </w:rPr>
            </w:pPr>
            <w:r w:rsidRPr="003D2A21">
              <w:rPr>
                <w:rFonts w:ascii="Times New Roman" w:eastAsia="Times New Roman" w:hAnsi="Times New Roman" w:cs="Times New Roman"/>
                <w:color w:val="4F81BD" w:themeColor="accent1"/>
                <w:sz w:val="16"/>
                <w:szCs w:val="16"/>
                <w:lang w:val="en-AU" w:eastAsia="en-AU"/>
              </w:rPr>
              <w:t>learning how each letter is constructed including where to start and the direction to follow</w:t>
            </w:r>
          </w:p>
          <w:p w:rsidR="00D31D35" w:rsidRPr="003D2A21" w:rsidRDefault="00D31D35" w:rsidP="00D31D35">
            <w:pPr>
              <w:pStyle w:val="NoSpacing"/>
              <w:numPr>
                <w:ilvl w:val="0"/>
                <w:numId w:val="19"/>
              </w:numPr>
              <w:rPr>
                <w:rFonts w:ascii="Times New Roman" w:eastAsia="Times New Roman" w:hAnsi="Times New Roman" w:cs="Times New Roman"/>
                <w:color w:val="4F81BD" w:themeColor="accent1"/>
                <w:sz w:val="16"/>
                <w:szCs w:val="16"/>
                <w:lang w:val="en-AU" w:eastAsia="en-AU"/>
              </w:rPr>
            </w:pPr>
            <w:r w:rsidRPr="003D2A21">
              <w:rPr>
                <w:rFonts w:ascii="Times New Roman" w:eastAsia="Times New Roman" w:hAnsi="Times New Roman" w:cs="Times New Roman"/>
                <w:color w:val="4F81BD" w:themeColor="accent1"/>
                <w:sz w:val="16"/>
                <w:szCs w:val="16"/>
                <w:lang w:val="en-AU" w:eastAsia="en-AU"/>
              </w:rPr>
              <w:t>writing words legibly using unjoined print script of consistent size</w:t>
            </w:r>
          </w:p>
          <w:p w:rsidR="00D31D35" w:rsidRPr="0049681E" w:rsidRDefault="00D31D35" w:rsidP="00F32118">
            <w:pPr>
              <w:rPr>
                <w:rFonts w:ascii="Arial" w:hAnsi="Arial" w:cs="Arial"/>
                <w:color w:val="333333"/>
                <w:sz w:val="20"/>
                <w:szCs w:val="20"/>
              </w:rPr>
            </w:pPr>
          </w:p>
        </w:tc>
        <w:tc>
          <w:tcPr>
            <w:tcW w:w="2437" w:type="dxa"/>
          </w:tcPr>
          <w:p w:rsidR="00D31D35" w:rsidRPr="00E00C8A" w:rsidRDefault="00BE098D" w:rsidP="00D31D35">
            <w:pPr>
              <w:pStyle w:val="ListParagraph"/>
              <w:ind w:left="0"/>
              <w:rPr>
                <w:rFonts w:ascii="Arial" w:hAnsi="Arial" w:cs="Arial"/>
                <w:sz w:val="20"/>
                <w:szCs w:val="20"/>
              </w:rPr>
            </w:pPr>
            <w:hyperlink r:id="rId5" w:tooltip="Display the glossary entry for 'Write'" w:history="1">
              <w:r w:rsidR="00D31D35" w:rsidRPr="00E00C8A">
                <w:rPr>
                  <w:rStyle w:val="Hyperlink"/>
                  <w:rFonts w:ascii="Arial" w:hAnsi="Arial" w:cs="Arial"/>
                  <w:sz w:val="20"/>
                  <w:szCs w:val="20"/>
                </w:rPr>
                <w:t>Write</w:t>
              </w:r>
            </w:hyperlink>
            <w:r w:rsidR="00D31D35" w:rsidRPr="00E00C8A">
              <w:rPr>
                <w:rFonts w:ascii="Arial" w:hAnsi="Arial" w:cs="Arial"/>
                <w:sz w:val="20"/>
                <w:szCs w:val="20"/>
              </w:rPr>
              <w:t xml:space="preserve"> legibly and with growing fluency using </w:t>
            </w:r>
            <w:proofErr w:type="spellStart"/>
            <w:r w:rsidR="00D31D35" w:rsidRPr="00E00C8A">
              <w:rPr>
                <w:rFonts w:ascii="Arial" w:hAnsi="Arial" w:cs="Arial"/>
                <w:sz w:val="20"/>
                <w:szCs w:val="20"/>
              </w:rPr>
              <w:t>unjoined</w:t>
            </w:r>
            <w:proofErr w:type="spellEnd"/>
            <w:r w:rsidR="00D31D35" w:rsidRPr="00E00C8A">
              <w:rPr>
                <w:rFonts w:ascii="Arial" w:hAnsi="Arial" w:cs="Arial"/>
                <w:sz w:val="20"/>
                <w:szCs w:val="20"/>
              </w:rPr>
              <w:t xml:space="preserve"> upper case and lower case letters</w:t>
            </w:r>
          </w:p>
          <w:p w:rsidR="00D31D35" w:rsidRDefault="00D31D35" w:rsidP="00D31D35">
            <w:pPr>
              <w:pStyle w:val="NoSpacing"/>
              <w:numPr>
                <w:ilvl w:val="0"/>
                <w:numId w:val="20"/>
              </w:numPr>
              <w:rPr>
                <w:rFonts w:ascii="Times New Roman" w:hAnsi="Times New Roman"/>
                <w:color w:val="4F81BD"/>
                <w:sz w:val="16"/>
                <w:szCs w:val="16"/>
                <w:lang w:val="en-AU" w:eastAsia="en-AU"/>
              </w:rPr>
            </w:pPr>
            <w:r w:rsidRPr="00E00C8A">
              <w:rPr>
                <w:rFonts w:ascii="Times New Roman" w:hAnsi="Times New Roman"/>
                <w:color w:val="4F81BD"/>
                <w:sz w:val="16"/>
                <w:szCs w:val="16"/>
                <w:lang w:val="en-AU" w:eastAsia="en-AU"/>
              </w:rPr>
              <w:t>using correct pencil grip and posture</w:t>
            </w:r>
          </w:p>
          <w:p w:rsidR="00D31D35" w:rsidRPr="00D31D35" w:rsidRDefault="00D31D35" w:rsidP="00D31D35">
            <w:pPr>
              <w:pStyle w:val="NoSpacing"/>
              <w:numPr>
                <w:ilvl w:val="0"/>
                <w:numId w:val="20"/>
              </w:numPr>
              <w:rPr>
                <w:rFonts w:ascii="Times New Roman" w:hAnsi="Times New Roman"/>
                <w:color w:val="4F81BD"/>
                <w:sz w:val="16"/>
                <w:szCs w:val="16"/>
                <w:lang w:val="en-AU" w:eastAsia="en-AU"/>
              </w:rPr>
            </w:pPr>
            <w:r w:rsidRPr="00D31D35">
              <w:rPr>
                <w:rFonts w:ascii="Times New Roman" w:hAnsi="Times New Roman"/>
                <w:color w:val="4F81BD"/>
                <w:sz w:val="16"/>
                <w:szCs w:val="16"/>
                <w:lang w:val="en-AU" w:eastAsia="en-AU"/>
              </w:rPr>
              <w:t>writing sentences legibly and fluently using unjoined print script of consistent size</w:t>
            </w:r>
          </w:p>
        </w:tc>
        <w:tc>
          <w:tcPr>
            <w:tcW w:w="2438" w:type="dxa"/>
          </w:tcPr>
          <w:p w:rsidR="00D31D35" w:rsidRPr="00445114" w:rsidRDefault="00D31D35" w:rsidP="00D31D35">
            <w:pPr>
              <w:rPr>
                <w:rFonts w:ascii="Arial" w:hAnsi="Arial" w:cs="Arial"/>
                <w:color w:val="333333"/>
                <w:sz w:val="20"/>
                <w:szCs w:val="20"/>
              </w:rPr>
            </w:pPr>
            <w:r w:rsidRPr="00445114">
              <w:rPr>
                <w:rFonts w:ascii="Arial" w:hAnsi="Arial" w:cs="Arial"/>
                <w:color w:val="333333"/>
                <w:sz w:val="20"/>
                <w:szCs w:val="20"/>
              </w:rPr>
              <w:t xml:space="preserve">Write using joined letters that are clearly formed and consistent in size </w:t>
            </w:r>
          </w:p>
          <w:p w:rsidR="00D31D35" w:rsidRPr="00D31D35" w:rsidRDefault="00D31D35" w:rsidP="00D31D35">
            <w:pPr>
              <w:pStyle w:val="ListParagraph"/>
              <w:numPr>
                <w:ilvl w:val="0"/>
                <w:numId w:val="21"/>
              </w:numPr>
              <w:rPr>
                <w:rFonts w:ascii="Arial" w:hAnsi="Arial" w:cs="Arial"/>
                <w:color w:val="333333"/>
                <w:sz w:val="20"/>
                <w:szCs w:val="20"/>
              </w:rPr>
            </w:pPr>
            <w:r w:rsidRPr="00D31D35">
              <w:rPr>
                <w:rFonts w:ascii="Times New Roman" w:hAnsi="Times New Roman" w:cs="Times New Roman"/>
                <w:color w:val="4F81BD" w:themeColor="accent1"/>
                <w:sz w:val="16"/>
                <w:szCs w:val="16"/>
              </w:rPr>
              <w:t>practising how to join letters to construct a fluent handwriting style</w:t>
            </w:r>
          </w:p>
        </w:tc>
        <w:tc>
          <w:tcPr>
            <w:tcW w:w="2437" w:type="dxa"/>
          </w:tcPr>
          <w:p w:rsidR="00D31D35" w:rsidRPr="00D31D35" w:rsidRDefault="00D31D35" w:rsidP="00D31D35">
            <w:pPr>
              <w:rPr>
                <w:rFonts w:ascii="Arial" w:eastAsia="Times New Roman" w:hAnsi="Arial" w:cs="Arial"/>
                <w:color w:val="535353"/>
                <w:sz w:val="20"/>
                <w:szCs w:val="20"/>
                <w:lang w:eastAsia="en-AU"/>
              </w:rPr>
            </w:pPr>
            <w:r w:rsidRPr="00D31D35">
              <w:rPr>
                <w:rFonts w:ascii="Arial" w:eastAsia="Times New Roman" w:hAnsi="Arial" w:cs="Arial"/>
                <w:color w:val="535353"/>
                <w:sz w:val="20"/>
                <w:szCs w:val="20"/>
                <w:lang w:eastAsia="en-AU"/>
              </w:rPr>
              <w:t xml:space="preserve">Write using clearly-formed joined letters, and develop increased fluency and automaticity </w:t>
            </w:r>
          </w:p>
          <w:p w:rsidR="00D31D35" w:rsidRPr="00D31D35" w:rsidRDefault="00D31D35" w:rsidP="00D31D35">
            <w:pPr>
              <w:pStyle w:val="ListParagraph"/>
              <w:numPr>
                <w:ilvl w:val="0"/>
                <w:numId w:val="22"/>
              </w:numPr>
              <w:rPr>
                <w:rFonts w:ascii="Times New Roman" w:eastAsia="Times New Roman" w:hAnsi="Times New Roman" w:cs="Times New Roman"/>
                <w:color w:val="0070C0"/>
                <w:sz w:val="16"/>
                <w:szCs w:val="18"/>
                <w:lang w:val="en-AU" w:eastAsia="en-AU"/>
              </w:rPr>
            </w:pPr>
            <w:r w:rsidRPr="00D31D35">
              <w:rPr>
                <w:rFonts w:ascii="Times New Roman" w:eastAsia="Times New Roman" w:hAnsi="Times New Roman" w:cs="Times New Roman"/>
                <w:color w:val="0070C0"/>
                <w:sz w:val="16"/>
                <w:szCs w:val="18"/>
                <w:lang w:val="en-AU" w:eastAsia="en-AU"/>
              </w:rPr>
              <w:t>using handwriting fluency with speed for a wide range of tasks</w:t>
            </w:r>
          </w:p>
          <w:p w:rsidR="00D31D35" w:rsidRPr="0049681E" w:rsidRDefault="00D31D35" w:rsidP="00F32118">
            <w:pPr>
              <w:shd w:val="clear" w:color="auto" w:fill="FFFFFF"/>
              <w:spacing w:after="240"/>
              <w:rPr>
                <w:rFonts w:ascii="Arial" w:eastAsia="Times New Roman" w:hAnsi="Arial" w:cs="Arial"/>
                <w:color w:val="333333"/>
                <w:sz w:val="20"/>
                <w:szCs w:val="20"/>
                <w:lang w:eastAsia="en-AU"/>
              </w:rPr>
            </w:pPr>
          </w:p>
        </w:tc>
        <w:tc>
          <w:tcPr>
            <w:tcW w:w="2438" w:type="dxa"/>
          </w:tcPr>
          <w:p w:rsidR="00D31D35" w:rsidRPr="00D31D35" w:rsidRDefault="00D31D35" w:rsidP="00D31D35">
            <w:pPr>
              <w:rPr>
                <w:rFonts w:ascii="Arial" w:eastAsia="Times New Roman" w:hAnsi="Arial" w:cs="Arial"/>
                <w:color w:val="535353"/>
                <w:sz w:val="20"/>
                <w:szCs w:val="18"/>
                <w:lang w:eastAsia="en-AU"/>
              </w:rPr>
            </w:pPr>
            <w:r w:rsidRPr="00D31D35">
              <w:rPr>
                <w:rFonts w:ascii="Arial" w:eastAsia="Times New Roman" w:hAnsi="Arial" w:cs="Arial"/>
                <w:color w:val="535353"/>
                <w:sz w:val="20"/>
                <w:szCs w:val="18"/>
                <w:lang w:eastAsia="en-AU"/>
              </w:rPr>
              <w:t xml:space="preserve">Develop a handwriting style that is becoming legible, fluent and automatic </w:t>
            </w:r>
          </w:p>
          <w:p w:rsidR="00D31D35" w:rsidRPr="00D31D35" w:rsidRDefault="00D31D35" w:rsidP="00D31D35">
            <w:pPr>
              <w:pStyle w:val="ListParagraph"/>
              <w:numPr>
                <w:ilvl w:val="0"/>
                <w:numId w:val="23"/>
              </w:numPr>
              <w:rPr>
                <w:rFonts w:ascii="Times New Roman" w:eastAsia="Times New Roman" w:hAnsi="Times New Roman" w:cs="Times New Roman"/>
                <w:color w:val="0070C0"/>
                <w:sz w:val="16"/>
                <w:szCs w:val="18"/>
                <w:lang w:val="en-AU" w:eastAsia="en-AU"/>
              </w:rPr>
            </w:pPr>
            <w:r w:rsidRPr="00D31D35">
              <w:rPr>
                <w:rFonts w:ascii="Times New Roman" w:eastAsia="Times New Roman" w:hAnsi="Times New Roman" w:cs="Times New Roman"/>
                <w:color w:val="0070C0"/>
                <w:sz w:val="16"/>
                <w:szCs w:val="18"/>
                <w:lang w:val="en-AU" w:eastAsia="en-AU"/>
              </w:rPr>
              <w:t>using handwriting with increasing fluency and legibility appropriate to a wide range of writing purposes</w:t>
            </w:r>
          </w:p>
          <w:p w:rsidR="00D31D35" w:rsidRPr="0049681E" w:rsidRDefault="00D31D35" w:rsidP="00F32118">
            <w:pPr>
              <w:shd w:val="clear" w:color="auto" w:fill="FFFFFF"/>
              <w:rPr>
                <w:rFonts w:ascii="Arial" w:eastAsia="Times New Roman" w:hAnsi="Arial" w:cs="Arial"/>
                <w:color w:val="333333"/>
                <w:sz w:val="20"/>
                <w:szCs w:val="20"/>
                <w:lang w:eastAsia="en-AU"/>
              </w:rPr>
            </w:pPr>
          </w:p>
        </w:tc>
        <w:tc>
          <w:tcPr>
            <w:tcW w:w="2437" w:type="dxa"/>
          </w:tcPr>
          <w:p w:rsidR="00D31D35" w:rsidRPr="00D31D35" w:rsidRDefault="00D31D35" w:rsidP="00D31D35">
            <w:pPr>
              <w:rPr>
                <w:rFonts w:ascii="Arial" w:eastAsia="Times New Roman" w:hAnsi="Arial" w:cs="Arial"/>
                <w:color w:val="535353"/>
                <w:sz w:val="20"/>
                <w:lang w:eastAsia="en-AU"/>
              </w:rPr>
            </w:pPr>
            <w:r w:rsidRPr="00D31D35">
              <w:rPr>
                <w:rFonts w:ascii="Arial" w:eastAsia="Times New Roman" w:hAnsi="Arial" w:cs="Arial"/>
                <w:color w:val="535353"/>
                <w:sz w:val="20"/>
                <w:lang w:eastAsia="en-AU"/>
              </w:rPr>
              <w:t>Develop a handwriting style that is legible, fluent and</w:t>
            </w:r>
          </w:p>
          <w:p w:rsidR="00D31D35" w:rsidRPr="00D31D35" w:rsidRDefault="00D31D35" w:rsidP="00D31D35">
            <w:pPr>
              <w:rPr>
                <w:rFonts w:ascii="Arial" w:eastAsia="Times New Roman" w:hAnsi="Arial" w:cs="Arial"/>
                <w:color w:val="535353"/>
                <w:sz w:val="20"/>
                <w:lang w:eastAsia="en-AU"/>
              </w:rPr>
            </w:pPr>
            <w:r w:rsidRPr="00D31D35">
              <w:rPr>
                <w:rFonts w:ascii="Arial" w:eastAsia="Times New Roman" w:hAnsi="Arial" w:cs="Arial"/>
                <w:color w:val="535353"/>
                <w:sz w:val="20"/>
                <w:lang w:eastAsia="en-AU"/>
              </w:rPr>
              <w:t xml:space="preserve">automatic and varies according to audience and purpose </w:t>
            </w:r>
          </w:p>
          <w:p w:rsidR="00D31D35" w:rsidRPr="00D31D35" w:rsidRDefault="00D31D35" w:rsidP="00D31D35">
            <w:pPr>
              <w:numPr>
                <w:ilvl w:val="0"/>
                <w:numId w:val="24"/>
              </w:numPr>
              <w:spacing w:after="120"/>
              <w:rPr>
                <w:rFonts w:ascii="Times New Roman" w:eastAsia="Times New Roman" w:hAnsi="Times New Roman" w:cs="Times New Roman"/>
                <w:color w:val="0070C0"/>
                <w:sz w:val="16"/>
                <w:szCs w:val="18"/>
                <w:lang w:eastAsia="en-AU"/>
              </w:rPr>
            </w:pPr>
            <w:r w:rsidRPr="00D31D35">
              <w:rPr>
                <w:rFonts w:ascii="Times New Roman" w:eastAsia="Times New Roman" w:hAnsi="Times New Roman" w:cs="Times New Roman"/>
                <w:color w:val="0070C0"/>
                <w:sz w:val="16"/>
                <w:szCs w:val="18"/>
                <w:lang w:eastAsia="en-AU"/>
              </w:rPr>
              <w:t>using handwriting efficiently as a tool for a wide range of formal and informal text creation tasks</w:t>
            </w:r>
          </w:p>
          <w:p w:rsidR="00D31D35" w:rsidRPr="0049681E" w:rsidRDefault="00D31D35" w:rsidP="00F32118">
            <w:pPr>
              <w:shd w:val="clear" w:color="auto" w:fill="FFFFFF"/>
              <w:rPr>
                <w:rFonts w:ascii="Arial" w:eastAsia="Times New Roman" w:hAnsi="Arial" w:cs="Arial"/>
                <w:color w:val="333333"/>
                <w:sz w:val="20"/>
                <w:szCs w:val="20"/>
                <w:lang w:eastAsia="en-AU"/>
              </w:rPr>
            </w:pPr>
          </w:p>
        </w:tc>
        <w:tc>
          <w:tcPr>
            <w:tcW w:w="2438" w:type="dxa"/>
          </w:tcPr>
          <w:p w:rsidR="00D31D35" w:rsidRPr="0049681E" w:rsidRDefault="00D31D35" w:rsidP="00F32118">
            <w:pPr>
              <w:shd w:val="clear" w:color="auto" w:fill="FFFFFF"/>
              <w:rPr>
                <w:rFonts w:ascii="Arial" w:hAnsi="Arial" w:cs="Arial"/>
                <w:color w:val="333333"/>
                <w:sz w:val="20"/>
                <w:szCs w:val="20"/>
              </w:rPr>
            </w:pPr>
            <w:r w:rsidRPr="00D31D35">
              <w:rPr>
                <w:rFonts w:ascii="Arial" w:eastAsia="Times New Roman" w:hAnsi="Arial" w:cs="Arial"/>
                <w:color w:val="535353"/>
                <w:sz w:val="20"/>
                <w:szCs w:val="18"/>
                <w:lang w:eastAsia="en-AU"/>
              </w:rPr>
              <w:t>Consolidate a personal handwriting style that is legible, fluent and automatic and supports writing for extended periods</w:t>
            </w:r>
          </w:p>
        </w:tc>
        <w:tc>
          <w:tcPr>
            <w:tcW w:w="2438" w:type="dxa"/>
            <w:shd w:val="clear" w:color="auto" w:fill="FFFFFF" w:themeFill="background1"/>
          </w:tcPr>
          <w:p w:rsidR="00D31D35" w:rsidRPr="0049681E" w:rsidRDefault="00D31D35" w:rsidP="00F32118">
            <w:pPr>
              <w:shd w:val="clear" w:color="auto" w:fill="EEEEEE"/>
              <w:spacing w:after="240"/>
              <w:rPr>
                <w:rFonts w:ascii="Arial" w:eastAsia="Times New Roman" w:hAnsi="Arial" w:cs="Arial"/>
                <w:color w:val="333333"/>
                <w:sz w:val="20"/>
                <w:szCs w:val="20"/>
                <w:lang w:eastAsia="en-AU"/>
              </w:rPr>
            </w:pPr>
          </w:p>
        </w:tc>
      </w:tr>
    </w:tbl>
    <w:p w:rsidR="00961A34" w:rsidRDefault="00961A34">
      <w:pPr>
        <w:rPr>
          <w:rFonts w:ascii="Kristen ITC" w:hAnsi="Kristen ITC"/>
          <w:sz w:val="76"/>
        </w:rPr>
      </w:pPr>
      <w:r w:rsidRPr="00961A34">
        <w:rPr>
          <w:rFonts w:ascii="Arial Rounded MT Bold" w:hAnsi="Arial Rounded MT Bold"/>
          <w:sz w:val="76"/>
        </w:rPr>
        <w:lastRenderedPageBreak/>
        <w:t>AusVELS</w:t>
      </w:r>
      <w:r>
        <w:rPr>
          <w:rFonts w:ascii="Kristen ITC" w:hAnsi="Kristen ITC"/>
          <w:sz w:val="76"/>
        </w:rPr>
        <w:t xml:space="preserve"> – </w:t>
      </w:r>
      <w:r w:rsidRPr="00961A34">
        <w:rPr>
          <w:rFonts w:ascii="Kristen ITC" w:hAnsi="Kristen ITC"/>
          <w:sz w:val="76"/>
        </w:rPr>
        <w:t>Handwriting</w:t>
      </w:r>
    </w:p>
    <w:p w:rsidR="00961A34" w:rsidRPr="00961A34" w:rsidRDefault="00961A34">
      <w:pPr>
        <w:rPr>
          <w:rFonts w:ascii="Kristen ITC" w:hAnsi="Kristen ITC"/>
          <w:sz w:val="20"/>
        </w:rPr>
      </w:pPr>
    </w:p>
    <w:tbl>
      <w:tblPr>
        <w:tblStyle w:val="TableGrid"/>
        <w:tblW w:w="0" w:type="auto"/>
        <w:tblLayout w:type="fixed"/>
        <w:tblLook w:val="04A0"/>
      </w:tblPr>
      <w:tblGrid>
        <w:gridCol w:w="2437"/>
        <w:gridCol w:w="2438"/>
        <w:gridCol w:w="2437"/>
        <w:gridCol w:w="2438"/>
        <w:gridCol w:w="2437"/>
        <w:gridCol w:w="2438"/>
        <w:gridCol w:w="2437"/>
        <w:gridCol w:w="2438"/>
        <w:gridCol w:w="2438"/>
      </w:tblGrid>
      <w:tr w:rsidR="00961A34" w:rsidTr="00050924">
        <w:tc>
          <w:tcPr>
            <w:tcW w:w="2437" w:type="dxa"/>
          </w:tcPr>
          <w:p w:rsidR="00961A34" w:rsidRPr="00961A34" w:rsidRDefault="00961A34" w:rsidP="00961A34">
            <w:pPr>
              <w:jc w:val="center"/>
              <w:rPr>
                <w:rFonts w:ascii="Arial" w:eastAsia="Times New Roman" w:hAnsi="Arial" w:cs="Arial"/>
                <w:sz w:val="16"/>
                <w:szCs w:val="20"/>
                <w:lang w:eastAsia="en-AU"/>
              </w:rPr>
            </w:pPr>
          </w:p>
          <w:p w:rsidR="00961A34" w:rsidRPr="00961A34" w:rsidRDefault="00961A34" w:rsidP="00961A34">
            <w:pPr>
              <w:jc w:val="center"/>
              <w:rPr>
                <w:rFonts w:ascii="Arial" w:eastAsia="Times New Roman" w:hAnsi="Arial" w:cs="Arial"/>
                <w:sz w:val="36"/>
                <w:szCs w:val="20"/>
                <w:lang w:eastAsia="en-AU"/>
              </w:rPr>
            </w:pPr>
            <w:r w:rsidRPr="00961A34">
              <w:rPr>
                <w:rFonts w:ascii="Arial" w:eastAsia="Times New Roman" w:hAnsi="Arial" w:cs="Arial"/>
                <w:sz w:val="36"/>
                <w:szCs w:val="20"/>
                <w:lang w:eastAsia="en-AU"/>
              </w:rPr>
              <w:t>F</w:t>
            </w:r>
            <w:r>
              <w:rPr>
                <w:rFonts w:ascii="Arial" w:eastAsia="Times New Roman" w:hAnsi="Arial" w:cs="Arial"/>
                <w:sz w:val="36"/>
                <w:szCs w:val="20"/>
                <w:lang w:eastAsia="en-AU"/>
              </w:rPr>
              <w:t>oundation</w:t>
            </w:r>
          </w:p>
          <w:p w:rsidR="00961A34" w:rsidRPr="00961A34" w:rsidRDefault="00961A34" w:rsidP="00961A34">
            <w:pPr>
              <w:jc w:val="center"/>
              <w:rPr>
                <w:rFonts w:ascii="Arial" w:eastAsia="Times New Roman" w:hAnsi="Arial" w:cs="Arial"/>
                <w:sz w:val="16"/>
                <w:szCs w:val="20"/>
                <w:lang w:eastAsia="en-AU"/>
              </w:rPr>
            </w:pPr>
          </w:p>
        </w:tc>
        <w:tc>
          <w:tcPr>
            <w:tcW w:w="2438" w:type="dxa"/>
          </w:tcPr>
          <w:p w:rsidR="00961A34" w:rsidRPr="00961A34" w:rsidRDefault="00961A34" w:rsidP="00961A34">
            <w:pPr>
              <w:jc w:val="center"/>
              <w:rPr>
                <w:rFonts w:ascii="Arial" w:eastAsia="Times New Roman" w:hAnsi="Arial" w:cs="Arial"/>
                <w:sz w:val="16"/>
                <w:szCs w:val="20"/>
                <w:lang w:eastAsia="en-AU"/>
              </w:rPr>
            </w:pPr>
          </w:p>
          <w:p w:rsidR="00961A34" w:rsidRPr="00961A34" w:rsidRDefault="00961A34" w:rsidP="00961A34">
            <w:pPr>
              <w:jc w:val="center"/>
              <w:rPr>
                <w:rFonts w:ascii="Arial" w:eastAsia="Times New Roman" w:hAnsi="Arial" w:cs="Arial"/>
                <w:sz w:val="36"/>
                <w:szCs w:val="20"/>
                <w:lang w:eastAsia="en-AU"/>
              </w:rPr>
            </w:pPr>
            <w:r>
              <w:rPr>
                <w:rFonts w:ascii="Arial" w:eastAsia="Times New Roman" w:hAnsi="Arial" w:cs="Arial"/>
                <w:sz w:val="36"/>
                <w:szCs w:val="20"/>
                <w:lang w:eastAsia="en-AU"/>
              </w:rPr>
              <w:t xml:space="preserve">Level </w:t>
            </w:r>
            <w:r w:rsidRPr="00961A34">
              <w:rPr>
                <w:rFonts w:ascii="Arial" w:eastAsia="Times New Roman" w:hAnsi="Arial" w:cs="Arial"/>
                <w:sz w:val="36"/>
                <w:szCs w:val="20"/>
                <w:lang w:eastAsia="en-AU"/>
              </w:rPr>
              <w:t>1</w:t>
            </w:r>
          </w:p>
        </w:tc>
        <w:tc>
          <w:tcPr>
            <w:tcW w:w="2437" w:type="dxa"/>
          </w:tcPr>
          <w:p w:rsidR="00961A34" w:rsidRPr="00961A34" w:rsidRDefault="00961A34" w:rsidP="00961A34">
            <w:pPr>
              <w:jc w:val="center"/>
              <w:rPr>
                <w:rFonts w:ascii="Arial" w:hAnsi="Arial" w:cs="Arial"/>
                <w:sz w:val="16"/>
                <w:szCs w:val="20"/>
                <w:lang w:eastAsia="en-AU"/>
              </w:rPr>
            </w:pPr>
          </w:p>
          <w:p w:rsidR="00961A34" w:rsidRPr="00961A34" w:rsidRDefault="00961A34" w:rsidP="00961A34">
            <w:pPr>
              <w:jc w:val="center"/>
              <w:rPr>
                <w:rFonts w:ascii="Arial" w:hAnsi="Arial" w:cs="Arial"/>
                <w:sz w:val="36"/>
                <w:szCs w:val="20"/>
                <w:lang w:eastAsia="en-AU"/>
              </w:rPr>
            </w:pPr>
            <w:r>
              <w:rPr>
                <w:rFonts w:ascii="Arial" w:hAnsi="Arial" w:cs="Arial"/>
                <w:sz w:val="36"/>
                <w:szCs w:val="20"/>
                <w:lang w:eastAsia="en-AU"/>
              </w:rPr>
              <w:t xml:space="preserve">Level </w:t>
            </w:r>
            <w:r w:rsidRPr="00961A34">
              <w:rPr>
                <w:rFonts w:ascii="Arial" w:hAnsi="Arial" w:cs="Arial"/>
                <w:sz w:val="36"/>
                <w:szCs w:val="20"/>
                <w:lang w:eastAsia="en-AU"/>
              </w:rPr>
              <w:t>2</w:t>
            </w:r>
          </w:p>
        </w:tc>
        <w:tc>
          <w:tcPr>
            <w:tcW w:w="2438" w:type="dxa"/>
          </w:tcPr>
          <w:p w:rsidR="00961A34" w:rsidRPr="00961A34" w:rsidRDefault="00961A34" w:rsidP="00961A34">
            <w:pPr>
              <w:pStyle w:val="ListParagraph"/>
              <w:ind w:left="0"/>
              <w:jc w:val="center"/>
              <w:rPr>
                <w:rFonts w:ascii="Arial" w:hAnsi="Arial" w:cs="Arial"/>
                <w:color w:val="333333"/>
                <w:sz w:val="16"/>
                <w:szCs w:val="20"/>
              </w:rPr>
            </w:pPr>
          </w:p>
          <w:p w:rsidR="00961A34" w:rsidRPr="00961A34" w:rsidRDefault="00961A34" w:rsidP="00961A34">
            <w:pPr>
              <w:pStyle w:val="ListParagraph"/>
              <w:ind w:left="0"/>
              <w:jc w:val="center"/>
              <w:rPr>
                <w:rFonts w:ascii="Arial" w:hAnsi="Arial" w:cs="Arial"/>
                <w:color w:val="333333"/>
                <w:sz w:val="36"/>
                <w:szCs w:val="20"/>
              </w:rPr>
            </w:pPr>
            <w:r>
              <w:rPr>
                <w:rFonts w:ascii="Arial" w:hAnsi="Arial" w:cs="Arial"/>
                <w:color w:val="333333"/>
                <w:sz w:val="36"/>
                <w:szCs w:val="20"/>
              </w:rPr>
              <w:t xml:space="preserve">Level </w:t>
            </w:r>
            <w:r w:rsidRPr="00961A34">
              <w:rPr>
                <w:rFonts w:ascii="Arial" w:hAnsi="Arial" w:cs="Arial"/>
                <w:color w:val="333333"/>
                <w:sz w:val="36"/>
                <w:szCs w:val="20"/>
              </w:rPr>
              <w:t>3</w:t>
            </w:r>
          </w:p>
        </w:tc>
        <w:tc>
          <w:tcPr>
            <w:tcW w:w="2437" w:type="dxa"/>
          </w:tcPr>
          <w:p w:rsidR="00961A34" w:rsidRPr="00961A34" w:rsidRDefault="00961A34" w:rsidP="00961A34">
            <w:pPr>
              <w:pStyle w:val="ListParagraph"/>
              <w:shd w:val="clear" w:color="auto" w:fill="FFFFFF"/>
              <w:ind w:left="0"/>
              <w:jc w:val="center"/>
              <w:rPr>
                <w:rFonts w:ascii="Arial" w:eastAsia="Times New Roman" w:hAnsi="Arial" w:cs="Arial"/>
                <w:color w:val="333333"/>
                <w:sz w:val="16"/>
                <w:szCs w:val="20"/>
                <w:lang w:eastAsia="en-AU"/>
              </w:rPr>
            </w:pPr>
          </w:p>
          <w:p w:rsidR="00961A34" w:rsidRPr="00961A34" w:rsidRDefault="00961A34" w:rsidP="00961A34">
            <w:pPr>
              <w:pStyle w:val="ListParagraph"/>
              <w:shd w:val="clear" w:color="auto" w:fill="FFFFFF"/>
              <w:ind w:left="0"/>
              <w:jc w:val="center"/>
              <w:rPr>
                <w:rFonts w:ascii="Arial" w:eastAsia="Times New Roman" w:hAnsi="Arial" w:cs="Arial"/>
                <w:color w:val="333333"/>
                <w:sz w:val="36"/>
                <w:szCs w:val="20"/>
                <w:lang w:eastAsia="en-AU"/>
              </w:rPr>
            </w:pPr>
            <w:r>
              <w:rPr>
                <w:rFonts w:ascii="Arial" w:eastAsia="Times New Roman" w:hAnsi="Arial" w:cs="Arial"/>
                <w:color w:val="333333"/>
                <w:sz w:val="36"/>
                <w:szCs w:val="20"/>
                <w:lang w:eastAsia="en-AU"/>
              </w:rPr>
              <w:t xml:space="preserve">Level </w:t>
            </w:r>
            <w:r w:rsidRPr="00961A34">
              <w:rPr>
                <w:rFonts w:ascii="Arial" w:eastAsia="Times New Roman" w:hAnsi="Arial" w:cs="Arial"/>
                <w:color w:val="333333"/>
                <w:sz w:val="36"/>
                <w:szCs w:val="20"/>
                <w:lang w:eastAsia="en-AU"/>
              </w:rPr>
              <w:t>4</w:t>
            </w:r>
          </w:p>
        </w:tc>
        <w:tc>
          <w:tcPr>
            <w:tcW w:w="2438" w:type="dxa"/>
          </w:tcPr>
          <w:p w:rsidR="00961A34" w:rsidRPr="00961A34" w:rsidRDefault="00961A34" w:rsidP="00961A34">
            <w:pPr>
              <w:shd w:val="clear" w:color="auto" w:fill="FFFFFF"/>
              <w:jc w:val="center"/>
              <w:rPr>
                <w:rFonts w:ascii="Arial" w:eastAsia="Times New Roman" w:hAnsi="Arial" w:cs="Arial"/>
                <w:color w:val="333333"/>
                <w:sz w:val="16"/>
                <w:szCs w:val="20"/>
                <w:lang w:eastAsia="en-AU"/>
              </w:rPr>
            </w:pPr>
          </w:p>
          <w:p w:rsidR="00961A34" w:rsidRPr="00961A34" w:rsidRDefault="00961A34" w:rsidP="00961A34">
            <w:pPr>
              <w:shd w:val="clear" w:color="auto" w:fill="FFFFFF"/>
              <w:jc w:val="center"/>
              <w:rPr>
                <w:rFonts w:ascii="Arial" w:eastAsia="Times New Roman" w:hAnsi="Arial" w:cs="Arial"/>
                <w:color w:val="333333"/>
                <w:sz w:val="36"/>
                <w:szCs w:val="20"/>
                <w:lang w:eastAsia="en-AU"/>
              </w:rPr>
            </w:pPr>
            <w:r>
              <w:rPr>
                <w:rFonts w:ascii="Arial" w:eastAsia="Times New Roman" w:hAnsi="Arial" w:cs="Arial"/>
                <w:color w:val="333333"/>
                <w:sz w:val="36"/>
                <w:szCs w:val="20"/>
                <w:lang w:eastAsia="en-AU"/>
              </w:rPr>
              <w:t xml:space="preserve">Level </w:t>
            </w:r>
            <w:r w:rsidRPr="00961A34">
              <w:rPr>
                <w:rFonts w:ascii="Arial" w:eastAsia="Times New Roman" w:hAnsi="Arial" w:cs="Arial"/>
                <w:color w:val="333333"/>
                <w:sz w:val="36"/>
                <w:szCs w:val="20"/>
                <w:lang w:eastAsia="en-AU"/>
              </w:rPr>
              <w:t>5</w:t>
            </w:r>
          </w:p>
        </w:tc>
        <w:tc>
          <w:tcPr>
            <w:tcW w:w="2437" w:type="dxa"/>
          </w:tcPr>
          <w:p w:rsidR="00961A34" w:rsidRPr="00961A34" w:rsidRDefault="00961A34" w:rsidP="00961A34">
            <w:pPr>
              <w:pStyle w:val="ListParagraph"/>
              <w:shd w:val="clear" w:color="auto" w:fill="FFFFFF"/>
              <w:ind w:left="0"/>
              <w:jc w:val="center"/>
              <w:rPr>
                <w:rFonts w:ascii="Arial" w:eastAsia="Times New Roman" w:hAnsi="Arial" w:cs="Arial"/>
                <w:color w:val="333333"/>
                <w:sz w:val="16"/>
                <w:szCs w:val="20"/>
                <w:lang w:eastAsia="en-AU"/>
              </w:rPr>
            </w:pPr>
          </w:p>
          <w:p w:rsidR="00961A34" w:rsidRPr="00961A34" w:rsidRDefault="00961A34" w:rsidP="00961A34">
            <w:pPr>
              <w:pStyle w:val="ListParagraph"/>
              <w:shd w:val="clear" w:color="auto" w:fill="FFFFFF"/>
              <w:ind w:left="0"/>
              <w:jc w:val="center"/>
              <w:rPr>
                <w:rFonts w:ascii="Arial" w:eastAsia="Times New Roman" w:hAnsi="Arial" w:cs="Arial"/>
                <w:color w:val="333333"/>
                <w:sz w:val="36"/>
                <w:szCs w:val="20"/>
                <w:lang w:eastAsia="en-AU"/>
              </w:rPr>
            </w:pPr>
            <w:r>
              <w:rPr>
                <w:rFonts w:ascii="Arial" w:eastAsia="Times New Roman" w:hAnsi="Arial" w:cs="Arial"/>
                <w:color w:val="333333"/>
                <w:sz w:val="36"/>
                <w:szCs w:val="20"/>
                <w:lang w:eastAsia="en-AU"/>
              </w:rPr>
              <w:t xml:space="preserve">Level </w:t>
            </w:r>
            <w:r w:rsidRPr="00961A34">
              <w:rPr>
                <w:rFonts w:ascii="Arial" w:eastAsia="Times New Roman" w:hAnsi="Arial" w:cs="Arial"/>
                <w:color w:val="333333"/>
                <w:sz w:val="36"/>
                <w:szCs w:val="20"/>
                <w:lang w:eastAsia="en-AU"/>
              </w:rPr>
              <w:t>6</w:t>
            </w:r>
          </w:p>
        </w:tc>
        <w:tc>
          <w:tcPr>
            <w:tcW w:w="2438" w:type="dxa"/>
          </w:tcPr>
          <w:p w:rsidR="00961A34" w:rsidRPr="00961A34" w:rsidRDefault="00961A34" w:rsidP="00961A34">
            <w:pPr>
              <w:shd w:val="clear" w:color="auto" w:fill="FFFFFF"/>
              <w:jc w:val="center"/>
              <w:rPr>
                <w:rFonts w:ascii="Arial" w:hAnsi="Arial" w:cs="Arial"/>
                <w:color w:val="333333"/>
                <w:sz w:val="16"/>
                <w:szCs w:val="20"/>
              </w:rPr>
            </w:pPr>
          </w:p>
          <w:p w:rsidR="00961A34" w:rsidRPr="00961A34" w:rsidRDefault="00961A34" w:rsidP="00961A34">
            <w:pPr>
              <w:shd w:val="clear" w:color="auto" w:fill="FFFFFF"/>
              <w:jc w:val="center"/>
              <w:rPr>
                <w:rFonts w:ascii="Arial" w:hAnsi="Arial" w:cs="Arial"/>
                <w:color w:val="333333"/>
                <w:sz w:val="36"/>
                <w:szCs w:val="20"/>
              </w:rPr>
            </w:pPr>
            <w:r>
              <w:rPr>
                <w:rFonts w:ascii="Arial" w:hAnsi="Arial" w:cs="Arial"/>
                <w:color w:val="333333"/>
                <w:sz w:val="36"/>
                <w:szCs w:val="20"/>
              </w:rPr>
              <w:t xml:space="preserve">Level </w:t>
            </w:r>
            <w:r w:rsidRPr="00961A34">
              <w:rPr>
                <w:rFonts w:ascii="Arial" w:hAnsi="Arial" w:cs="Arial"/>
                <w:color w:val="333333"/>
                <w:sz w:val="36"/>
                <w:szCs w:val="20"/>
              </w:rPr>
              <w:t>7</w:t>
            </w:r>
          </w:p>
        </w:tc>
        <w:tc>
          <w:tcPr>
            <w:tcW w:w="2438" w:type="dxa"/>
            <w:shd w:val="clear" w:color="auto" w:fill="FFFFFF" w:themeFill="background1"/>
          </w:tcPr>
          <w:p w:rsidR="00961A34" w:rsidRPr="00961A34" w:rsidRDefault="00961A34" w:rsidP="00961A34">
            <w:pPr>
              <w:shd w:val="clear" w:color="auto" w:fill="EEEEEE"/>
              <w:jc w:val="center"/>
              <w:rPr>
                <w:rFonts w:ascii="Arial" w:eastAsia="Times New Roman" w:hAnsi="Arial" w:cs="Arial"/>
                <w:color w:val="333333"/>
                <w:sz w:val="16"/>
                <w:szCs w:val="20"/>
                <w:lang w:eastAsia="en-AU"/>
              </w:rPr>
            </w:pPr>
          </w:p>
          <w:p w:rsidR="00961A34" w:rsidRPr="00961A34" w:rsidRDefault="00961A34" w:rsidP="00961A34">
            <w:pPr>
              <w:shd w:val="clear" w:color="auto" w:fill="EEEEEE"/>
              <w:jc w:val="center"/>
              <w:rPr>
                <w:rFonts w:ascii="Arial" w:eastAsia="Times New Roman" w:hAnsi="Arial" w:cs="Arial"/>
                <w:color w:val="333333"/>
                <w:sz w:val="36"/>
                <w:szCs w:val="20"/>
                <w:lang w:eastAsia="en-AU"/>
              </w:rPr>
            </w:pPr>
            <w:r>
              <w:rPr>
                <w:rFonts w:ascii="Arial" w:eastAsia="Times New Roman" w:hAnsi="Arial" w:cs="Arial"/>
                <w:color w:val="333333"/>
                <w:sz w:val="36"/>
                <w:szCs w:val="20"/>
                <w:lang w:eastAsia="en-AU"/>
              </w:rPr>
              <w:t xml:space="preserve">Level </w:t>
            </w:r>
            <w:r w:rsidRPr="00961A34">
              <w:rPr>
                <w:rFonts w:ascii="Arial" w:eastAsia="Times New Roman" w:hAnsi="Arial" w:cs="Arial"/>
                <w:color w:val="333333"/>
                <w:sz w:val="36"/>
                <w:szCs w:val="20"/>
                <w:lang w:eastAsia="en-AU"/>
              </w:rPr>
              <w:t>8</w:t>
            </w:r>
          </w:p>
        </w:tc>
      </w:tr>
      <w:tr w:rsidR="00961A34" w:rsidTr="00050924">
        <w:tc>
          <w:tcPr>
            <w:tcW w:w="2437" w:type="dxa"/>
          </w:tcPr>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Correct </w:t>
            </w:r>
          </w:p>
          <w:p w:rsidR="00961A34" w:rsidRDefault="00325A31"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sitting p</w:t>
            </w:r>
            <w:r w:rsidR="00961A34" w:rsidRPr="00961A34">
              <w:rPr>
                <w:rFonts w:ascii="Arial" w:eastAsia="Times New Roman" w:hAnsi="Arial" w:cs="Arial"/>
                <w:sz w:val="20"/>
                <w:szCs w:val="20"/>
                <w:lang w:eastAsia="en-AU"/>
              </w:rPr>
              <w:t>osture</w:t>
            </w:r>
          </w:p>
          <w:p w:rsidR="00325A31" w:rsidRDefault="00325A31"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paper position</w:t>
            </w:r>
          </w:p>
          <w:p w:rsid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pencil grip</w:t>
            </w:r>
          </w:p>
          <w:p w:rsid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handwriting movements</w:t>
            </w:r>
          </w:p>
          <w:p w:rsid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fo</w:t>
            </w:r>
            <w:r>
              <w:rPr>
                <w:rFonts w:ascii="Arial" w:eastAsia="Times New Roman" w:hAnsi="Arial" w:cs="Arial"/>
                <w:sz w:val="20"/>
                <w:szCs w:val="20"/>
                <w:lang w:eastAsia="en-AU"/>
              </w:rPr>
              <w:t xml:space="preserve">rmation </w:t>
            </w:r>
            <w:r w:rsidRPr="00961A34">
              <w:rPr>
                <w:rFonts w:ascii="Arial" w:eastAsia="Times New Roman" w:hAnsi="Arial" w:cs="Arial"/>
                <w:sz w:val="20"/>
                <w:szCs w:val="20"/>
                <w:lang w:eastAsia="en-AU"/>
              </w:rPr>
              <w:t>of both upper &amp; lower case letters</w:t>
            </w:r>
            <w:r>
              <w:rPr>
                <w:rFonts w:ascii="Arial" w:eastAsia="Times New Roman" w:hAnsi="Arial" w:cs="Arial"/>
                <w:sz w:val="20"/>
                <w:szCs w:val="20"/>
                <w:lang w:eastAsia="en-AU"/>
              </w:rPr>
              <w:t xml:space="preserve"> </w:t>
            </w:r>
          </w:p>
          <w:p w:rsidR="00961A34" w:rsidRDefault="00961A34"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starting points e.g. clockwise &amp; anti-clockwise rotations</w:t>
            </w:r>
          </w:p>
          <w:p w:rsidR="00961A34" w:rsidRP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 xml:space="preserve"> directionality</w:t>
            </w:r>
            <w:r>
              <w:rPr>
                <w:rFonts w:ascii="Arial" w:eastAsia="Times New Roman" w:hAnsi="Arial" w:cs="Arial"/>
                <w:sz w:val="20"/>
                <w:szCs w:val="20"/>
                <w:lang w:eastAsia="en-AU"/>
              </w:rPr>
              <w:t xml:space="preserve">  e.g. left to right, top to bottom</w:t>
            </w:r>
          </w:p>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p>
          <w:p w:rsidR="00961A34" w:rsidRDefault="00BE098D" w:rsidP="00961A34">
            <w:pPr>
              <w:rPr>
                <w:rFonts w:ascii="Arial" w:eastAsia="Times New Roman" w:hAnsi="Arial" w:cs="Arial"/>
                <w:sz w:val="20"/>
                <w:szCs w:val="20"/>
                <w:lang w:eastAsia="en-AU"/>
              </w:rPr>
            </w:pPr>
            <w:r>
              <w:rPr>
                <w:rFonts w:ascii="Arial" w:eastAsia="Times New Roman" w:hAnsi="Arial" w:cs="Arial"/>
                <w:noProof/>
                <w:sz w:val="20"/>
                <w:szCs w:val="20"/>
                <w:lang w:eastAsia="en-AU"/>
              </w:rPr>
              <w:pict>
                <v:shapetype id="_x0000_t32" coordsize="21600,21600" o:spt="32" o:oned="t" path="m,l21600,21600e" filled="f">
                  <v:path arrowok="t" fillok="f" o:connecttype="none"/>
                  <o:lock v:ext="edit" shapetype="t"/>
                </v:shapetype>
                <v:shape id="_x0000_s1028" type="#_x0000_t32" style="position:absolute;margin-left:63.45pt;margin-top:2pt;width:956.05pt;height:.05pt;z-index:251659264" o:connectortype="straight" strokecolor="fuchsia" strokeweight="6pt">
                  <v:stroke endarrow="block"/>
                </v:shape>
              </w:pict>
            </w:r>
          </w:p>
          <w:p w:rsidR="00050924" w:rsidRDefault="00050924" w:rsidP="00961A34">
            <w:pPr>
              <w:rPr>
                <w:rFonts w:ascii="Arial" w:eastAsia="Times New Roman" w:hAnsi="Arial" w:cs="Arial"/>
                <w:sz w:val="20"/>
                <w:szCs w:val="20"/>
                <w:lang w:eastAsia="en-AU"/>
              </w:rPr>
            </w:pPr>
          </w:p>
          <w:p w:rsidR="00961A34" w:rsidRPr="0049681E" w:rsidRDefault="00BE098D" w:rsidP="00961A34">
            <w:pPr>
              <w:rPr>
                <w:rFonts w:ascii="Arial" w:eastAsia="Times New Roman" w:hAnsi="Arial" w:cs="Arial"/>
                <w:sz w:val="20"/>
                <w:szCs w:val="20"/>
                <w:lang w:eastAsia="en-AU"/>
              </w:rPr>
            </w:pPr>
            <w:r>
              <w:rPr>
                <w:rFonts w:ascii="Arial" w:eastAsia="Times New Roman" w:hAnsi="Arial" w:cs="Arial"/>
                <w:noProof/>
                <w:sz w:val="20"/>
                <w:szCs w:val="20"/>
                <w:lang w:eastAsia="en-AU"/>
              </w:rPr>
              <w:pict>
                <v:shape id="_x0000_s1027" type="#_x0000_t32" style="position:absolute;margin-left:63.45pt;margin-top:-.1pt;width:0;height:0;z-index:251658240" o:connectortype="straight">
                  <v:stroke endarrow="block"/>
                </v:shape>
              </w:pict>
            </w:r>
          </w:p>
        </w:tc>
        <w:tc>
          <w:tcPr>
            <w:tcW w:w="2438" w:type="dxa"/>
          </w:tcPr>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Correct </w:t>
            </w:r>
          </w:p>
          <w:p w:rsidR="00961A34" w:rsidRDefault="00325A31"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sitting p</w:t>
            </w:r>
            <w:r w:rsidR="00961A34" w:rsidRPr="00961A34">
              <w:rPr>
                <w:rFonts w:ascii="Arial" w:eastAsia="Times New Roman" w:hAnsi="Arial" w:cs="Arial"/>
                <w:sz w:val="20"/>
                <w:szCs w:val="20"/>
                <w:lang w:eastAsia="en-AU"/>
              </w:rPr>
              <w:t>osture</w:t>
            </w:r>
          </w:p>
          <w:p w:rsidR="00325A31" w:rsidRPr="00325A31" w:rsidRDefault="00325A31" w:rsidP="00325A31">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paper position</w:t>
            </w:r>
          </w:p>
          <w:p w:rsid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pencil grip</w:t>
            </w:r>
          </w:p>
          <w:p w:rsidR="00961A34" w:rsidRDefault="00961A34"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sizing</w:t>
            </w:r>
          </w:p>
          <w:p w:rsidR="00961A34" w:rsidRPr="00961A34" w:rsidRDefault="00961A34"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un-joined script</w:t>
            </w:r>
          </w:p>
          <w:p w:rsid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fo</w:t>
            </w:r>
            <w:r>
              <w:rPr>
                <w:rFonts w:ascii="Arial" w:eastAsia="Times New Roman" w:hAnsi="Arial" w:cs="Arial"/>
                <w:sz w:val="20"/>
                <w:szCs w:val="20"/>
                <w:lang w:eastAsia="en-AU"/>
              </w:rPr>
              <w:t xml:space="preserve">rmation </w:t>
            </w:r>
            <w:r w:rsidRPr="00961A34">
              <w:rPr>
                <w:rFonts w:ascii="Arial" w:eastAsia="Times New Roman" w:hAnsi="Arial" w:cs="Arial"/>
                <w:sz w:val="20"/>
                <w:szCs w:val="20"/>
                <w:lang w:eastAsia="en-AU"/>
              </w:rPr>
              <w:t>of both upper &amp; lower case letters</w:t>
            </w:r>
            <w:r>
              <w:rPr>
                <w:rFonts w:ascii="Arial" w:eastAsia="Times New Roman" w:hAnsi="Arial" w:cs="Arial"/>
                <w:sz w:val="20"/>
                <w:szCs w:val="20"/>
                <w:lang w:eastAsia="en-AU"/>
              </w:rPr>
              <w:t xml:space="preserve"> </w:t>
            </w:r>
          </w:p>
          <w:p w:rsidR="00961A34" w:rsidRDefault="00961A34"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starting points</w:t>
            </w:r>
          </w:p>
          <w:p w:rsidR="00961A34" w:rsidRP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directionality</w:t>
            </w:r>
          </w:p>
        </w:tc>
        <w:tc>
          <w:tcPr>
            <w:tcW w:w="2437" w:type="dxa"/>
          </w:tcPr>
          <w:p w:rsidR="00961A34" w:rsidRDefault="00961A34" w:rsidP="00961A34">
            <w:pPr>
              <w:rPr>
                <w:rFonts w:ascii="Arial" w:hAnsi="Arial" w:cs="Arial"/>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Correct </w:t>
            </w:r>
          </w:p>
          <w:p w:rsidR="00961A34" w:rsidRDefault="00325A31"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 xml:space="preserve">sitting </w:t>
            </w:r>
            <w:r w:rsidR="00961A34">
              <w:rPr>
                <w:rFonts w:ascii="Arial" w:eastAsia="Times New Roman" w:hAnsi="Arial" w:cs="Arial"/>
                <w:sz w:val="20"/>
                <w:szCs w:val="20"/>
                <w:lang w:eastAsia="en-AU"/>
              </w:rPr>
              <w:t>p</w:t>
            </w:r>
            <w:r w:rsidR="00961A34" w:rsidRPr="00961A34">
              <w:rPr>
                <w:rFonts w:ascii="Arial" w:eastAsia="Times New Roman" w:hAnsi="Arial" w:cs="Arial"/>
                <w:sz w:val="20"/>
                <w:szCs w:val="20"/>
                <w:lang w:eastAsia="en-AU"/>
              </w:rPr>
              <w:t>osture</w:t>
            </w:r>
          </w:p>
          <w:p w:rsidR="00325A31" w:rsidRPr="00325A31" w:rsidRDefault="00325A31" w:rsidP="00325A31">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paper position</w:t>
            </w:r>
          </w:p>
          <w:p w:rsidR="00961A34" w:rsidRDefault="00961A34" w:rsidP="00961A34">
            <w:pPr>
              <w:pStyle w:val="ListParagraph"/>
              <w:numPr>
                <w:ilvl w:val="0"/>
                <w:numId w:val="11"/>
              </w:numPr>
              <w:rPr>
                <w:rFonts w:ascii="Arial" w:eastAsia="Times New Roman" w:hAnsi="Arial" w:cs="Arial"/>
                <w:sz w:val="20"/>
                <w:szCs w:val="20"/>
                <w:lang w:eastAsia="en-AU"/>
              </w:rPr>
            </w:pPr>
            <w:r w:rsidRPr="00961A34">
              <w:rPr>
                <w:rFonts w:ascii="Arial" w:eastAsia="Times New Roman" w:hAnsi="Arial" w:cs="Arial"/>
                <w:sz w:val="20"/>
                <w:szCs w:val="20"/>
                <w:lang w:eastAsia="en-AU"/>
              </w:rPr>
              <w:t>pencil grip</w:t>
            </w:r>
          </w:p>
          <w:p w:rsidR="00961A34" w:rsidRDefault="00961A34"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sizing</w:t>
            </w:r>
          </w:p>
          <w:p w:rsidR="00961A34" w:rsidRPr="00961A34" w:rsidRDefault="00961A34" w:rsidP="00961A34">
            <w:pPr>
              <w:pStyle w:val="ListParagraph"/>
              <w:numPr>
                <w:ilvl w:val="0"/>
                <w:numId w:val="11"/>
              </w:numPr>
              <w:rPr>
                <w:rFonts w:ascii="Arial" w:eastAsia="Times New Roman" w:hAnsi="Arial" w:cs="Arial"/>
                <w:sz w:val="20"/>
                <w:szCs w:val="20"/>
                <w:lang w:eastAsia="en-AU"/>
              </w:rPr>
            </w:pPr>
            <w:r>
              <w:rPr>
                <w:rFonts w:ascii="Arial" w:eastAsia="Times New Roman" w:hAnsi="Arial" w:cs="Arial"/>
                <w:sz w:val="20"/>
                <w:szCs w:val="20"/>
                <w:lang w:eastAsia="en-AU"/>
              </w:rPr>
              <w:t>un-joined script</w:t>
            </w:r>
          </w:p>
          <w:p w:rsidR="00961A34" w:rsidRDefault="00961A34" w:rsidP="00961A34">
            <w:pPr>
              <w:rPr>
                <w:rFonts w:ascii="Arial" w:hAnsi="Arial" w:cs="Arial"/>
                <w:sz w:val="20"/>
                <w:szCs w:val="20"/>
                <w:lang w:eastAsia="en-AU"/>
              </w:rPr>
            </w:pPr>
          </w:p>
          <w:p w:rsidR="00961A34" w:rsidRPr="0049681E" w:rsidRDefault="00961A34" w:rsidP="00961A34">
            <w:pPr>
              <w:rPr>
                <w:rFonts w:ascii="Arial" w:hAnsi="Arial" w:cs="Arial"/>
                <w:sz w:val="20"/>
                <w:szCs w:val="20"/>
                <w:lang w:eastAsia="en-AU"/>
              </w:rPr>
            </w:pPr>
            <w:r>
              <w:rPr>
                <w:rFonts w:ascii="Arial" w:hAnsi="Arial" w:cs="Arial"/>
                <w:sz w:val="20"/>
                <w:szCs w:val="20"/>
                <w:lang w:eastAsia="en-AU"/>
              </w:rPr>
              <w:t>Write legibly using consistently size.</w:t>
            </w:r>
          </w:p>
        </w:tc>
        <w:tc>
          <w:tcPr>
            <w:tcW w:w="2438" w:type="dxa"/>
          </w:tcPr>
          <w:p w:rsidR="00961A34" w:rsidRDefault="00961A34" w:rsidP="00961A34">
            <w:pPr>
              <w:pStyle w:val="ListParagraph"/>
              <w:ind w:left="0"/>
              <w:rPr>
                <w:rFonts w:ascii="Arial" w:hAnsi="Arial" w:cs="Arial"/>
                <w:color w:val="333333"/>
                <w:sz w:val="20"/>
                <w:szCs w:val="20"/>
              </w:rPr>
            </w:pPr>
          </w:p>
          <w:p w:rsidR="00961A34" w:rsidRDefault="00961A34" w:rsidP="00961A34">
            <w:pPr>
              <w:pStyle w:val="ListParagraph"/>
              <w:ind w:left="0"/>
              <w:rPr>
                <w:rFonts w:ascii="Arial" w:hAnsi="Arial" w:cs="Arial"/>
                <w:color w:val="333333"/>
                <w:sz w:val="20"/>
                <w:szCs w:val="20"/>
              </w:rPr>
            </w:pPr>
            <w:r>
              <w:rPr>
                <w:rFonts w:ascii="Arial" w:hAnsi="Arial" w:cs="Arial"/>
                <w:sz w:val="20"/>
                <w:szCs w:val="20"/>
                <w:lang w:eastAsia="en-AU"/>
              </w:rPr>
              <w:t>W</w:t>
            </w:r>
            <w:r w:rsidRPr="00961A34">
              <w:rPr>
                <w:rFonts w:ascii="Arial" w:hAnsi="Arial" w:cs="Arial"/>
                <w:sz w:val="20"/>
                <w:szCs w:val="20"/>
                <w:lang w:eastAsia="en-AU"/>
              </w:rPr>
              <w:t>rite legibly using consistently size</w:t>
            </w:r>
            <w:r>
              <w:rPr>
                <w:rFonts w:ascii="Arial" w:hAnsi="Arial" w:cs="Arial"/>
                <w:sz w:val="20"/>
                <w:szCs w:val="20"/>
                <w:lang w:eastAsia="en-AU"/>
              </w:rPr>
              <w:t>d joined letters</w:t>
            </w:r>
          </w:p>
          <w:p w:rsidR="00961A34" w:rsidRDefault="00961A34" w:rsidP="00961A34">
            <w:pPr>
              <w:pStyle w:val="ListParagraph"/>
              <w:ind w:left="0"/>
              <w:rPr>
                <w:rFonts w:ascii="Arial" w:hAnsi="Arial" w:cs="Arial"/>
                <w:color w:val="333333"/>
                <w:sz w:val="20"/>
                <w:szCs w:val="20"/>
              </w:rPr>
            </w:pPr>
          </w:p>
          <w:p w:rsidR="00961A34" w:rsidRPr="00961A34" w:rsidRDefault="00961A34" w:rsidP="00961A34">
            <w:pPr>
              <w:pStyle w:val="ListParagraph"/>
              <w:ind w:left="0"/>
              <w:rPr>
                <w:rFonts w:ascii="Arial" w:hAnsi="Arial" w:cs="Arial"/>
                <w:color w:val="333333"/>
                <w:sz w:val="20"/>
                <w:szCs w:val="20"/>
              </w:rPr>
            </w:pPr>
            <w:r>
              <w:rPr>
                <w:rFonts w:ascii="Arial" w:hAnsi="Arial" w:cs="Arial"/>
                <w:sz w:val="20"/>
                <w:szCs w:val="20"/>
                <w:lang w:eastAsia="en-AU"/>
              </w:rPr>
              <w:t>Practice how to join letters to construct a fluent handwriting style</w:t>
            </w:r>
          </w:p>
        </w:tc>
        <w:tc>
          <w:tcPr>
            <w:tcW w:w="2437" w:type="dxa"/>
          </w:tcPr>
          <w:p w:rsidR="00961A34" w:rsidRDefault="00961A34" w:rsidP="00961A34">
            <w:pPr>
              <w:pStyle w:val="ListParagraph"/>
              <w:shd w:val="clear" w:color="auto" w:fill="FFFFFF"/>
              <w:ind w:left="0"/>
              <w:rPr>
                <w:rFonts w:ascii="Arial" w:eastAsia="Times New Roman" w:hAnsi="Arial" w:cs="Arial"/>
                <w:color w:val="333333"/>
                <w:sz w:val="20"/>
                <w:szCs w:val="20"/>
                <w:lang w:eastAsia="en-AU"/>
              </w:rPr>
            </w:pPr>
          </w:p>
          <w:p w:rsidR="00961A34" w:rsidRDefault="00961A34" w:rsidP="00961A34">
            <w:pPr>
              <w:pStyle w:val="ListParagraph"/>
              <w:shd w:val="clear" w:color="auto" w:fill="FFFFFF"/>
              <w:ind w:left="0"/>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Write using clearly formed letters.</w:t>
            </w:r>
          </w:p>
          <w:p w:rsidR="00961A34" w:rsidRDefault="00961A34" w:rsidP="00961A34">
            <w:pPr>
              <w:pStyle w:val="ListParagraph"/>
              <w:shd w:val="clear" w:color="auto" w:fill="FFFFFF"/>
              <w:ind w:left="0"/>
              <w:rPr>
                <w:rFonts w:ascii="Arial" w:eastAsia="Times New Roman" w:hAnsi="Arial" w:cs="Arial"/>
                <w:color w:val="333333"/>
                <w:sz w:val="20"/>
                <w:szCs w:val="20"/>
                <w:lang w:eastAsia="en-AU"/>
              </w:rPr>
            </w:pPr>
          </w:p>
          <w:p w:rsidR="00961A34" w:rsidRPr="00961A34" w:rsidRDefault="00961A34" w:rsidP="00961A34">
            <w:pPr>
              <w:pStyle w:val="ListParagraph"/>
              <w:shd w:val="clear" w:color="auto" w:fill="FFFFFF"/>
              <w:ind w:left="0"/>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Develop increasing fluency.</w:t>
            </w:r>
          </w:p>
        </w:tc>
        <w:tc>
          <w:tcPr>
            <w:tcW w:w="2438" w:type="dxa"/>
          </w:tcPr>
          <w:p w:rsidR="00961A34" w:rsidRDefault="00961A34" w:rsidP="00961A34">
            <w:pPr>
              <w:shd w:val="clear" w:color="auto" w:fill="FFFFFF"/>
              <w:rPr>
                <w:rFonts w:ascii="Arial" w:eastAsia="Times New Roman" w:hAnsi="Arial" w:cs="Arial"/>
                <w:color w:val="333333"/>
                <w:sz w:val="20"/>
                <w:szCs w:val="20"/>
                <w:lang w:eastAsia="en-AU"/>
              </w:rPr>
            </w:pPr>
          </w:p>
          <w:p w:rsidR="00961A34" w:rsidRDefault="00961A34" w:rsidP="00961A34">
            <w:p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Automatic handwriting</w:t>
            </w:r>
          </w:p>
          <w:p w:rsidR="00961A34" w:rsidRDefault="00961A34" w:rsidP="00961A34">
            <w:pPr>
              <w:shd w:val="clear" w:color="auto" w:fill="FFFFFF"/>
              <w:rPr>
                <w:rFonts w:ascii="Arial" w:eastAsia="Times New Roman" w:hAnsi="Arial" w:cs="Arial"/>
                <w:color w:val="333333"/>
                <w:sz w:val="20"/>
                <w:szCs w:val="20"/>
                <w:lang w:eastAsia="en-AU"/>
              </w:rPr>
            </w:pPr>
          </w:p>
          <w:p w:rsidR="00961A34" w:rsidRDefault="00961A34" w:rsidP="00961A34">
            <w:p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Use handwriting with fluency &amp; legibility for a wide range of purposes</w:t>
            </w:r>
          </w:p>
          <w:p w:rsidR="00961A34" w:rsidRPr="0049681E" w:rsidRDefault="00961A34" w:rsidP="00961A34">
            <w:pPr>
              <w:shd w:val="clear" w:color="auto" w:fill="FFFFFF"/>
              <w:rPr>
                <w:rFonts w:ascii="Arial" w:eastAsia="Times New Roman" w:hAnsi="Arial" w:cs="Arial"/>
                <w:color w:val="333333"/>
                <w:sz w:val="20"/>
                <w:szCs w:val="20"/>
                <w:lang w:eastAsia="en-AU"/>
              </w:rPr>
            </w:pPr>
          </w:p>
        </w:tc>
        <w:tc>
          <w:tcPr>
            <w:tcW w:w="2437" w:type="dxa"/>
          </w:tcPr>
          <w:p w:rsidR="00961A34" w:rsidRDefault="00961A34" w:rsidP="00961A34">
            <w:pPr>
              <w:pStyle w:val="ListParagraph"/>
              <w:shd w:val="clear" w:color="auto" w:fill="FFFFFF"/>
              <w:ind w:left="0"/>
              <w:rPr>
                <w:rFonts w:ascii="Arial" w:eastAsia="Times New Roman" w:hAnsi="Arial" w:cs="Arial"/>
                <w:color w:val="333333"/>
                <w:sz w:val="20"/>
                <w:szCs w:val="20"/>
                <w:lang w:eastAsia="en-AU"/>
              </w:rPr>
            </w:pPr>
          </w:p>
          <w:p w:rsidR="00050924" w:rsidRDefault="00961A34" w:rsidP="00050924">
            <w:pPr>
              <w:pStyle w:val="ListParagraph"/>
              <w:shd w:val="clear" w:color="auto" w:fill="FFFFFF"/>
              <w:ind w:left="0"/>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Develop a handwriting style that is</w:t>
            </w:r>
          </w:p>
          <w:p w:rsidR="00961A34" w:rsidRDefault="00961A34" w:rsidP="00050924">
            <w:pPr>
              <w:pStyle w:val="ListParagraph"/>
              <w:numPr>
                <w:ilvl w:val="0"/>
                <w:numId w:val="10"/>
              </w:num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 xml:space="preserve">legible </w:t>
            </w:r>
          </w:p>
          <w:p w:rsidR="00961A34" w:rsidRDefault="00961A34" w:rsidP="00961A34">
            <w:pPr>
              <w:pStyle w:val="ListParagraph"/>
              <w:numPr>
                <w:ilvl w:val="0"/>
                <w:numId w:val="10"/>
              </w:num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efficient</w:t>
            </w:r>
          </w:p>
          <w:p w:rsidR="00961A34" w:rsidRDefault="00961A34" w:rsidP="00961A34">
            <w:pPr>
              <w:pStyle w:val="ListParagraph"/>
              <w:numPr>
                <w:ilvl w:val="0"/>
                <w:numId w:val="10"/>
              </w:num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fluent</w:t>
            </w:r>
          </w:p>
          <w:p w:rsidR="00961A34" w:rsidRDefault="00961A34" w:rsidP="00961A34">
            <w:pPr>
              <w:pStyle w:val="ListParagraph"/>
              <w:numPr>
                <w:ilvl w:val="0"/>
                <w:numId w:val="10"/>
              </w:num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automatic</w:t>
            </w:r>
          </w:p>
          <w:p w:rsidR="00961A34" w:rsidRDefault="00961A34" w:rsidP="00961A34">
            <w:pPr>
              <w:pStyle w:val="ListParagraph"/>
              <w:numPr>
                <w:ilvl w:val="0"/>
                <w:numId w:val="10"/>
              </w:num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varies according to audience and task</w:t>
            </w:r>
          </w:p>
          <w:p w:rsidR="00961A34" w:rsidRDefault="00961A34" w:rsidP="00961A34">
            <w:pPr>
              <w:pStyle w:val="ListParagraph"/>
              <w:shd w:val="clear" w:color="auto" w:fill="FFFFFF"/>
              <w:rPr>
                <w:rFonts w:ascii="Arial" w:eastAsia="Times New Roman" w:hAnsi="Arial" w:cs="Arial"/>
                <w:color w:val="333333"/>
                <w:sz w:val="20"/>
                <w:szCs w:val="20"/>
                <w:lang w:eastAsia="en-AU"/>
              </w:rPr>
            </w:pPr>
          </w:p>
          <w:p w:rsidR="00961A34" w:rsidRDefault="00961A34" w:rsidP="00961A34">
            <w:pPr>
              <w:shd w:val="clear" w:color="auto" w:fill="FFFFFF"/>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A tool for a wide range of formal and informal text creation tasks</w:t>
            </w:r>
          </w:p>
          <w:p w:rsidR="00961A34" w:rsidRPr="00961A34" w:rsidRDefault="00961A34" w:rsidP="00961A34">
            <w:pPr>
              <w:shd w:val="clear" w:color="auto" w:fill="FFFFFF"/>
              <w:rPr>
                <w:rFonts w:ascii="Arial" w:eastAsia="Times New Roman" w:hAnsi="Arial" w:cs="Arial"/>
                <w:color w:val="333333"/>
                <w:sz w:val="20"/>
                <w:szCs w:val="20"/>
                <w:lang w:eastAsia="en-AU"/>
              </w:rPr>
            </w:pPr>
          </w:p>
        </w:tc>
        <w:tc>
          <w:tcPr>
            <w:tcW w:w="2438" w:type="dxa"/>
          </w:tcPr>
          <w:p w:rsidR="00961A34" w:rsidRDefault="00961A34" w:rsidP="00961A34">
            <w:pPr>
              <w:shd w:val="clear" w:color="auto" w:fill="FFFFFF"/>
              <w:rPr>
                <w:rFonts w:ascii="Arial" w:hAnsi="Arial" w:cs="Arial"/>
                <w:color w:val="333333"/>
                <w:sz w:val="20"/>
                <w:szCs w:val="20"/>
              </w:rPr>
            </w:pPr>
          </w:p>
          <w:p w:rsidR="00961A34" w:rsidRDefault="00961A34" w:rsidP="00961A34">
            <w:pPr>
              <w:shd w:val="clear" w:color="auto" w:fill="FFFFFF"/>
              <w:rPr>
                <w:rFonts w:ascii="Arial" w:hAnsi="Arial" w:cs="Arial"/>
                <w:color w:val="333333"/>
                <w:sz w:val="20"/>
                <w:szCs w:val="20"/>
              </w:rPr>
            </w:pPr>
            <w:r>
              <w:rPr>
                <w:rFonts w:ascii="Arial" w:hAnsi="Arial" w:cs="Arial"/>
                <w:color w:val="333333"/>
                <w:sz w:val="20"/>
                <w:szCs w:val="20"/>
              </w:rPr>
              <w:t>Consolidate a personal handwriting style</w:t>
            </w:r>
          </w:p>
          <w:p w:rsidR="00961A34" w:rsidRDefault="00961A34" w:rsidP="00961A34">
            <w:pPr>
              <w:pStyle w:val="ListParagraph"/>
              <w:numPr>
                <w:ilvl w:val="0"/>
                <w:numId w:val="14"/>
              </w:numPr>
              <w:shd w:val="clear" w:color="auto" w:fill="FFFFFF"/>
              <w:rPr>
                <w:rFonts w:ascii="Arial" w:hAnsi="Arial" w:cs="Arial"/>
                <w:color w:val="333333"/>
                <w:sz w:val="20"/>
                <w:szCs w:val="20"/>
              </w:rPr>
            </w:pPr>
            <w:r>
              <w:rPr>
                <w:rFonts w:ascii="Arial" w:hAnsi="Arial" w:cs="Arial"/>
                <w:color w:val="333333"/>
                <w:sz w:val="20"/>
                <w:szCs w:val="20"/>
              </w:rPr>
              <w:t>legible</w:t>
            </w:r>
          </w:p>
          <w:p w:rsidR="00961A34" w:rsidRDefault="00961A34" w:rsidP="00961A34">
            <w:pPr>
              <w:pStyle w:val="ListParagraph"/>
              <w:numPr>
                <w:ilvl w:val="0"/>
                <w:numId w:val="14"/>
              </w:numPr>
              <w:shd w:val="clear" w:color="auto" w:fill="FFFFFF"/>
              <w:rPr>
                <w:rFonts w:ascii="Arial" w:hAnsi="Arial" w:cs="Arial"/>
                <w:color w:val="333333"/>
                <w:sz w:val="20"/>
                <w:szCs w:val="20"/>
              </w:rPr>
            </w:pPr>
            <w:r>
              <w:rPr>
                <w:rFonts w:ascii="Arial" w:hAnsi="Arial" w:cs="Arial"/>
                <w:color w:val="333333"/>
                <w:sz w:val="20"/>
                <w:szCs w:val="20"/>
              </w:rPr>
              <w:t>efficient</w:t>
            </w:r>
          </w:p>
          <w:p w:rsidR="00961A34" w:rsidRDefault="00961A34" w:rsidP="00961A34">
            <w:pPr>
              <w:pStyle w:val="ListParagraph"/>
              <w:numPr>
                <w:ilvl w:val="0"/>
                <w:numId w:val="14"/>
              </w:numPr>
              <w:shd w:val="clear" w:color="auto" w:fill="FFFFFF"/>
              <w:rPr>
                <w:rFonts w:ascii="Arial" w:hAnsi="Arial" w:cs="Arial"/>
                <w:color w:val="333333"/>
                <w:sz w:val="20"/>
                <w:szCs w:val="20"/>
              </w:rPr>
            </w:pPr>
            <w:r>
              <w:rPr>
                <w:rFonts w:ascii="Arial" w:hAnsi="Arial" w:cs="Arial"/>
                <w:color w:val="333333"/>
                <w:sz w:val="20"/>
                <w:szCs w:val="20"/>
              </w:rPr>
              <w:t>fluent</w:t>
            </w:r>
          </w:p>
          <w:p w:rsidR="00050924" w:rsidRDefault="00050924" w:rsidP="00050924">
            <w:pPr>
              <w:pStyle w:val="ListParagraph"/>
              <w:shd w:val="clear" w:color="auto" w:fill="FFFFFF"/>
              <w:rPr>
                <w:rFonts w:ascii="Arial" w:hAnsi="Arial" w:cs="Arial"/>
                <w:color w:val="333333"/>
                <w:sz w:val="20"/>
                <w:szCs w:val="20"/>
              </w:rPr>
            </w:pPr>
          </w:p>
          <w:p w:rsidR="00050924" w:rsidRDefault="00050924" w:rsidP="00050924">
            <w:pPr>
              <w:pStyle w:val="ListParagraph"/>
              <w:shd w:val="clear" w:color="auto" w:fill="FFFFFF"/>
              <w:ind w:left="0"/>
              <w:rPr>
                <w:rFonts w:ascii="Arial" w:hAnsi="Arial" w:cs="Arial"/>
                <w:color w:val="333333"/>
                <w:sz w:val="20"/>
                <w:szCs w:val="20"/>
              </w:rPr>
            </w:pPr>
            <w:r>
              <w:rPr>
                <w:rFonts w:ascii="Arial" w:hAnsi="Arial" w:cs="Arial"/>
                <w:color w:val="333333"/>
                <w:sz w:val="20"/>
                <w:szCs w:val="20"/>
              </w:rPr>
              <w:t xml:space="preserve">Consolidate a personal handwriting style that </w:t>
            </w:r>
          </w:p>
          <w:p w:rsidR="00961A34" w:rsidRPr="00050924" w:rsidRDefault="00961A34" w:rsidP="00050924">
            <w:pPr>
              <w:pStyle w:val="ListParagraph"/>
              <w:numPr>
                <w:ilvl w:val="0"/>
                <w:numId w:val="17"/>
              </w:numPr>
              <w:shd w:val="clear" w:color="auto" w:fill="FFFFFF"/>
              <w:rPr>
                <w:rFonts w:ascii="Arial" w:hAnsi="Arial" w:cs="Arial"/>
                <w:color w:val="333333"/>
                <w:sz w:val="20"/>
                <w:szCs w:val="20"/>
              </w:rPr>
            </w:pPr>
            <w:proofErr w:type="gramStart"/>
            <w:r w:rsidRPr="00050924">
              <w:rPr>
                <w:rFonts w:cstheme="minorHAnsi"/>
                <w:color w:val="333333"/>
                <w:sz w:val="20"/>
                <w:szCs w:val="20"/>
              </w:rPr>
              <w:t>supports</w:t>
            </w:r>
            <w:proofErr w:type="gramEnd"/>
            <w:r w:rsidRPr="00050924">
              <w:rPr>
                <w:rFonts w:cstheme="minorHAnsi"/>
                <w:color w:val="333333"/>
                <w:sz w:val="20"/>
                <w:szCs w:val="20"/>
              </w:rPr>
              <w:t xml:space="preserve"> writing for extended periods of time.</w:t>
            </w:r>
          </w:p>
        </w:tc>
        <w:tc>
          <w:tcPr>
            <w:tcW w:w="2438" w:type="dxa"/>
          </w:tcPr>
          <w:p w:rsidR="00961A34" w:rsidRPr="0049681E" w:rsidRDefault="00961A34" w:rsidP="00961A34">
            <w:pPr>
              <w:shd w:val="clear" w:color="auto" w:fill="EEEEEE"/>
              <w:jc w:val="center"/>
              <w:rPr>
                <w:rFonts w:ascii="Arial" w:eastAsia="Times New Roman" w:hAnsi="Arial" w:cs="Arial"/>
                <w:color w:val="333333"/>
                <w:sz w:val="20"/>
                <w:szCs w:val="20"/>
                <w:lang w:eastAsia="en-AU"/>
              </w:rPr>
            </w:pPr>
          </w:p>
        </w:tc>
      </w:tr>
      <w:tr w:rsidR="00961A34" w:rsidTr="00050924">
        <w:tc>
          <w:tcPr>
            <w:tcW w:w="2437" w:type="dxa"/>
          </w:tcPr>
          <w:p w:rsidR="00961A34" w:rsidRDefault="00961A34" w:rsidP="00F32118">
            <w:pPr>
              <w:rPr>
                <w:rFonts w:ascii="Arial" w:eastAsia="Times New Roman" w:hAnsi="Arial" w:cs="Arial"/>
                <w:sz w:val="20"/>
                <w:szCs w:val="20"/>
                <w:lang w:eastAsia="en-AU"/>
              </w:rPr>
            </w:pPr>
          </w:p>
          <w:p w:rsidR="00961A34" w:rsidRDefault="00961A34" w:rsidP="00F32118">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F32118">
            <w:pPr>
              <w:rPr>
                <w:rFonts w:ascii="Arial" w:eastAsia="Times New Roman" w:hAnsi="Arial" w:cs="Arial"/>
                <w:sz w:val="20"/>
                <w:szCs w:val="20"/>
                <w:lang w:eastAsia="en-AU"/>
              </w:rPr>
            </w:pPr>
            <w:r>
              <w:rPr>
                <w:rFonts w:ascii="Arial" w:eastAsia="Times New Roman" w:hAnsi="Arial" w:cs="Arial"/>
                <w:sz w:val="20"/>
                <w:szCs w:val="20"/>
                <w:lang w:eastAsia="en-AU"/>
              </w:rPr>
              <w:t xml:space="preserve">Unjoined </w:t>
            </w:r>
          </w:p>
          <w:p w:rsidR="00961A34" w:rsidRDefault="00961A34" w:rsidP="00F32118">
            <w:pPr>
              <w:rPr>
                <w:rFonts w:ascii="Arial" w:eastAsia="Times New Roman" w:hAnsi="Arial" w:cs="Arial"/>
                <w:sz w:val="20"/>
                <w:szCs w:val="20"/>
                <w:lang w:eastAsia="en-AU"/>
              </w:rPr>
            </w:pPr>
          </w:p>
          <w:p w:rsidR="00961A34" w:rsidRPr="00961A34" w:rsidRDefault="00961A34" w:rsidP="00F32118">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F32118">
            <w:pPr>
              <w:rPr>
                <w:rFonts w:ascii="Arial" w:eastAsia="Times New Roman" w:hAnsi="Arial" w:cs="Arial"/>
                <w:sz w:val="20"/>
                <w:szCs w:val="20"/>
                <w:lang w:eastAsia="en-AU"/>
              </w:rPr>
            </w:pPr>
            <w:r>
              <w:rPr>
                <w:rFonts w:ascii="Arial" w:eastAsia="Times New Roman" w:hAnsi="Arial" w:cs="Arial"/>
                <w:sz w:val="20"/>
                <w:szCs w:val="20"/>
                <w:lang w:eastAsia="en-AU"/>
              </w:rPr>
              <w:t>Blank paper &amp;</w:t>
            </w:r>
          </w:p>
          <w:p w:rsidR="00961A34" w:rsidRDefault="00961A34" w:rsidP="00F32118">
            <w:pPr>
              <w:rPr>
                <w:rFonts w:ascii="Arial" w:eastAsia="Times New Roman" w:hAnsi="Arial" w:cs="Arial"/>
                <w:sz w:val="20"/>
                <w:szCs w:val="20"/>
                <w:lang w:eastAsia="en-AU"/>
              </w:rPr>
            </w:pPr>
            <w:r>
              <w:rPr>
                <w:rFonts w:ascii="Arial" w:eastAsia="Times New Roman" w:hAnsi="Arial" w:cs="Arial"/>
                <w:sz w:val="20"/>
                <w:szCs w:val="20"/>
                <w:lang w:eastAsia="en-AU"/>
              </w:rPr>
              <w:t>24mm dotted thirds</w:t>
            </w:r>
          </w:p>
          <w:p w:rsidR="00961A34" w:rsidRDefault="00961A34" w:rsidP="00F32118">
            <w:pPr>
              <w:rPr>
                <w:rFonts w:ascii="Arial" w:eastAsia="Times New Roman" w:hAnsi="Arial" w:cs="Arial"/>
                <w:sz w:val="20"/>
                <w:szCs w:val="20"/>
                <w:lang w:eastAsia="en-AU"/>
              </w:rPr>
            </w:pPr>
          </w:p>
          <w:p w:rsidR="00961A34" w:rsidRDefault="00961A34" w:rsidP="00F32118">
            <w:pPr>
              <w:rPr>
                <w:rFonts w:ascii="Arial" w:eastAsia="Times New Roman" w:hAnsi="Arial" w:cs="Arial"/>
                <w:sz w:val="20"/>
                <w:szCs w:val="20"/>
                <w:lang w:eastAsia="en-AU"/>
              </w:rPr>
            </w:pPr>
          </w:p>
          <w:p w:rsidR="0087107C" w:rsidRDefault="0087107C" w:rsidP="00F32118">
            <w:pPr>
              <w:rPr>
                <w:rFonts w:ascii="Arial" w:eastAsia="Times New Roman" w:hAnsi="Arial" w:cs="Arial"/>
                <w:b/>
                <w:sz w:val="20"/>
                <w:szCs w:val="20"/>
                <w:lang w:eastAsia="en-AU"/>
              </w:rPr>
            </w:pPr>
          </w:p>
          <w:p w:rsidR="0087107C" w:rsidRDefault="0087107C" w:rsidP="00F32118">
            <w:pPr>
              <w:rPr>
                <w:rFonts w:ascii="Arial" w:eastAsia="Times New Roman" w:hAnsi="Arial" w:cs="Arial"/>
                <w:b/>
                <w:sz w:val="20"/>
                <w:szCs w:val="20"/>
                <w:lang w:eastAsia="en-AU"/>
              </w:rPr>
            </w:pPr>
          </w:p>
          <w:p w:rsidR="00961A34" w:rsidRPr="00961A34" w:rsidRDefault="00961A34" w:rsidP="00F32118">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F32118">
            <w:pPr>
              <w:rPr>
                <w:rFonts w:ascii="Arial" w:eastAsia="Times New Roman" w:hAnsi="Arial" w:cs="Arial"/>
                <w:sz w:val="20"/>
                <w:szCs w:val="20"/>
                <w:lang w:eastAsia="en-AU"/>
              </w:rPr>
            </w:pPr>
            <w:r>
              <w:rPr>
                <w:rFonts w:ascii="Arial" w:eastAsia="Times New Roman" w:hAnsi="Arial" w:cs="Arial"/>
                <w:sz w:val="20"/>
                <w:szCs w:val="20"/>
                <w:lang w:eastAsia="en-AU"/>
              </w:rPr>
              <w:t>Thinned barrelled crayons</w:t>
            </w:r>
          </w:p>
          <w:p w:rsidR="00961A34" w:rsidRDefault="00961A34" w:rsidP="00F32118">
            <w:pPr>
              <w:rPr>
                <w:rFonts w:ascii="Arial" w:eastAsia="Times New Roman" w:hAnsi="Arial" w:cs="Arial"/>
                <w:sz w:val="20"/>
                <w:szCs w:val="20"/>
                <w:lang w:eastAsia="en-AU"/>
              </w:rPr>
            </w:pPr>
            <w:r>
              <w:rPr>
                <w:rFonts w:ascii="Arial" w:eastAsia="Times New Roman" w:hAnsi="Arial" w:cs="Arial"/>
                <w:sz w:val="20"/>
                <w:szCs w:val="20"/>
                <w:lang w:eastAsia="en-AU"/>
              </w:rPr>
              <w:t>B and 2B lead pencils</w:t>
            </w:r>
          </w:p>
          <w:p w:rsidR="00961A34" w:rsidRPr="0049681E" w:rsidRDefault="00961A34" w:rsidP="00F32118">
            <w:pPr>
              <w:rPr>
                <w:rFonts w:ascii="Arial" w:eastAsia="Times New Roman" w:hAnsi="Arial" w:cs="Arial"/>
                <w:sz w:val="20"/>
                <w:szCs w:val="20"/>
                <w:lang w:eastAsia="en-AU"/>
              </w:rPr>
            </w:pPr>
            <w:r>
              <w:rPr>
                <w:rFonts w:ascii="Arial" w:eastAsia="Times New Roman" w:hAnsi="Arial" w:cs="Arial"/>
                <w:sz w:val="20"/>
                <w:szCs w:val="20"/>
                <w:lang w:eastAsia="en-AU"/>
              </w:rPr>
              <w:t>Felt-tipped, nylon-tipped pens</w:t>
            </w:r>
          </w:p>
        </w:tc>
        <w:tc>
          <w:tcPr>
            <w:tcW w:w="2438" w:type="dxa"/>
          </w:tcPr>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Unjoined </w:t>
            </w:r>
          </w:p>
          <w:p w:rsidR="00961A34" w:rsidRDefault="00961A34" w:rsidP="00961A34">
            <w:pPr>
              <w:rPr>
                <w:rFonts w:ascii="Arial" w:eastAsia="Times New Roman" w:hAnsi="Arial" w:cs="Arial"/>
                <w:b/>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24mm dotted thirds</w:t>
            </w:r>
          </w:p>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p>
          <w:p w:rsidR="0087107C" w:rsidRDefault="0087107C"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B and 2B lead pencils</w:t>
            </w:r>
          </w:p>
          <w:p w:rsidR="00961A34" w:rsidRPr="0049681E" w:rsidRDefault="00961A34" w:rsidP="00961A34">
            <w:pPr>
              <w:rPr>
                <w:rFonts w:ascii="Arial" w:hAnsi="Arial" w:cs="Arial"/>
                <w:color w:val="333333"/>
                <w:sz w:val="20"/>
                <w:szCs w:val="20"/>
              </w:rPr>
            </w:pPr>
            <w:r>
              <w:rPr>
                <w:rFonts w:ascii="Arial" w:eastAsia="Times New Roman" w:hAnsi="Arial" w:cs="Arial"/>
                <w:sz w:val="20"/>
                <w:szCs w:val="20"/>
                <w:lang w:eastAsia="en-AU"/>
              </w:rPr>
              <w:t>Felt-tipped, nylon-tipped pens</w:t>
            </w:r>
          </w:p>
        </w:tc>
        <w:tc>
          <w:tcPr>
            <w:tcW w:w="2437" w:type="dxa"/>
          </w:tcPr>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Unjoined </w:t>
            </w:r>
          </w:p>
          <w:p w:rsidR="00961A34" w:rsidRDefault="00961A34" w:rsidP="00961A34">
            <w:pPr>
              <w:rPr>
                <w:rFonts w:ascii="Arial" w:eastAsia="Times New Roman" w:hAnsi="Arial" w:cs="Arial"/>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18mm dotted thirds</w:t>
            </w:r>
          </w:p>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p>
          <w:p w:rsidR="00050924" w:rsidRDefault="00050924"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B and 2B lead pencils</w:t>
            </w:r>
          </w:p>
          <w:p w:rsidR="00961A34" w:rsidRP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Felt-tipped, nylon-tipped pens</w:t>
            </w:r>
          </w:p>
        </w:tc>
        <w:tc>
          <w:tcPr>
            <w:tcW w:w="2438" w:type="dxa"/>
          </w:tcPr>
          <w:p w:rsidR="00961A34" w:rsidRDefault="00961A34" w:rsidP="00F32118">
            <w:pPr>
              <w:rPr>
                <w:rFonts w:ascii="Arial" w:hAnsi="Arial" w:cs="Arial"/>
                <w:color w:val="333333"/>
                <w:sz w:val="20"/>
                <w:szCs w:val="20"/>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Joined </w:t>
            </w:r>
          </w:p>
          <w:p w:rsidR="00961A34" w:rsidRDefault="00961A34" w:rsidP="00961A34">
            <w:pPr>
              <w:rPr>
                <w:rFonts w:ascii="Arial" w:eastAsia="Times New Roman" w:hAnsi="Arial" w:cs="Arial"/>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18mm dotted thirds</w:t>
            </w:r>
          </w:p>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p>
          <w:p w:rsidR="00050924" w:rsidRDefault="00050924"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B, 2B and HB lead pencils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Felt-tipped, nylon-tipped pens</w:t>
            </w:r>
          </w:p>
          <w:p w:rsidR="00050924" w:rsidRDefault="00050924" w:rsidP="00961A34">
            <w:pPr>
              <w:rPr>
                <w:rFonts w:ascii="Arial" w:eastAsia="Times New Roman" w:hAnsi="Arial" w:cs="Arial"/>
                <w:sz w:val="20"/>
                <w:szCs w:val="20"/>
                <w:lang w:eastAsia="en-AU"/>
              </w:rPr>
            </w:pPr>
          </w:p>
          <w:p w:rsidR="00961A34" w:rsidRPr="0049681E" w:rsidRDefault="00961A34" w:rsidP="00961A34">
            <w:pPr>
              <w:rPr>
                <w:rFonts w:ascii="Arial" w:hAnsi="Arial" w:cs="Arial"/>
                <w:color w:val="333333"/>
                <w:sz w:val="20"/>
                <w:szCs w:val="20"/>
              </w:rPr>
            </w:pPr>
            <w:r>
              <w:rPr>
                <w:rFonts w:ascii="Arial" w:eastAsia="Times New Roman" w:hAnsi="Arial" w:cs="Arial"/>
                <w:sz w:val="20"/>
                <w:szCs w:val="20"/>
                <w:lang w:eastAsia="en-AU"/>
              </w:rPr>
              <w:t>Introduction to the ball-point pen</w:t>
            </w:r>
            <w:r w:rsidR="00050924">
              <w:rPr>
                <w:rFonts w:ascii="Arial" w:eastAsia="Times New Roman" w:hAnsi="Arial" w:cs="Arial"/>
                <w:sz w:val="20"/>
                <w:szCs w:val="20"/>
                <w:lang w:eastAsia="en-AU"/>
              </w:rPr>
              <w:t xml:space="preserve"> / biro.</w:t>
            </w:r>
          </w:p>
        </w:tc>
        <w:tc>
          <w:tcPr>
            <w:tcW w:w="2437" w:type="dxa"/>
          </w:tcPr>
          <w:p w:rsidR="00961A34" w:rsidRDefault="00961A34" w:rsidP="00961A34">
            <w:pPr>
              <w:rPr>
                <w:rFonts w:ascii="Arial" w:eastAsia="Times New Roman" w:hAnsi="Arial" w:cs="Arial"/>
                <w:color w:val="333333"/>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Joined </w:t>
            </w:r>
          </w:p>
          <w:p w:rsidR="00961A34" w:rsidRDefault="00961A34" w:rsidP="00961A34">
            <w:pPr>
              <w:rPr>
                <w:rFonts w:ascii="Arial" w:eastAsia="Times New Roman" w:hAnsi="Arial" w:cs="Arial"/>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14mm dotted thirds</w:t>
            </w:r>
          </w:p>
          <w:p w:rsidR="00961A34" w:rsidRDefault="00961A34" w:rsidP="00961A34">
            <w:pPr>
              <w:rPr>
                <w:rFonts w:ascii="Arial" w:eastAsia="Times New Roman" w:hAnsi="Arial" w:cs="Arial"/>
                <w:sz w:val="20"/>
                <w:szCs w:val="20"/>
                <w:lang w:eastAsia="en-AU"/>
              </w:rPr>
            </w:pPr>
          </w:p>
          <w:p w:rsidR="00961A34" w:rsidRDefault="00961A34" w:rsidP="00961A34">
            <w:pPr>
              <w:rPr>
                <w:rFonts w:ascii="Arial" w:eastAsia="Times New Roman" w:hAnsi="Arial" w:cs="Arial"/>
                <w:sz w:val="20"/>
                <w:szCs w:val="20"/>
                <w:lang w:eastAsia="en-AU"/>
              </w:rPr>
            </w:pPr>
          </w:p>
          <w:p w:rsidR="00050924" w:rsidRDefault="00050924"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B, 2B and HB lead pencils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Felt-tipped, nylon-tipped pens etc</w:t>
            </w:r>
            <w:r w:rsidR="00050924">
              <w:rPr>
                <w:rFonts w:ascii="Arial" w:eastAsia="Times New Roman" w:hAnsi="Arial" w:cs="Arial"/>
                <w:sz w:val="20"/>
                <w:szCs w:val="20"/>
                <w:lang w:eastAsia="en-AU"/>
              </w:rPr>
              <w:t xml:space="preserve"> ...</w:t>
            </w:r>
          </w:p>
          <w:p w:rsidR="00050924" w:rsidRDefault="00050924" w:rsidP="00961A34">
            <w:pPr>
              <w:shd w:val="clear" w:color="auto" w:fill="FFFFFF"/>
              <w:spacing w:after="240"/>
              <w:rPr>
                <w:rFonts w:ascii="Arial" w:eastAsia="Times New Roman" w:hAnsi="Arial" w:cs="Arial"/>
                <w:sz w:val="20"/>
                <w:szCs w:val="20"/>
                <w:lang w:eastAsia="en-AU"/>
              </w:rPr>
            </w:pPr>
          </w:p>
          <w:p w:rsidR="00961A34" w:rsidRPr="0049681E" w:rsidRDefault="00961A34" w:rsidP="00961A34">
            <w:pPr>
              <w:shd w:val="clear" w:color="auto" w:fill="FFFFFF"/>
              <w:spacing w:after="240"/>
              <w:rPr>
                <w:rFonts w:ascii="Arial" w:eastAsia="Times New Roman" w:hAnsi="Arial" w:cs="Arial"/>
                <w:color w:val="333333"/>
                <w:sz w:val="20"/>
                <w:szCs w:val="20"/>
                <w:lang w:eastAsia="en-AU"/>
              </w:rPr>
            </w:pPr>
            <w:r>
              <w:rPr>
                <w:rFonts w:ascii="Arial" w:eastAsia="Times New Roman" w:hAnsi="Arial" w:cs="Arial"/>
                <w:sz w:val="20"/>
                <w:szCs w:val="20"/>
                <w:lang w:eastAsia="en-AU"/>
              </w:rPr>
              <w:t xml:space="preserve">Ball-point </w:t>
            </w:r>
            <w:r w:rsidR="00050924">
              <w:rPr>
                <w:rFonts w:ascii="Arial" w:eastAsia="Times New Roman" w:hAnsi="Arial" w:cs="Arial"/>
                <w:sz w:val="20"/>
                <w:szCs w:val="20"/>
                <w:lang w:eastAsia="en-AU"/>
              </w:rPr>
              <w:t xml:space="preserve">pen </w:t>
            </w:r>
            <w:r>
              <w:rPr>
                <w:rFonts w:ascii="Arial" w:eastAsia="Times New Roman" w:hAnsi="Arial" w:cs="Arial"/>
                <w:sz w:val="20"/>
                <w:szCs w:val="20"/>
                <w:lang w:eastAsia="en-AU"/>
              </w:rPr>
              <w:t>/ biros</w:t>
            </w:r>
          </w:p>
        </w:tc>
        <w:tc>
          <w:tcPr>
            <w:tcW w:w="2438" w:type="dxa"/>
          </w:tcPr>
          <w:p w:rsidR="00961A34" w:rsidRDefault="00961A34" w:rsidP="00F32118">
            <w:pPr>
              <w:shd w:val="clear" w:color="auto" w:fill="FFFFFF"/>
              <w:rPr>
                <w:rFonts w:ascii="Arial" w:eastAsia="Times New Roman" w:hAnsi="Arial" w:cs="Arial"/>
                <w:color w:val="333333"/>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Joined </w:t>
            </w:r>
          </w:p>
          <w:p w:rsidR="00961A34" w:rsidRDefault="00961A34" w:rsidP="00961A34">
            <w:pPr>
              <w:rPr>
                <w:rFonts w:ascii="Arial" w:eastAsia="Times New Roman" w:hAnsi="Arial" w:cs="Arial"/>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8 or 9mm exercise books</w:t>
            </w:r>
          </w:p>
          <w:p w:rsidR="0087107C" w:rsidRDefault="00BE098D" w:rsidP="00961A34">
            <w:pPr>
              <w:rPr>
                <w:rFonts w:ascii="Arial" w:eastAsia="Times New Roman" w:hAnsi="Arial" w:cs="Arial"/>
                <w:b/>
                <w:color w:val="FF0000"/>
                <w:sz w:val="20"/>
                <w:szCs w:val="20"/>
                <w:u w:val="single"/>
                <w:lang w:eastAsia="en-AU"/>
              </w:rPr>
            </w:pPr>
            <w:r>
              <w:rPr>
                <w:rFonts w:ascii="Arial" w:eastAsia="Times New Roman" w:hAnsi="Arial" w:cs="Arial"/>
                <w:b/>
                <w:noProof/>
                <w:color w:val="FF0000"/>
                <w:sz w:val="20"/>
                <w:szCs w:val="20"/>
                <w:u w:val="single"/>
                <w:lang w:eastAsia="en-AU"/>
              </w:rPr>
              <w:pict>
                <v:rect id="_x0000_s1037" style="position:absolute;margin-left:1.45pt;margin-top:7.75pt;width:224.25pt;height:30.75pt;z-index:251668480">
                  <v:textbox>
                    <w:txbxContent>
                      <w:p w:rsidR="0087107C" w:rsidRDefault="0087107C" w:rsidP="0087107C">
                        <w:pPr>
                          <w:rPr>
                            <w:rFonts w:ascii="Arial" w:eastAsia="Times New Roman" w:hAnsi="Arial" w:cs="Arial"/>
                            <w:b/>
                            <w:color w:val="FF0000"/>
                            <w:sz w:val="20"/>
                            <w:szCs w:val="20"/>
                            <w:lang w:eastAsia="en-AU"/>
                          </w:rPr>
                        </w:pPr>
                        <w:r w:rsidRPr="00961A34">
                          <w:rPr>
                            <w:rFonts w:ascii="Arial" w:eastAsia="Times New Roman" w:hAnsi="Arial" w:cs="Arial"/>
                            <w:b/>
                            <w:color w:val="FF0000"/>
                            <w:sz w:val="20"/>
                            <w:szCs w:val="20"/>
                            <w:u w:val="single"/>
                            <w:lang w:eastAsia="en-AU"/>
                          </w:rPr>
                          <w:t>NB:</w:t>
                        </w:r>
                        <w:r>
                          <w:rPr>
                            <w:rFonts w:ascii="Arial" w:eastAsia="Times New Roman" w:hAnsi="Arial" w:cs="Arial"/>
                            <w:b/>
                            <w:color w:val="FF0000"/>
                            <w:sz w:val="20"/>
                            <w:szCs w:val="20"/>
                            <w:lang w:eastAsia="en-AU"/>
                          </w:rPr>
                          <w:t xml:space="preserve">   It is p</w:t>
                        </w:r>
                        <w:r w:rsidRPr="00961A34">
                          <w:rPr>
                            <w:rFonts w:ascii="Arial" w:eastAsia="Times New Roman" w:hAnsi="Arial" w:cs="Arial"/>
                            <w:b/>
                            <w:color w:val="FF0000"/>
                            <w:sz w:val="20"/>
                            <w:szCs w:val="20"/>
                            <w:lang w:eastAsia="en-AU"/>
                          </w:rPr>
                          <w:t xml:space="preserve">referable NOT to have students </w:t>
                        </w:r>
                        <w:r>
                          <w:rPr>
                            <w:rFonts w:ascii="Arial" w:eastAsia="Times New Roman" w:hAnsi="Arial" w:cs="Arial"/>
                            <w:b/>
                            <w:color w:val="FF0000"/>
                            <w:sz w:val="20"/>
                            <w:szCs w:val="20"/>
                            <w:lang w:eastAsia="en-AU"/>
                          </w:rPr>
                          <w:t xml:space="preserve">   </w:t>
                        </w:r>
                      </w:p>
                      <w:p w:rsidR="0087107C" w:rsidRPr="00961A34" w:rsidRDefault="0087107C" w:rsidP="0087107C">
                        <w:pPr>
                          <w:rPr>
                            <w:rFonts w:ascii="Arial" w:eastAsia="Times New Roman" w:hAnsi="Arial" w:cs="Arial"/>
                            <w:b/>
                            <w:color w:val="FF0000"/>
                            <w:sz w:val="20"/>
                            <w:szCs w:val="20"/>
                            <w:lang w:eastAsia="en-AU"/>
                          </w:rPr>
                        </w:pPr>
                        <w:r>
                          <w:rPr>
                            <w:rFonts w:ascii="Arial" w:eastAsia="Times New Roman" w:hAnsi="Arial" w:cs="Arial"/>
                            <w:b/>
                            <w:color w:val="FF0000"/>
                            <w:sz w:val="20"/>
                            <w:szCs w:val="20"/>
                            <w:lang w:eastAsia="en-AU"/>
                          </w:rPr>
                          <w:t xml:space="preserve">          </w:t>
                        </w:r>
                        <w:proofErr w:type="gramStart"/>
                        <w:r w:rsidRPr="00961A34">
                          <w:rPr>
                            <w:rFonts w:ascii="Arial" w:eastAsia="Times New Roman" w:hAnsi="Arial" w:cs="Arial"/>
                            <w:b/>
                            <w:color w:val="FF0000"/>
                            <w:sz w:val="20"/>
                            <w:szCs w:val="20"/>
                            <w:lang w:eastAsia="en-AU"/>
                          </w:rPr>
                          <w:t>using</w:t>
                        </w:r>
                        <w:proofErr w:type="gramEnd"/>
                        <w:r w:rsidRPr="00961A34">
                          <w:rPr>
                            <w:rFonts w:ascii="Arial" w:eastAsia="Times New Roman" w:hAnsi="Arial" w:cs="Arial"/>
                            <w:b/>
                            <w:color w:val="FF0000"/>
                            <w:sz w:val="20"/>
                            <w:szCs w:val="20"/>
                            <w:lang w:eastAsia="en-AU"/>
                          </w:rPr>
                          <w:t xml:space="preserve"> dotted thirds</w:t>
                        </w:r>
                      </w:p>
                      <w:p w:rsidR="0087107C" w:rsidRDefault="0087107C"/>
                    </w:txbxContent>
                  </v:textbox>
                </v:rect>
              </w:pict>
            </w:r>
          </w:p>
          <w:p w:rsidR="0087107C" w:rsidRDefault="0087107C" w:rsidP="00961A34">
            <w:pPr>
              <w:rPr>
                <w:rFonts w:ascii="Arial" w:eastAsia="Times New Roman" w:hAnsi="Arial" w:cs="Arial"/>
                <w:b/>
                <w:color w:val="FF0000"/>
                <w:sz w:val="20"/>
                <w:szCs w:val="20"/>
                <w:u w:val="single"/>
                <w:lang w:eastAsia="en-AU"/>
              </w:rPr>
            </w:pPr>
          </w:p>
          <w:p w:rsidR="0087107C" w:rsidRDefault="0087107C" w:rsidP="00961A34">
            <w:pPr>
              <w:rPr>
                <w:rFonts w:ascii="Arial" w:eastAsia="Times New Roman" w:hAnsi="Arial" w:cs="Arial"/>
                <w:b/>
                <w:color w:val="FF0000"/>
                <w:sz w:val="20"/>
                <w:szCs w:val="20"/>
                <w:u w:val="single"/>
                <w:lang w:eastAsia="en-AU"/>
              </w:rPr>
            </w:pPr>
          </w:p>
          <w:p w:rsidR="0087107C" w:rsidRDefault="0087107C" w:rsidP="00961A34">
            <w:pPr>
              <w:rPr>
                <w:rFonts w:ascii="Arial" w:eastAsia="Times New Roman" w:hAnsi="Arial" w:cs="Arial"/>
                <w:b/>
                <w:color w:val="FF0000"/>
                <w:sz w:val="20"/>
                <w:szCs w:val="20"/>
                <w:u w:val="single"/>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B, 2B and HB lead pencils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Felt-tipped, nylon-tipped pens etc</w:t>
            </w:r>
            <w:r w:rsidR="00050924">
              <w:rPr>
                <w:rFonts w:ascii="Arial" w:eastAsia="Times New Roman" w:hAnsi="Arial" w:cs="Arial"/>
                <w:sz w:val="20"/>
                <w:szCs w:val="20"/>
                <w:lang w:eastAsia="en-AU"/>
              </w:rPr>
              <w:t xml:space="preserve"> ...</w:t>
            </w:r>
          </w:p>
          <w:p w:rsidR="00050924" w:rsidRDefault="00050924" w:rsidP="00961A34">
            <w:pPr>
              <w:rPr>
                <w:rFonts w:ascii="Arial" w:eastAsia="Times New Roman" w:hAnsi="Arial" w:cs="Arial"/>
                <w:sz w:val="20"/>
                <w:szCs w:val="20"/>
                <w:lang w:eastAsia="en-AU"/>
              </w:rPr>
            </w:pPr>
          </w:p>
          <w:p w:rsidR="00961A34" w:rsidRPr="00584A42" w:rsidRDefault="00961A34" w:rsidP="00961A34">
            <w:pPr>
              <w:shd w:val="clear" w:color="auto" w:fill="FFFFFF"/>
              <w:rPr>
                <w:rFonts w:ascii="Arial" w:eastAsia="Times New Roman" w:hAnsi="Arial" w:cs="Arial"/>
                <w:sz w:val="20"/>
                <w:szCs w:val="20"/>
                <w:lang w:eastAsia="en-AU"/>
              </w:rPr>
            </w:pPr>
            <w:r>
              <w:rPr>
                <w:rFonts w:ascii="Arial" w:eastAsia="Times New Roman" w:hAnsi="Arial" w:cs="Arial"/>
                <w:sz w:val="20"/>
                <w:szCs w:val="20"/>
                <w:lang w:eastAsia="en-AU"/>
              </w:rPr>
              <w:t>Ball-point</w:t>
            </w:r>
            <w:r w:rsidR="00050924">
              <w:rPr>
                <w:rFonts w:ascii="Arial" w:eastAsia="Times New Roman" w:hAnsi="Arial" w:cs="Arial"/>
                <w:sz w:val="20"/>
                <w:szCs w:val="20"/>
                <w:lang w:eastAsia="en-AU"/>
              </w:rPr>
              <w:t xml:space="preserve"> pen </w:t>
            </w:r>
            <w:r>
              <w:rPr>
                <w:rFonts w:ascii="Arial" w:eastAsia="Times New Roman" w:hAnsi="Arial" w:cs="Arial"/>
                <w:sz w:val="20"/>
                <w:szCs w:val="20"/>
                <w:lang w:eastAsia="en-AU"/>
              </w:rPr>
              <w:t xml:space="preserve"> / biros</w:t>
            </w:r>
          </w:p>
          <w:p w:rsidR="00961A34" w:rsidRDefault="00961A34" w:rsidP="00961A34">
            <w:pPr>
              <w:shd w:val="clear" w:color="auto" w:fill="FFFFFF"/>
              <w:rPr>
                <w:rFonts w:ascii="Arial" w:eastAsia="Times New Roman" w:hAnsi="Arial" w:cs="Arial"/>
                <w:color w:val="333333"/>
                <w:sz w:val="20"/>
                <w:szCs w:val="20"/>
                <w:lang w:eastAsia="en-AU"/>
              </w:rPr>
            </w:pPr>
          </w:p>
          <w:p w:rsidR="00584A42" w:rsidRDefault="00584A42" w:rsidP="00961A34">
            <w:pPr>
              <w:shd w:val="clear" w:color="auto" w:fill="FFFFFF"/>
              <w:rPr>
                <w:rFonts w:ascii="Arial" w:eastAsia="Times New Roman" w:hAnsi="Arial" w:cs="Arial"/>
                <w:color w:val="333333"/>
                <w:sz w:val="20"/>
                <w:szCs w:val="20"/>
                <w:lang w:eastAsia="en-AU"/>
              </w:rPr>
            </w:pPr>
          </w:p>
          <w:p w:rsidR="00584A42" w:rsidRDefault="00584A42" w:rsidP="00961A34">
            <w:pPr>
              <w:shd w:val="clear" w:color="auto" w:fill="FFFFFF"/>
              <w:rPr>
                <w:rFonts w:ascii="Arial" w:eastAsia="Times New Roman" w:hAnsi="Arial" w:cs="Arial"/>
                <w:color w:val="333333"/>
                <w:sz w:val="20"/>
                <w:szCs w:val="20"/>
                <w:lang w:eastAsia="en-AU"/>
              </w:rPr>
            </w:pPr>
          </w:p>
          <w:p w:rsidR="00584A42" w:rsidRDefault="00584A42" w:rsidP="00961A34">
            <w:pPr>
              <w:shd w:val="clear" w:color="auto" w:fill="FFFFFF"/>
              <w:rPr>
                <w:rFonts w:ascii="Arial" w:eastAsia="Times New Roman" w:hAnsi="Arial" w:cs="Arial"/>
                <w:color w:val="333333"/>
                <w:sz w:val="20"/>
                <w:szCs w:val="20"/>
                <w:lang w:eastAsia="en-AU"/>
              </w:rPr>
            </w:pPr>
          </w:p>
          <w:p w:rsidR="00584A42" w:rsidRDefault="00584A42" w:rsidP="00961A34">
            <w:pPr>
              <w:shd w:val="clear" w:color="auto" w:fill="FFFFFF"/>
              <w:rPr>
                <w:rFonts w:ascii="Arial" w:eastAsia="Times New Roman" w:hAnsi="Arial" w:cs="Arial"/>
                <w:color w:val="333333"/>
                <w:sz w:val="20"/>
                <w:szCs w:val="20"/>
                <w:lang w:eastAsia="en-AU"/>
              </w:rPr>
            </w:pPr>
          </w:p>
          <w:p w:rsidR="00584A42" w:rsidRPr="0049681E" w:rsidRDefault="00584A42" w:rsidP="00961A34">
            <w:pPr>
              <w:shd w:val="clear" w:color="auto" w:fill="FFFFFF"/>
              <w:rPr>
                <w:rFonts w:ascii="Arial" w:eastAsia="Times New Roman" w:hAnsi="Arial" w:cs="Arial"/>
                <w:color w:val="333333"/>
                <w:sz w:val="20"/>
                <w:szCs w:val="20"/>
                <w:lang w:eastAsia="en-AU"/>
              </w:rPr>
            </w:pPr>
          </w:p>
        </w:tc>
        <w:tc>
          <w:tcPr>
            <w:tcW w:w="2437" w:type="dxa"/>
          </w:tcPr>
          <w:p w:rsidR="00961A34" w:rsidRDefault="00961A34" w:rsidP="00F32118">
            <w:pPr>
              <w:shd w:val="clear" w:color="auto" w:fill="FFFFFF"/>
              <w:rPr>
                <w:rFonts w:ascii="Arial" w:eastAsia="Times New Roman" w:hAnsi="Arial" w:cs="Arial"/>
                <w:color w:val="333333"/>
                <w:sz w:val="20"/>
                <w:szCs w:val="20"/>
                <w:lang w:eastAsia="en-AU"/>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Joined </w:t>
            </w:r>
          </w:p>
          <w:p w:rsidR="00961A34" w:rsidRDefault="00961A34" w:rsidP="00961A34">
            <w:pPr>
              <w:rPr>
                <w:rFonts w:ascii="Arial" w:eastAsia="Times New Roman" w:hAnsi="Arial" w:cs="Arial"/>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8 or 9mm exercise books</w:t>
            </w:r>
          </w:p>
          <w:p w:rsidR="00961A34" w:rsidRDefault="00961A34" w:rsidP="00961A34">
            <w:pPr>
              <w:shd w:val="clear" w:color="auto" w:fill="FFFFFF"/>
              <w:rPr>
                <w:rFonts w:ascii="Arial" w:eastAsia="Times New Roman" w:hAnsi="Arial" w:cs="Arial"/>
                <w:sz w:val="20"/>
                <w:szCs w:val="20"/>
                <w:lang w:eastAsia="en-AU"/>
              </w:rPr>
            </w:pPr>
          </w:p>
          <w:p w:rsidR="00961A34" w:rsidRDefault="00961A34" w:rsidP="00961A34">
            <w:pPr>
              <w:shd w:val="clear" w:color="auto" w:fill="FFFFFF"/>
              <w:rPr>
                <w:rFonts w:ascii="Arial" w:eastAsia="Times New Roman" w:hAnsi="Arial" w:cs="Arial"/>
                <w:sz w:val="20"/>
                <w:szCs w:val="20"/>
                <w:lang w:eastAsia="en-AU"/>
              </w:rPr>
            </w:pPr>
          </w:p>
          <w:p w:rsidR="0087107C" w:rsidRDefault="0087107C" w:rsidP="00961A34">
            <w:pPr>
              <w:shd w:val="clear" w:color="auto" w:fill="FFFFFF"/>
              <w:rPr>
                <w:rFonts w:ascii="Arial" w:eastAsia="Times New Roman" w:hAnsi="Arial" w:cs="Arial"/>
                <w:sz w:val="20"/>
                <w:szCs w:val="20"/>
                <w:lang w:eastAsia="en-AU"/>
              </w:rPr>
            </w:pPr>
          </w:p>
          <w:p w:rsidR="0087107C" w:rsidRDefault="0087107C" w:rsidP="00961A34">
            <w:pPr>
              <w:shd w:val="clear" w:color="auto" w:fill="FFFFFF"/>
              <w:rPr>
                <w:rFonts w:ascii="Arial" w:eastAsia="Times New Roman" w:hAnsi="Arial" w:cs="Arial"/>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B, 2B and HB lead pencils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Felt-tipped, nylon-tipped pens etc</w:t>
            </w:r>
            <w:r w:rsidR="00050924">
              <w:rPr>
                <w:rFonts w:ascii="Arial" w:eastAsia="Times New Roman" w:hAnsi="Arial" w:cs="Arial"/>
                <w:sz w:val="20"/>
                <w:szCs w:val="20"/>
                <w:lang w:eastAsia="en-AU"/>
              </w:rPr>
              <w:t xml:space="preserve"> ...</w:t>
            </w:r>
          </w:p>
          <w:p w:rsidR="00050924" w:rsidRDefault="00050924" w:rsidP="00961A34">
            <w:pPr>
              <w:rPr>
                <w:rFonts w:ascii="Arial" w:eastAsia="Times New Roman" w:hAnsi="Arial" w:cs="Arial"/>
                <w:sz w:val="20"/>
                <w:szCs w:val="20"/>
                <w:lang w:eastAsia="en-AU"/>
              </w:rPr>
            </w:pPr>
          </w:p>
          <w:p w:rsidR="00961A34" w:rsidRPr="0049681E" w:rsidRDefault="00961A34" w:rsidP="00961A34">
            <w:pPr>
              <w:shd w:val="clear" w:color="auto" w:fill="FFFFFF"/>
              <w:rPr>
                <w:rFonts w:ascii="Arial" w:eastAsia="Times New Roman" w:hAnsi="Arial" w:cs="Arial"/>
                <w:color w:val="333333"/>
                <w:sz w:val="20"/>
                <w:szCs w:val="20"/>
                <w:lang w:eastAsia="en-AU"/>
              </w:rPr>
            </w:pPr>
            <w:r>
              <w:rPr>
                <w:rFonts w:ascii="Arial" w:eastAsia="Times New Roman" w:hAnsi="Arial" w:cs="Arial"/>
                <w:sz w:val="20"/>
                <w:szCs w:val="20"/>
                <w:lang w:eastAsia="en-AU"/>
              </w:rPr>
              <w:t>Ball-point</w:t>
            </w:r>
            <w:r w:rsidR="00050924">
              <w:rPr>
                <w:rFonts w:ascii="Arial" w:eastAsia="Times New Roman" w:hAnsi="Arial" w:cs="Arial"/>
                <w:sz w:val="20"/>
                <w:szCs w:val="20"/>
                <w:lang w:eastAsia="en-AU"/>
              </w:rPr>
              <w:t xml:space="preserve"> pen </w:t>
            </w:r>
            <w:r>
              <w:rPr>
                <w:rFonts w:ascii="Arial" w:eastAsia="Times New Roman" w:hAnsi="Arial" w:cs="Arial"/>
                <w:sz w:val="20"/>
                <w:szCs w:val="20"/>
                <w:lang w:eastAsia="en-AU"/>
              </w:rPr>
              <w:t xml:space="preserve"> / biros</w:t>
            </w:r>
          </w:p>
        </w:tc>
        <w:tc>
          <w:tcPr>
            <w:tcW w:w="2438" w:type="dxa"/>
          </w:tcPr>
          <w:p w:rsidR="00961A34" w:rsidRDefault="00961A34" w:rsidP="00F32118">
            <w:pPr>
              <w:shd w:val="clear" w:color="auto" w:fill="FFFFFF"/>
              <w:rPr>
                <w:rFonts w:ascii="Arial" w:hAnsi="Arial" w:cs="Arial"/>
                <w:color w:val="333333"/>
                <w:sz w:val="20"/>
                <w:szCs w:val="20"/>
              </w:rPr>
            </w:pP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Victorian Cursive Writing</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 xml:space="preserve">Joined </w:t>
            </w:r>
          </w:p>
          <w:p w:rsidR="00961A34" w:rsidRDefault="00961A34" w:rsidP="00961A34">
            <w:pPr>
              <w:rPr>
                <w:rFonts w:ascii="Arial" w:eastAsia="Times New Roman" w:hAnsi="Arial" w:cs="Arial"/>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Paper:</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8 or 9mm exercise books</w:t>
            </w:r>
          </w:p>
          <w:p w:rsidR="00961A34" w:rsidRDefault="00961A34" w:rsidP="00961A34">
            <w:pPr>
              <w:shd w:val="clear" w:color="auto" w:fill="FFFFFF"/>
              <w:rPr>
                <w:rFonts w:ascii="Arial" w:eastAsia="Times New Roman" w:hAnsi="Arial" w:cs="Arial"/>
                <w:sz w:val="20"/>
                <w:szCs w:val="20"/>
                <w:lang w:eastAsia="en-AU"/>
              </w:rPr>
            </w:pPr>
          </w:p>
          <w:p w:rsidR="00961A34" w:rsidRDefault="00961A34" w:rsidP="00961A34">
            <w:pPr>
              <w:shd w:val="clear" w:color="auto" w:fill="FFFFFF"/>
              <w:rPr>
                <w:rFonts w:ascii="Arial" w:eastAsia="Times New Roman" w:hAnsi="Arial" w:cs="Arial"/>
                <w:sz w:val="20"/>
                <w:szCs w:val="20"/>
                <w:lang w:eastAsia="en-AU"/>
              </w:rPr>
            </w:pPr>
          </w:p>
          <w:p w:rsidR="0087107C" w:rsidRDefault="0087107C" w:rsidP="00961A34">
            <w:pPr>
              <w:rPr>
                <w:rFonts w:ascii="Arial" w:eastAsia="Times New Roman" w:hAnsi="Arial" w:cs="Arial"/>
                <w:b/>
                <w:sz w:val="20"/>
                <w:szCs w:val="20"/>
                <w:lang w:eastAsia="en-AU"/>
              </w:rPr>
            </w:pPr>
          </w:p>
          <w:p w:rsidR="0087107C" w:rsidRDefault="0087107C" w:rsidP="00961A34">
            <w:pPr>
              <w:rPr>
                <w:rFonts w:ascii="Arial" w:eastAsia="Times New Roman" w:hAnsi="Arial" w:cs="Arial"/>
                <w:b/>
                <w:sz w:val="20"/>
                <w:szCs w:val="20"/>
                <w:lang w:eastAsia="en-AU"/>
              </w:rPr>
            </w:pPr>
          </w:p>
          <w:p w:rsidR="00961A34" w:rsidRPr="00961A34" w:rsidRDefault="00961A34" w:rsidP="00961A34">
            <w:pPr>
              <w:rPr>
                <w:rFonts w:ascii="Arial" w:eastAsia="Times New Roman" w:hAnsi="Arial" w:cs="Arial"/>
                <w:b/>
                <w:sz w:val="20"/>
                <w:szCs w:val="20"/>
                <w:lang w:eastAsia="en-AU"/>
              </w:rPr>
            </w:pPr>
            <w:r w:rsidRPr="00961A34">
              <w:rPr>
                <w:rFonts w:ascii="Arial" w:eastAsia="Times New Roman" w:hAnsi="Arial" w:cs="Arial"/>
                <w:b/>
                <w:sz w:val="20"/>
                <w:szCs w:val="20"/>
                <w:lang w:eastAsia="en-AU"/>
              </w:rPr>
              <w:t>Writing Implements: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B, 2B and HB lead pencils</w:t>
            </w:r>
          </w:p>
          <w:p w:rsidR="00961A34" w:rsidRDefault="00961A34" w:rsidP="00961A34">
            <w:pPr>
              <w:rPr>
                <w:rFonts w:ascii="Arial" w:eastAsia="Times New Roman" w:hAnsi="Arial" w:cs="Arial"/>
                <w:sz w:val="20"/>
                <w:szCs w:val="20"/>
                <w:lang w:eastAsia="en-AU"/>
              </w:rPr>
            </w:pPr>
            <w:r>
              <w:rPr>
                <w:rFonts w:ascii="Arial" w:eastAsia="Times New Roman" w:hAnsi="Arial" w:cs="Arial"/>
                <w:sz w:val="20"/>
                <w:szCs w:val="20"/>
                <w:lang w:eastAsia="en-AU"/>
              </w:rPr>
              <w:t>Felt-tipped, nylon-tipped pens etc</w:t>
            </w:r>
            <w:r w:rsidR="00050924">
              <w:rPr>
                <w:rFonts w:ascii="Arial" w:eastAsia="Times New Roman" w:hAnsi="Arial" w:cs="Arial"/>
                <w:sz w:val="20"/>
                <w:szCs w:val="20"/>
                <w:lang w:eastAsia="en-AU"/>
              </w:rPr>
              <w:t xml:space="preserve"> ...</w:t>
            </w:r>
          </w:p>
          <w:p w:rsidR="00050924" w:rsidRDefault="00050924" w:rsidP="00961A34">
            <w:pPr>
              <w:rPr>
                <w:rFonts w:ascii="Arial" w:eastAsia="Times New Roman" w:hAnsi="Arial" w:cs="Arial"/>
                <w:sz w:val="20"/>
                <w:szCs w:val="20"/>
                <w:lang w:eastAsia="en-AU"/>
              </w:rPr>
            </w:pPr>
          </w:p>
          <w:p w:rsidR="00961A34" w:rsidRPr="0049681E" w:rsidRDefault="00961A34" w:rsidP="00961A34">
            <w:pPr>
              <w:shd w:val="clear" w:color="auto" w:fill="FFFFFF"/>
              <w:rPr>
                <w:rFonts w:ascii="Arial" w:hAnsi="Arial" w:cs="Arial"/>
                <w:color w:val="333333"/>
                <w:sz w:val="20"/>
                <w:szCs w:val="20"/>
              </w:rPr>
            </w:pPr>
            <w:r>
              <w:rPr>
                <w:rFonts w:ascii="Arial" w:eastAsia="Times New Roman" w:hAnsi="Arial" w:cs="Arial"/>
                <w:noProof/>
                <w:sz w:val="20"/>
                <w:szCs w:val="20"/>
                <w:lang w:eastAsia="en-AU"/>
              </w:rPr>
              <w:drawing>
                <wp:anchor distT="0" distB="0" distL="114300" distR="114300" simplePos="0" relativeHeight="251660288" behindDoc="0" locked="0" layoutInCell="1" allowOverlap="1">
                  <wp:simplePos x="0" y="0"/>
                  <wp:positionH relativeFrom="column">
                    <wp:posOffset>916505</wp:posOffset>
                  </wp:positionH>
                  <wp:positionV relativeFrom="paragraph">
                    <wp:posOffset>148690</wp:posOffset>
                  </wp:positionV>
                  <wp:extent cx="1906003" cy="1515979"/>
                  <wp:effectExtent l="19050" t="0" r="0" b="0"/>
                  <wp:wrapNone/>
                  <wp:docPr id="2" name="il_fi" descr="http://4.bp.blogspot.com/-OaQh1EEOY2U/TfuR1aVueEI/AAAAAAAAAdU/39TeF47C6VY/s1600/school_clipart_boy_writ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OaQh1EEOY2U/TfuR1aVueEI/AAAAAAAAAdU/39TeF47C6VY/s1600/school_clipart_boy_writting.gif"/>
                          <pic:cNvPicPr>
                            <a:picLocks noChangeAspect="1" noChangeArrowheads="1"/>
                          </pic:cNvPicPr>
                        </pic:nvPicPr>
                        <pic:blipFill>
                          <a:blip r:embed="rId6" cstate="print"/>
                          <a:srcRect/>
                          <a:stretch>
                            <a:fillRect/>
                          </a:stretch>
                        </pic:blipFill>
                        <pic:spPr bwMode="auto">
                          <a:xfrm flipH="1">
                            <a:off x="0" y="0"/>
                            <a:ext cx="1906003" cy="1515979"/>
                          </a:xfrm>
                          <a:prstGeom prst="rect">
                            <a:avLst/>
                          </a:prstGeom>
                          <a:noFill/>
                          <a:ln w="9525">
                            <a:noFill/>
                            <a:miter lim="800000"/>
                            <a:headEnd/>
                            <a:tailEnd/>
                          </a:ln>
                        </pic:spPr>
                      </pic:pic>
                    </a:graphicData>
                  </a:graphic>
                </wp:anchor>
              </w:drawing>
            </w:r>
            <w:r>
              <w:rPr>
                <w:rFonts w:ascii="Arial" w:eastAsia="Times New Roman" w:hAnsi="Arial" w:cs="Arial"/>
                <w:sz w:val="20"/>
                <w:szCs w:val="20"/>
                <w:lang w:eastAsia="en-AU"/>
              </w:rPr>
              <w:t xml:space="preserve">Ball-point </w:t>
            </w:r>
            <w:r w:rsidR="00050924">
              <w:rPr>
                <w:rFonts w:ascii="Arial" w:eastAsia="Times New Roman" w:hAnsi="Arial" w:cs="Arial"/>
                <w:sz w:val="20"/>
                <w:szCs w:val="20"/>
                <w:lang w:eastAsia="en-AU"/>
              </w:rPr>
              <w:t xml:space="preserve">pen </w:t>
            </w:r>
            <w:r>
              <w:rPr>
                <w:rFonts w:ascii="Arial" w:eastAsia="Times New Roman" w:hAnsi="Arial" w:cs="Arial"/>
                <w:sz w:val="20"/>
                <w:szCs w:val="20"/>
                <w:lang w:eastAsia="en-AU"/>
              </w:rPr>
              <w:t>/ biros</w:t>
            </w:r>
          </w:p>
        </w:tc>
        <w:tc>
          <w:tcPr>
            <w:tcW w:w="2438" w:type="dxa"/>
          </w:tcPr>
          <w:p w:rsidR="00961A34" w:rsidRPr="0049681E" w:rsidRDefault="00961A34" w:rsidP="00F32118">
            <w:pPr>
              <w:shd w:val="clear" w:color="auto" w:fill="EEEEEE"/>
              <w:spacing w:after="240"/>
              <w:rPr>
                <w:rFonts w:ascii="Arial" w:eastAsia="Times New Roman" w:hAnsi="Arial" w:cs="Arial"/>
                <w:color w:val="333333"/>
                <w:sz w:val="20"/>
                <w:szCs w:val="20"/>
                <w:lang w:eastAsia="en-AU"/>
              </w:rPr>
            </w:pPr>
          </w:p>
        </w:tc>
      </w:tr>
      <w:tr w:rsidR="00961A34" w:rsidTr="00050924">
        <w:tc>
          <w:tcPr>
            <w:tcW w:w="21938" w:type="dxa"/>
            <w:gridSpan w:val="9"/>
          </w:tcPr>
          <w:p w:rsidR="00961A34" w:rsidRDefault="00961A34" w:rsidP="00050924">
            <w:pPr>
              <w:shd w:val="clear" w:color="auto" w:fill="FFFFFF" w:themeFill="background1"/>
              <w:rPr>
                <w:rFonts w:ascii="Arial" w:eastAsia="Times New Roman" w:hAnsi="Arial" w:cs="Arial"/>
                <w:color w:val="333333"/>
                <w:sz w:val="20"/>
                <w:szCs w:val="20"/>
                <w:lang w:eastAsia="en-AU"/>
              </w:rPr>
            </w:pPr>
          </w:p>
          <w:p w:rsidR="00961A34" w:rsidRPr="00961A34" w:rsidRDefault="00961A34" w:rsidP="00050924">
            <w:pPr>
              <w:shd w:val="clear" w:color="auto" w:fill="FFFFFF" w:themeFill="background1"/>
              <w:rPr>
                <w:rFonts w:ascii="Arial" w:eastAsia="Times New Roman" w:hAnsi="Arial" w:cs="Arial"/>
                <w:b/>
                <w:color w:val="333333"/>
                <w:sz w:val="24"/>
                <w:szCs w:val="20"/>
                <w:lang w:eastAsia="en-AU"/>
              </w:rPr>
            </w:pPr>
            <w:r w:rsidRPr="00961A34">
              <w:rPr>
                <w:rFonts w:ascii="Arial" w:eastAsia="Times New Roman" w:hAnsi="Arial" w:cs="Arial"/>
                <w:b/>
                <w:color w:val="333333"/>
                <w:sz w:val="24"/>
                <w:szCs w:val="20"/>
                <w:lang w:eastAsia="en-AU"/>
              </w:rPr>
              <w:t>References:</w:t>
            </w:r>
          </w:p>
          <w:p w:rsidR="00961A34" w:rsidRDefault="00961A34" w:rsidP="00050924">
            <w:pPr>
              <w:pStyle w:val="ListParagraph"/>
              <w:numPr>
                <w:ilvl w:val="0"/>
                <w:numId w:val="15"/>
              </w:numPr>
              <w:shd w:val="clear" w:color="auto" w:fill="FFFFFF" w:themeFill="background1"/>
              <w:rPr>
                <w:rFonts w:ascii="Arial" w:eastAsia="Times New Roman" w:hAnsi="Arial" w:cs="Arial"/>
                <w:color w:val="333333"/>
                <w:sz w:val="20"/>
                <w:szCs w:val="20"/>
                <w:lang w:eastAsia="en-AU"/>
              </w:rPr>
            </w:pPr>
            <w:r w:rsidRPr="00961A34">
              <w:rPr>
                <w:rFonts w:ascii="Arial" w:eastAsia="Times New Roman" w:hAnsi="Arial" w:cs="Arial"/>
                <w:color w:val="333333"/>
                <w:sz w:val="20"/>
                <w:szCs w:val="20"/>
                <w:lang w:eastAsia="en-AU"/>
              </w:rPr>
              <w:t>AusVELS English Curriculum</w:t>
            </w:r>
          </w:p>
          <w:p w:rsidR="0087107C" w:rsidRPr="0087107C" w:rsidRDefault="00050924" w:rsidP="0087107C">
            <w:pPr>
              <w:pStyle w:val="ListParagraph"/>
              <w:numPr>
                <w:ilvl w:val="0"/>
                <w:numId w:val="15"/>
              </w:numPr>
              <w:shd w:val="clear" w:color="auto" w:fill="FFFFFF" w:themeFill="background1"/>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The T</w:t>
            </w:r>
            <w:r w:rsidR="00961A34" w:rsidRPr="00961A34">
              <w:rPr>
                <w:rFonts w:ascii="Arial" w:eastAsia="Times New Roman" w:hAnsi="Arial" w:cs="Arial"/>
                <w:color w:val="333333"/>
                <w:sz w:val="20"/>
                <w:szCs w:val="20"/>
                <w:lang w:eastAsia="en-AU"/>
              </w:rPr>
              <w:t>eaching of Handwriting – Education Department of Victoria (1985)</w:t>
            </w:r>
          </w:p>
          <w:p w:rsidR="0087107C" w:rsidRPr="0087107C" w:rsidRDefault="0087107C" w:rsidP="0087107C">
            <w:pPr>
              <w:pStyle w:val="ListParagraph"/>
              <w:numPr>
                <w:ilvl w:val="0"/>
                <w:numId w:val="15"/>
              </w:numPr>
              <w:shd w:val="clear" w:color="auto" w:fill="FFFFFF" w:themeFill="background1"/>
              <w:rPr>
                <w:rFonts w:ascii="Arial" w:eastAsia="Times New Roman" w:hAnsi="Arial" w:cs="Arial"/>
                <w:color w:val="333333"/>
                <w:sz w:val="20"/>
                <w:szCs w:val="20"/>
                <w:lang w:eastAsia="en-AU"/>
              </w:rPr>
            </w:pPr>
            <w:r>
              <w:rPr>
                <w:rFonts w:ascii="Arial" w:eastAsia="Times New Roman" w:hAnsi="Arial" w:cs="Arial"/>
                <w:color w:val="333333"/>
                <w:sz w:val="20"/>
                <w:szCs w:val="20"/>
                <w:lang w:eastAsia="en-AU"/>
              </w:rPr>
              <w:t>The T</w:t>
            </w:r>
            <w:r w:rsidRPr="00961A34">
              <w:rPr>
                <w:rFonts w:ascii="Arial" w:eastAsia="Times New Roman" w:hAnsi="Arial" w:cs="Arial"/>
                <w:color w:val="333333"/>
                <w:sz w:val="20"/>
                <w:szCs w:val="20"/>
                <w:lang w:eastAsia="en-AU"/>
              </w:rPr>
              <w:t>eaching of Handwriting – Education Department of Victoria</w:t>
            </w:r>
            <w:r>
              <w:rPr>
                <w:rFonts w:ascii="Arial" w:eastAsia="Times New Roman" w:hAnsi="Arial" w:cs="Arial"/>
                <w:color w:val="333333"/>
                <w:sz w:val="20"/>
                <w:szCs w:val="20"/>
                <w:lang w:eastAsia="en-AU"/>
              </w:rPr>
              <w:t xml:space="preserve"> (2007</w:t>
            </w:r>
            <w:r w:rsidRPr="00961A34">
              <w:rPr>
                <w:rFonts w:ascii="Arial" w:eastAsia="Times New Roman" w:hAnsi="Arial" w:cs="Arial"/>
                <w:color w:val="333333"/>
                <w:sz w:val="20"/>
                <w:szCs w:val="20"/>
                <w:lang w:eastAsia="en-AU"/>
              </w:rPr>
              <w:t>)</w:t>
            </w:r>
            <w:r>
              <w:rPr>
                <w:rFonts w:ascii="Arial" w:eastAsia="Times New Roman" w:hAnsi="Arial" w:cs="Arial"/>
                <w:color w:val="333333"/>
                <w:sz w:val="20"/>
                <w:szCs w:val="20"/>
                <w:lang w:eastAsia="en-AU"/>
              </w:rPr>
              <w:t xml:space="preserve">  REVISED EDITION  </w:t>
            </w:r>
          </w:p>
          <w:p w:rsidR="00050924" w:rsidRDefault="00BE098D" w:rsidP="00050924">
            <w:pPr>
              <w:pStyle w:val="ListParagraph"/>
              <w:numPr>
                <w:ilvl w:val="0"/>
                <w:numId w:val="15"/>
              </w:numPr>
              <w:shd w:val="clear" w:color="auto" w:fill="FFFFFF" w:themeFill="background1"/>
              <w:rPr>
                <w:rFonts w:ascii="Arial" w:eastAsia="Times New Roman" w:hAnsi="Arial" w:cs="Arial"/>
                <w:color w:val="333333"/>
                <w:sz w:val="20"/>
                <w:szCs w:val="20"/>
                <w:lang w:eastAsia="en-AU"/>
              </w:rPr>
            </w:pPr>
            <w:r w:rsidRPr="00BE098D">
              <w:rPr>
                <w:rFonts w:ascii="Arial" w:eastAsia="Times New Roman" w:hAnsi="Arial" w:cs="Arial"/>
                <w:b/>
                <w:noProof/>
                <w:color w:val="333333"/>
                <w:szCs w:val="20"/>
                <w:lang w:eastAsia="en-AU"/>
              </w:rPr>
              <w:pict>
                <v:shapetype id="_x0000_t202" coordsize="21600,21600" o:spt="202" path="m,l,21600r21600,l21600,xe">
                  <v:stroke joinstyle="miter"/>
                  <v:path gradientshapeok="t" o:connecttype="rect"/>
                </v:shapetype>
                <v:shape id="_x0000_s1035" type="#_x0000_t202" style="position:absolute;left:0;text-align:left;margin-left:541.8pt;margin-top:1.65pt;width:542.5pt;height:52pt;z-index:251667456" stroked="f" strokeweight=".25pt">
                  <v:textbox>
                    <w:txbxContent>
                      <w:p w:rsidR="00050924" w:rsidRDefault="00050924"/>
                      <w:p w:rsidR="00050924" w:rsidRPr="00050924" w:rsidRDefault="00050924" w:rsidP="00050924">
                        <w:pPr>
                          <w:jc w:val="center"/>
                          <w:rPr>
                            <w:b/>
                            <w:sz w:val="18"/>
                          </w:rPr>
                        </w:pPr>
                        <w:proofErr w:type="gramStart"/>
                        <w:r w:rsidRPr="00050924">
                          <w:rPr>
                            <w:rFonts w:ascii="VIC MODERN  CURSIVE" w:eastAsia="Times New Roman" w:hAnsi="VIC MODERN  CURSIVE" w:cs="Arial"/>
                            <w:b/>
                            <w:color w:val="333333"/>
                            <w:sz w:val="48"/>
                            <w:szCs w:val="20"/>
                            <w:lang w:eastAsia="en-AU"/>
                          </w:rPr>
                          <w:t>a</w:t>
                        </w:r>
                        <w:proofErr w:type="gramEnd"/>
                        <w:r w:rsidRPr="00050924">
                          <w:rPr>
                            <w:rFonts w:ascii="VIC MODERN  CURSIVE" w:eastAsia="Times New Roman" w:hAnsi="VIC MODERN  CURSIVE" w:cs="Arial"/>
                            <w:b/>
                            <w:color w:val="333333"/>
                            <w:sz w:val="48"/>
                            <w:szCs w:val="20"/>
                            <w:lang w:eastAsia="en-AU"/>
                          </w:rPr>
                          <w:t xml:space="preserve"> b c d e f g h </w:t>
                        </w:r>
                        <w:proofErr w:type="spellStart"/>
                        <w:r>
                          <w:rPr>
                            <w:rFonts w:ascii="VIC MODERN  CURSIVE" w:eastAsia="Times New Roman" w:hAnsi="VIC MODERN  CURSIVE" w:cs="Arial"/>
                            <w:b/>
                            <w:color w:val="333333"/>
                            <w:sz w:val="48"/>
                            <w:szCs w:val="20"/>
                            <w:lang w:eastAsia="en-AU"/>
                          </w:rPr>
                          <w:t>i</w:t>
                        </w:r>
                        <w:proofErr w:type="spellEnd"/>
                        <w:r w:rsidRPr="00050924">
                          <w:rPr>
                            <w:rFonts w:ascii="VIC MODERN  CURSIVE" w:eastAsia="Times New Roman" w:hAnsi="VIC MODERN  CURSIVE" w:cs="Arial"/>
                            <w:b/>
                            <w:color w:val="333333"/>
                            <w:sz w:val="48"/>
                            <w:szCs w:val="20"/>
                            <w:lang w:eastAsia="en-AU"/>
                          </w:rPr>
                          <w:t xml:space="preserve"> j k l m n o p q r s t u v w x y z</w:t>
                        </w:r>
                      </w:p>
                    </w:txbxContent>
                  </v:textbox>
                </v:shape>
              </w:pict>
            </w:r>
            <w:r w:rsidR="00050924">
              <w:rPr>
                <w:rFonts w:ascii="Arial" w:eastAsia="Times New Roman" w:hAnsi="Arial" w:cs="Arial"/>
                <w:color w:val="333333"/>
                <w:sz w:val="20"/>
                <w:szCs w:val="20"/>
                <w:lang w:eastAsia="en-AU"/>
              </w:rPr>
              <w:t>Victorian Cursive Script</w:t>
            </w:r>
          </w:p>
          <w:p w:rsidR="00050924" w:rsidRPr="00584A42" w:rsidRDefault="00BE098D" w:rsidP="00584A42">
            <w:pPr>
              <w:pStyle w:val="ListParagraph"/>
              <w:numPr>
                <w:ilvl w:val="0"/>
                <w:numId w:val="15"/>
              </w:numPr>
              <w:shd w:val="clear" w:color="auto" w:fill="FFFFFF" w:themeFill="background1"/>
              <w:rPr>
                <w:rFonts w:ascii="Arial" w:eastAsia="Times New Roman" w:hAnsi="Arial" w:cs="Arial"/>
                <w:color w:val="333333"/>
                <w:sz w:val="20"/>
                <w:szCs w:val="20"/>
                <w:lang w:eastAsia="en-AU"/>
              </w:rPr>
            </w:pPr>
            <w:hyperlink r:id="rId7" w:history="1">
              <w:r w:rsidR="00C903D3" w:rsidRPr="00F40FC5">
                <w:rPr>
                  <w:rStyle w:val="Hyperlink"/>
                  <w:rFonts w:ascii="Arial" w:eastAsia="Times New Roman" w:hAnsi="Arial" w:cs="Arial"/>
                  <w:sz w:val="20"/>
                  <w:szCs w:val="20"/>
                  <w:bdr w:val="none" w:sz="0" w:space="0" w:color="auto"/>
                  <w:lang w:eastAsia="en-AU"/>
                </w:rPr>
                <w:t>http://www.education.vic.gov.au/school/teachers/teachingresources/discipline/english/Pages/handwriting.aspx</w:t>
              </w:r>
            </w:hyperlink>
          </w:p>
        </w:tc>
      </w:tr>
    </w:tbl>
    <w:p w:rsidR="00961A34" w:rsidRDefault="00961A34" w:rsidP="00961A34"/>
    <w:p w:rsidR="00961A34" w:rsidRDefault="00961A34" w:rsidP="00961A34"/>
    <w:p w:rsidR="00961A34" w:rsidRDefault="00961A34" w:rsidP="00961A34"/>
    <w:p w:rsidR="00961A34" w:rsidRDefault="00961A34"/>
    <w:p w:rsidR="00961A34" w:rsidRDefault="00961A34"/>
    <w:tbl>
      <w:tblPr>
        <w:tblStyle w:val="TableGrid"/>
        <w:tblW w:w="0" w:type="auto"/>
        <w:tblLayout w:type="fixed"/>
        <w:tblLook w:val="04A0"/>
      </w:tblPr>
      <w:tblGrid>
        <w:gridCol w:w="1742"/>
        <w:gridCol w:w="2216"/>
        <w:gridCol w:w="2217"/>
        <w:gridCol w:w="2217"/>
        <w:gridCol w:w="2217"/>
        <w:gridCol w:w="2217"/>
        <w:gridCol w:w="2217"/>
        <w:gridCol w:w="2217"/>
        <w:gridCol w:w="2217"/>
        <w:gridCol w:w="2217"/>
      </w:tblGrid>
      <w:tr w:rsidR="00961A34" w:rsidTr="00F32118">
        <w:trPr>
          <w:cantSplit/>
          <w:trHeight w:val="1134"/>
        </w:trPr>
        <w:tc>
          <w:tcPr>
            <w:tcW w:w="1742" w:type="dxa"/>
          </w:tcPr>
          <w:p w:rsidR="00961A34" w:rsidRDefault="00961A34" w:rsidP="00F32118"/>
        </w:tc>
        <w:tc>
          <w:tcPr>
            <w:tcW w:w="2216" w:type="dxa"/>
          </w:tcPr>
          <w:p w:rsidR="00961A34" w:rsidRPr="0049681E" w:rsidRDefault="00BE098D" w:rsidP="00F32118">
            <w:pPr>
              <w:pStyle w:val="NoSpacing"/>
              <w:rPr>
                <w:rFonts w:ascii="Arial" w:eastAsia="Times New Roman" w:hAnsi="Arial" w:cs="Arial"/>
                <w:sz w:val="20"/>
                <w:szCs w:val="20"/>
                <w:lang w:val="en-AU" w:eastAsia="en-AU"/>
              </w:rPr>
            </w:pPr>
            <w:hyperlink r:id="rId8" w:tooltip="Display the glossary entry for 'Create'" w:history="1">
              <w:r w:rsidR="00961A34" w:rsidRPr="0049681E">
                <w:rPr>
                  <w:rFonts w:ascii="Arial" w:eastAsia="Times New Roman" w:hAnsi="Arial" w:cs="Arial"/>
                  <w:sz w:val="20"/>
                  <w:szCs w:val="20"/>
                  <w:lang w:val="en-AU" w:eastAsia="en-AU"/>
                </w:rPr>
                <w:t>Create</w:t>
              </w:r>
            </w:hyperlink>
            <w:r w:rsidR="00961A34" w:rsidRPr="0049681E">
              <w:rPr>
                <w:rFonts w:ascii="Arial" w:eastAsia="Times New Roman" w:hAnsi="Arial" w:cs="Arial"/>
                <w:sz w:val="20"/>
                <w:szCs w:val="20"/>
                <w:lang w:val="en-AU" w:eastAsia="en-AU"/>
              </w:rPr>
              <w:t xml:space="preserve"> short </w:t>
            </w:r>
            <w:hyperlink r:id="rId9" w:tooltip="Display the glossary entry for 'texts'" w:history="1">
              <w:r w:rsidR="00961A34" w:rsidRPr="0049681E">
                <w:rPr>
                  <w:rFonts w:ascii="Arial" w:eastAsia="Times New Roman" w:hAnsi="Arial" w:cs="Arial"/>
                  <w:sz w:val="20"/>
                  <w:szCs w:val="20"/>
                  <w:lang w:val="en-AU" w:eastAsia="en-AU"/>
                </w:rPr>
                <w:t>texts</w:t>
              </w:r>
            </w:hyperlink>
            <w:r w:rsidR="00961A34" w:rsidRPr="0049681E">
              <w:rPr>
                <w:rFonts w:ascii="Arial" w:eastAsia="Times New Roman" w:hAnsi="Arial" w:cs="Arial"/>
                <w:sz w:val="20"/>
                <w:szCs w:val="20"/>
                <w:lang w:val="en-AU" w:eastAsia="en-AU"/>
              </w:rPr>
              <w:t xml:space="preserve"> to </w:t>
            </w:r>
            <w:r w:rsidR="00961A34" w:rsidRPr="0049681E">
              <w:rPr>
                <w:rFonts w:ascii="Arial" w:eastAsia="Times New Roman" w:hAnsi="Arial" w:cs="Arial"/>
                <w:sz w:val="20"/>
                <w:szCs w:val="20"/>
                <w:highlight w:val="yellow"/>
                <w:lang w:val="en-AU" w:eastAsia="en-AU"/>
              </w:rPr>
              <w:t>explore, record and report ideas</w:t>
            </w:r>
            <w:r w:rsidR="00961A34" w:rsidRPr="0049681E">
              <w:rPr>
                <w:rFonts w:ascii="Arial" w:eastAsia="Times New Roman" w:hAnsi="Arial" w:cs="Arial"/>
                <w:sz w:val="20"/>
                <w:szCs w:val="20"/>
                <w:lang w:val="en-AU" w:eastAsia="en-AU"/>
              </w:rPr>
              <w:t xml:space="preserve"> and events using familiar words and beginning writing knowledge </w:t>
            </w:r>
          </w:p>
          <w:p w:rsidR="00961A34" w:rsidRPr="00B57A5D" w:rsidRDefault="00961A34" w:rsidP="00F32118">
            <w:pPr>
              <w:pStyle w:val="NoSpacing"/>
              <w:numPr>
                <w:ilvl w:val="0"/>
                <w:numId w:val="1"/>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 xml:space="preserve">using image-making and beginning writing to </w:t>
            </w:r>
            <w:r w:rsidRPr="0049681E">
              <w:rPr>
                <w:rFonts w:ascii="Times New Roman" w:eastAsia="Times New Roman" w:hAnsi="Times New Roman" w:cs="Times New Roman"/>
                <w:color w:val="4F81BD" w:themeColor="accent1"/>
                <w:sz w:val="16"/>
                <w:szCs w:val="16"/>
                <w:highlight w:val="yellow"/>
                <w:lang w:val="en-AU" w:eastAsia="en-AU"/>
              </w:rPr>
              <w:t>represent characters and events</w:t>
            </w:r>
            <w:r w:rsidRPr="00B57A5D">
              <w:rPr>
                <w:rFonts w:ascii="Times New Roman" w:eastAsia="Times New Roman" w:hAnsi="Times New Roman" w:cs="Times New Roman"/>
                <w:color w:val="4F81BD" w:themeColor="accent1"/>
                <w:sz w:val="16"/>
                <w:szCs w:val="16"/>
                <w:lang w:val="en-AU" w:eastAsia="en-AU"/>
              </w:rPr>
              <w:t xml:space="preserve"> in written, film and web-based texts</w:t>
            </w:r>
          </w:p>
          <w:p w:rsidR="00961A34" w:rsidRPr="00B57A5D" w:rsidRDefault="00961A34" w:rsidP="00F32118">
            <w:pPr>
              <w:pStyle w:val="NoSpacing"/>
              <w:numPr>
                <w:ilvl w:val="0"/>
                <w:numId w:val="1"/>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 xml:space="preserve">using speaking, writing and drawing to represent and communicate </w:t>
            </w:r>
            <w:r w:rsidRPr="0049681E">
              <w:rPr>
                <w:rFonts w:ascii="Times New Roman" w:eastAsia="Times New Roman" w:hAnsi="Times New Roman" w:cs="Times New Roman"/>
                <w:color w:val="4F81BD" w:themeColor="accent1"/>
                <w:sz w:val="16"/>
                <w:szCs w:val="16"/>
                <w:highlight w:val="yellow"/>
                <w:lang w:val="en-AU" w:eastAsia="en-AU"/>
              </w:rPr>
              <w:t>personal responses to ideas and events</w:t>
            </w:r>
            <w:r w:rsidRPr="00B57A5D">
              <w:rPr>
                <w:rFonts w:ascii="Times New Roman" w:eastAsia="Times New Roman" w:hAnsi="Times New Roman" w:cs="Times New Roman"/>
                <w:color w:val="4F81BD" w:themeColor="accent1"/>
                <w:sz w:val="16"/>
                <w:szCs w:val="16"/>
                <w:lang w:val="en-AU" w:eastAsia="en-AU"/>
              </w:rPr>
              <w:t xml:space="preserve"> experienced through texts</w:t>
            </w:r>
          </w:p>
          <w:p w:rsidR="00961A34" w:rsidRPr="00B57A5D" w:rsidRDefault="00961A34" w:rsidP="00F32118">
            <w:pPr>
              <w:pStyle w:val="NoSpacing"/>
              <w:numPr>
                <w:ilvl w:val="0"/>
                <w:numId w:val="1"/>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 xml:space="preserve">creating short spoken, written and multimodal </w:t>
            </w:r>
            <w:r w:rsidRPr="0049681E">
              <w:rPr>
                <w:rFonts w:ascii="Times New Roman" w:eastAsia="Times New Roman" w:hAnsi="Times New Roman" w:cs="Times New Roman"/>
                <w:color w:val="4F81BD" w:themeColor="accent1"/>
                <w:sz w:val="16"/>
                <w:szCs w:val="16"/>
                <w:highlight w:val="yellow"/>
                <w:lang w:val="en-AU" w:eastAsia="en-AU"/>
              </w:rPr>
              <w:t>observations, recounts and descriptions,</w:t>
            </w:r>
            <w:r w:rsidRPr="00B57A5D">
              <w:rPr>
                <w:rFonts w:ascii="Times New Roman" w:eastAsia="Times New Roman" w:hAnsi="Times New Roman" w:cs="Times New Roman"/>
                <w:color w:val="4F81BD" w:themeColor="accent1"/>
                <w:sz w:val="16"/>
                <w:szCs w:val="16"/>
                <w:lang w:val="en-AU" w:eastAsia="en-AU"/>
              </w:rPr>
              <w:t xml:space="preserve"> extending vocabulary and including some content-specific words in spoken and written texts</w:t>
            </w:r>
          </w:p>
          <w:p w:rsidR="00961A34" w:rsidRPr="00B57A5D" w:rsidRDefault="00961A34" w:rsidP="00F32118">
            <w:pPr>
              <w:pStyle w:val="NoSpacing"/>
              <w:numPr>
                <w:ilvl w:val="0"/>
                <w:numId w:val="1"/>
              </w:numPr>
              <w:rPr>
                <w:rFonts w:ascii="Times New Roman" w:eastAsia="Times New Roman" w:hAnsi="Times New Roman" w:cs="Times New Roman"/>
                <w:color w:val="4F81BD" w:themeColor="accent1"/>
                <w:sz w:val="16"/>
                <w:szCs w:val="16"/>
                <w:lang w:val="en-AU" w:eastAsia="en-AU"/>
              </w:rPr>
            </w:pPr>
            <w:r w:rsidRPr="00B57A5D">
              <w:rPr>
                <w:rFonts w:ascii="Times New Roman" w:eastAsia="Times New Roman" w:hAnsi="Times New Roman" w:cs="Times New Roman"/>
                <w:color w:val="4F81BD" w:themeColor="accent1"/>
                <w:sz w:val="16"/>
                <w:szCs w:val="16"/>
                <w:lang w:val="en-AU" w:eastAsia="en-AU"/>
              </w:rPr>
              <w:t>using beginning concepts about print, sound–letter and word knowledge and punctuation to create short texts</w:t>
            </w:r>
          </w:p>
          <w:p w:rsidR="00961A34" w:rsidRDefault="00961A34" w:rsidP="00F32118"/>
        </w:tc>
        <w:tc>
          <w:tcPr>
            <w:tcW w:w="2217" w:type="dxa"/>
          </w:tcPr>
          <w:p w:rsidR="00961A34" w:rsidRPr="003D2A21" w:rsidRDefault="00961A34" w:rsidP="00F32118">
            <w:pPr>
              <w:rPr>
                <w:rFonts w:ascii="Arial" w:hAnsi="Arial" w:cs="Arial"/>
                <w:color w:val="333333"/>
                <w:sz w:val="20"/>
                <w:szCs w:val="20"/>
              </w:rPr>
            </w:pPr>
            <w:r w:rsidRPr="003D2A21">
              <w:rPr>
                <w:rFonts w:ascii="Arial" w:hAnsi="Arial" w:cs="Arial"/>
                <w:color w:val="333333"/>
                <w:sz w:val="20"/>
                <w:szCs w:val="20"/>
              </w:rPr>
              <w:t xml:space="preserve">Create short </w:t>
            </w:r>
            <w:r w:rsidRPr="0049681E">
              <w:rPr>
                <w:rFonts w:ascii="Arial" w:hAnsi="Arial" w:cs="Arial"/>
                <w:color w:val="333333"/>
                <w:sz w:val="20"/>
                <w:szCs w:val="20"/>
                <w:highlight w:val="yellow"/>
              </w:rPr>
              <w:t>imaginative and informative</w:t>
            </w:r>
            <w:r w:rsidRPr="003D2A21">
              <w:rPr>
                <w:rFonts w:ascii="Arial" w:hAnsi="Arial" w:cs="Arial"/>
                <w:color w:val="333333"/>
                <w:sz w:val="20"/>
                <w:szCs w:val="20"/>
              </w:rPr>
              <w:t xml:space="preserve"> texts that show emerging use of appropriate text structure, sentence-level grammar, word choice, spelling, punctuation and appropriate multimodal elements, for example illustrations and diagrams</w:t>
            </w:r>
          </w:p>
          <w:p w:rsidR="00961A34" w:rsidRPr="003D2A21" w:rsidRDefault="00961A34" w:rsidP="00961A34">
            <w:pPr>
              <w:pStyle w:val="NoSpacing"/>
              <w:numPr>
                <w:ilvl w:val="0"/>
                <w:numId w:val="2"/>
              </w:numPr>
              <w:rPr>
                <w:rFonts w:ascii="Times New Roman" w:eastAsia="Times New Roman" w:hAnsi="Times New Roman" w:cs="Times New Roman"/>
                <w:color w:val="4F81BD" w:themeColor="accent1"/>
                <w:sz w:val="16"/>
                <w:szCs w:val="16"/>
                <w:lang w:val="en-AU" w:eastAsia="en-AU"/>
              </w:rPr>
            </w:pPr>
            <w:r w:rsidRPr="003D2A21">
              <w:rPr>
                <w:rFonts w:ascii="Times New Roman" w:eastAsia="Times New Roman" w:hAnsi="Times New Roman" w:cs="Times New Roman"/>
                <w:color w:val="4F81BD" w:themeColor="accent1"/>
                <w:sz w:val="16"/>
                <w:szCs w:val="16"/>
                <w:lang w:val="en-AU" w:eastAsia="en-AU"/>
              </w:rPr>
              <w:t>referring to learned knowledge of text structure and grammar when creating a new text</w:t>
            </w:r>
          </w:p>
          <w:p w:rsidR="00961A34" w:rsidRPr="003D2A21" w:rsidRDefault="00961A34" w:rsidP="00961A34">
            <w:pPr>
              <w:pStyle w:val="NoSpacing"/>
              <w:numPr>
                <w:ilvl w:val="0"/>
                <w:numId w:val="2"/>
              </w:numPr>
              <w:rPr>
                <w:rFonts w:ascii="Times New Roman" w:eastAsia="Times New Roman" w:hAnsi="Times New Roman" w:cs="Times New Roman"/>
                <w:color w:val="4F81BD" w:themeColor="accent1"/>
                <w:sz w:val="16"/>
                <w:szCs w:val="16"/>
                <w:lang w:val="en-AU" w:eastAsia="en-AU"/>
              </w:rPr>
            </w:pPr>
            <w:r w:rsidRPr="003D2A21">
              <w:rPr>
                <w:rFonts w:ascii="Times New Roman" w:eastAsia="Times New Roman" w:hAnsi="Times New Roman" w:cs="Times New Roman"/>
                <w:color w:val="4F81BD" w:themeColor="accent1"/>
                <w:sz w:val="16"/>
                <w:szCs w:val="16"/>
                <w:lang w:val="en-AU" w:eastAsia="en-AU"/>
              </w:rPr>
              <w:t>applying new vocabulary appropriately in creating text</w:t>
            </w:r>
          </w:p>
          <w:p w:rsidR="00961A34" w:rsidRPr="003D2A21" w:rsidRDefault="00961A34" w:rsidP="00961A34">
            <w:pPr>
              <w:pStyle w:val="NoSpacing"/>
              <w:numPr>
                <w:ilvl w:val="0"/>
                <w:numId w:val="2"/>
              </w:numPr>
              <w:rPr>
                <w:rFonts w:ascii="Times New Roman" w:eastAsia="Times New Roman" w:hAnsi="Times New Roman" w:cs="Times New Roman"/>
                <w:color w:val="4F81BD" w:themeColor="accent1"/>
                <w:sz w:val="16"/>
                <w:szCs w:val="16"/>
                <w:lang w:val="en-AU" w:eastAsia="en-AU"/>
              </w:rPr>
            </w:pPr>
            <w:r w:rsidRPr="003D2A21">
              <w:rPr>
                <w:rFonts w:ascii="Times New Roman" w:eastAsia="Times New Roman" w:hAnsi="Times New Roman" w:cs="Times New Roman"/>
                <w:color w:val="4F81BD" w:themeColor="accent1"/>
                <w:sz w:val="16"/>
                <w:szCs w:val="16"/>
                <w:lang w:val="en-AU" w:eastAsia="en-AU"/>
              </w:rPr>
              <w:t>learning how to plan spoken and written communications so that listeners and readers might follow the sequence of ideas or events</w:t>
            </w:r>
          </w:p>
          <w:p w:rsidR="00961A34" w:rsidRPr="003D2A21" w:rsidRDefault="00961A34" w:rsidP="00961A34">
            <w:pPr>
              <w:pStyle w:val="NoSpacing"/>
              <w:numPr>
                <w:ilvl w:val="0"/>
                <w:numId w:val="2"/>
              </w:numPr>
              <w:rPr>
                <w:rFonts w:ascii="Times New Roman" w:eastAsia="Times New Roman" w:hAnsi="Times New Roman" w:cs="Times New Roman"/>
                <w:color w:val="4F81BD" w:themeColor="accent1"/>
                <w:sz w:val="16"/>
                <w:szCs w:val="16"/>
                <w:lang w:val="en-AU" w:eastAsia="en-AU"/>
              </w:rPr>
            </w:pPr>
            <w:r w:rsidRPr="003D2A21">
              <w:rPr>
                <w:rFonts w:ascii="Times New Roman" w:eastAsia="Times New Roman" w:hAnsi="Times New Roman" w:cs="Times New Roman"/>
                <w:color w:val="4F81BD" w:themeColor="accent1"/>
                <w:sz w:val="16"/>
                <w:szCs w:val="16"/>
                <w:lang w:val="en-AU" w:eastAsia="en-AU"/>
              </w:rPr>
              <w:t>beginning to consider audience in designing a communication involving visual components, selecting images for maximum impact</w:t>
            </w:r>
          </w:p>
          <w:p w:rsidR="00961A34" w:rsidRDefault="00961A34" w:rsidP="00F32118">
            <w:pPr>
              <w:pStyle w:val="ListParagraph"/>
              <w:spacing w:after="120"/>
              <w:ind w:left="360"/>
              <w:rPr>
                <w:rFonts w:ascii="Times New Roman" w:eastAsia="Times New Roman" w:hAnsi="Times New Roman" w:cs="Times New Roman"/>
                <w:color w:val="4F81BD" w:themeColor="accent1"/>
                <w:sz w:val="16"/>
                <w:szCs w:val="16"/>
                <w:lang w:val="en-AU" w:eastAsia="en-AU"/>
              </w:rPr>
            </w:pPr>
          </w:p>
          <w:p w:rsidR="00961A34" w:rsidRDefault="00961A34" w:rsidP="00F32118"/>
        </w:tc>
        <w:tc>
          <w:tcPr>
            <w:tcW w:w="2217" w:type="dxa"/>
          </w:tcPr>
          <w:p w:rsidR="00961A34" w:rsidRPr="0049681E" w:rsidRDefault="00BE098D" w:rsidP="00F32118">
            <w:pPr>
              <w:pStyle w:val="ListParagraph"/>
              <w:ind w:left="0"/>
              <w:rPr>
                <w:rFonts w:ascii="Arial" w:hAnsi="Arial" w:cs="Arial"/>
                <w:sz w:val="20"/>
                <w:szCs w:val="20"/>
              </w:rPr>
            </w:pPr>
            <w:hyperlink r:id="rId10" w:tooltip="Display the glossary entry for 'Create'" w:history="1">
              <w:r w:rsidR="00961A34" w:rsidRPr="0049681E">
                <w:rPr>
                  <w:rStyle w:val="Hyperlink"/>
                  <w:rFonts w:ascii="Arial" w:hAnsi="Arial" w:cs="Arial"/>
                  <w:color w:val="auto"/>
                  <w:sz w:val="20"/>
                  <w:szCs w:val="20"/>
                </w:rPr>
                <w:t>Create</w:t>
              </w:r>
            </w:hyperlink>
            <w:r w:rsidR="00961A34" w:rsidRPr="0049681E">
              <w:rPr>
                <w:rFonts w:ascii="Arial" w:hAnsi="Arial" w:cs="Arial"/>
                <w:sz w:val="20"/>
                <w:szCs w:val="20"/>
              </w:rPr>
              <w:t xml:space="preserve"> short </w:t>
            </w:r>
            <w:r w:rsidR="00961A34" w:rsidRPr="0049681E">
              <w:rPr>
                <w:rFonts w:ascii="Arial" w:hAnsi="Arial" w:cs="Arial"/>
                <w:sz w:val="20"/>
                <w:szCs w:val="20"/>
                <w:highlight w:val="yellow"/>
              </w:rPr>
              <w:t xml:space="preserve">imaginative, informative and persuasive </w:t>
            </w:r>
            <w:hyperlink r:id="rId11" w:tooltip="Display the glossary entry for 'texts'" w:history="1">
              <w:r w:rsidR="00961A34" w:rsidRPr="0049681E">
                <w:rPr>
                  <w:rStyle w:val="Hyperlink"/>
                  <w:rFonts w:ascii="Arial" w:hAnsi="Arial" w:cs="Arial"/>
                  <w:color w:val="auto"/>
                  <w:sz w:val="20"/>
                  <w:szCs w:val="20"/>
                  <w:highlight w:val="yellow"/>
                </w:rPr>
                <w:t>texts</w:t>
              </w:r>
            </w:hyperlink>
            <w:r w:rsidR="00961A34" w:rsidRPr="0049681E">
              <w:rPr>
                <w:rFonts w:ascii="Arial" w:hAnsi="Arial" w:cs="Arial"/>
                <w:sz w:val="20"/>
                <w:szCs w:val="20"/>
              </w:rPr>
              <w:t xml:space="preserve"> using growing knowledge of </w:t>
            </w:r>
            <w:hyperlink r:id="rId12" w:tooltip="Display the glossary entry for 'text structures'" w:history="1">
              <w:r w:rsidR="00961A34" w:rsidRPr="0049681E">
                <w:rPr>
                  <w:rStyle w:val="Hyperlink"/>
                  <w:rFonts w:ascii="Arial" w:hAnsi="Arial" w:cs="Arial"/>
                  <w:color w:val="auto"/>
                  <w:sz w:val="20"/>
                  <w:szCs w:val="20"/>
                </w:rPr>
                <w:t>text structures</w:t>
              </w:r>
            </w:hyperlink>
            <w:r w:rsidR="00961A34" w:rsidRPr="0049681E">
              <w:rPr>
                <w:rFonts w:ascii="Arial" w:hAnsi="Arial" w:cs="Arial"/>
                <w:sz w:val="20"/>
                <w:szCs w:val="20"/>
              </w:rPr>
              <w:t xml:space="preserve"> and </w:t>
            </w:r>
            <w:hyperlink r:id="rId13" w:history="1">
              <w:r w:rsidR="00961A34" w:rsidRPr="0049681E">
                <w:rPr>
                  <w:rStyle w:val="Hyperlink"/>
                  <w:rFonts w:ascii="Arial" w:hAnsi="Arial" w:cs="Arial"/>
                  <w:color w:val="auto"/>
                  <w:sz w:val="20"/>
                  <w:szCs w:val="20"/>
                </w:rPr>
                <w:t>language features</w:t>
              </w:r>
            </w:hyperlink>
            <w:r w:rsidR="00961A34" w:rsidRPr="0049681E">
              <w:rPr>
                <w:rFonts w:ascii="Arial" w:hAnsi="Arial" w:cs="Arial"/>
                <w:sz w:val="20"/>
                <w:szCs w:val="20"/>
              </w:rPr>
              <w:t xml:space="preserve"> for familiar and some less familiar </w:t>
            </w:r>
            <w:hyperlink r:id="rId14" w:tooltip="Display the glossary entry for 'audiences'" w:history="1">
              <w:r w:rsidR="00961A34" w:rsidRPr="0049681E">
                <w:rPr>
                  <w:rStyle w:val="Hyperlink"/>
                  <w:rFonts w:ascii="Arial" w:hAnsi="Arial" w:cs="Arial"/>
                  <w:color w:val="auto"/>
                  <w:sz w:val="20"/>
                  <w:szCs w:val="20"/>
                </w:rPr>
                <w:t>audiences</w:t>
              </w:r>
            </w:hyperlink>
            <w:r w:rsidR="00961A34" w:rsidRPr="0049681E">
              <w:rPr>
                <w:rFonts w:ascii="Arial" w:hAnsi="Arial" w:cs="Arial"/>
                <w:sz w:val="20"/>
                <w:szCs w:val="20"/>
              </w:rPr>
              <w:t xml:space="preserve">, selecting print and multimodal elements appropriate to the </w:t>
            </w:r>
            <w:hyperlink r:id="rId15" w:history="1">
              <w:r w:rsidR="00961A34" w:rsidRPr="0049681E">
                <w:rPr>
                  <w:rStyle w:val="Hyperlink"/>
                  <w:rFonts w:ascii="Arial" w:hAnsi="Arial" w:cs="Arial"/>
                  <w:color w:val="auto"/>
                  <w:sz w:val="20"/>
                  <w:szCs w:val="20"/>
                </w:rPr>
                <w:t>audience</w:t>
              </w:r>
            </w:hyperlink>
            <w:r w:rsidR="00961A34" w:rsidRPr="0049681E">
              <w:rPr>
                <w:rFonts w:ascii="Arial" w:hAnsi="Arial" w:cs="Arial"/>
                <w:sz w:val="20"/>
                <w:szCs w:val="20"/>
              </w:rPr>
              <w:t xml:space="preserve"> and purpose</w:t>
            </w:r>
          </w:p>
          <w:p w:rsidR="00961A34" w:rsidRPr="00E00C8A" w:rsidRDefault="00961A34" w:rsidP="00961A34">
            <w:pPr>
              <w:pStyle w:val="NoSpacing"/>
              <w:numPr>
                <w:ilvl w:val="0"/>
                <w:numId w:val="3"/>
              </w:numPr>
              <w:rPr>
                <w:rFonts w:ascii="Times New Roman" w:hAnsi="Times New Roman"/>
                <w:color w:val="4F81BD"/>
                <w:sz w:val="16"/>
                <w:szCs w:val="16"/>
                <w:lang w:val="en-AU" w:eastAsia="en-AU"/>
              </w:rPr>
            </w:pPr>
            <w:r w:rsidRPr="00E00C8A">
              <w:rPr>
                <w:rFonts w:ascii="Times New Roman" w:hAnsi="Times New Roman"/>
                <w:color w:val="4F81BD"/>
                <w:sz w:val="16"/>
                <w:szCs w:val="16"/>
                <w:lang w:val="en-AU" w:eastAsia="en-AU"/>
              </w:rPr>
              <w:t>learning how to plan spoken and written communications so that listeners and readers might follow the sequence of ideas or events</w:t>
            </w:r>
          </w:p>
          <w:p w:rsidR="00961A34" w:rsidRPr="00E00C8A" w:rsidRDefault="00961A34" w:rsidP="00961A34">
            <w:pPr>
              <w:pStyle w:val="NoSpacing"/>
              <w:numPr>
                <w:ilvl w:val="0"/>
                <w:numId w:val="3"/>
              </w:numPr>
              <w:rPr>
                <w:rFonts w:ascii="Times New Roman" w:hAnsi="Times New Roman"/>
                <w:color w:val="4F81BD"/>
                <w:sz w:val="16"/>
                <w:szCs w:val="16"/>
                <w:lang w:val="en-AU" w:eastAsia="en-AU"/>
              </w:rPr>
            </w:pPr>
            <w:r w:rsidRPr="00E00C8A">
              <w:rPr>
                <w:rFonts w:ascii="Times New Roman" w:hAnsi="Times New Roman"/>
                <w:color w:val="4F81BD"/>
                <w:sz w:val="16"/>
                <w:szCs w:val="16"/>
                <w:lang w:val="en-AU" w:eastAsia="en-AU"/>
              </w:rPr>
              <w:t>sequencing content according to text structure</w:t>
            </w:r>
          </w:p>
          <w:p w:rsidR="00961A34" w:rsidRPr="00E00C8A" w:rsidRDefault="00961A34" w:rsidP="00961A34">
            <w:pPr>
              <w:pStyle w:val="NoSpacing"/>
              <w:numPr>
                <w:ilvl w:val="0"/>
                <w:numId w:val="3"/>
              </w:numPr>
              <w:rPr>
                <w:rFonts w:ascii="Times New Roman" w:hAnsi="Times New Roman"/>
                <w:color w:val="4F81BD"/>
                <w:sz w:val="16"/>
                <w:szCs w:val="16"/>
                <w:lang w:val="en-AU" w:eastAsia="en-AU"/>
              </w:rPr>
            </w:pPr>
            <w:r w:rsidRPr="00E00C8A">
              <w:rPr>
                <w:rFonts w:ascii="Times New Roman" w:hAnsi="Times New Roman"/>
                <w:color w:val="4F81BD"/>
                <w:sz w:val="16"/>
                <w:szCs w:val="16"/>
                <w:lang w:val="en-AU" w:eastAsia="en-AU"/>
              </w:rPr>
              <w:t>using appropriate simple and compound sentence to express and combine ideas</w:t>
            </w:r>
          </w:p>
          <w:p w:rsidR="00961A34" w:rsidRPr="00E00C8A" w:rsidRDefault="00961A34" w:rsidP="00961A34">
            <w:pPr>
              <w:pStyle w:val="NoSpacing"/>
              <w:numPr>
                <w:ilvl w:val="0"/>
                <w:numId w:val="3"/>
              </w:numPr>
              <w:rPr>
                <w:rFonts w:ascii="Times New Roman" w:hAnsi="Times New Roman"/>
                <w:color w:val="4F81BD"/>
                <w:sz w:val="16"/>
                <w:szCs w:val="16"/>
                <w:lang w:val="en-AU" w:eastAsia="en-AU"/>
              </w:rPr>
            </w:pPr>
            <w:r w:rsidRPr="00E00C8A">
              <w:rPr>
                <w:rFonts w:ascii="Times New Roman" w:hAnsi="Times New Roman"/>
                <w:color w:val="4F81BD"/>
                <w:sz w:val="16"/>
                <w:szCs w:val="16"/>
                <w:lang w:val="en-AU" w:eastAsia="en-AU"/>
              </w:rPr>
              <w:t>using vocabulary, including technical vocabulary, appropriate to text type and purpose</w:t>
            </w:r>
          </w:p>
          <w:p w:rsidR="00961A34" w:rsidRPr="00A00905" w:rsidRDefault="00961A34" w:rsidP="00F32118">
            <w:pPr>
              <w:pStyle w:val="NoSpacing"/>
              <w:ind w:left="360"/>
              <w:rPr>
                <w:rFonts w:ascii="Times New Roman" w:hAnsi="Times New Roman"/>
                <w:color w:val="4F81BD"/>
                <w:sz w:val="16"/>
                <w:szCs w:val="16"/>
                <w:lang w:val="en-AU" w:eastAsia="en-AU"/>
              </w:rPr>
            </w:pPr>
          </w:p>
          <w:p w:rsidR="00961A34" w:rsidRDefault="00961A34" w:rsidP="00F32118"/>
        </w:tc>
        <w:tc>
          <w:tcPr>
            <w:tcW w:w="2217" w:type="dxa"/>
          </w:tcPr>
          <w:p w:rsidR="00961A34" w:rsidRPr="00445114" w:rsidRDefault="00961A34" w:rsidP="00F32118">
            <w:pPr>
              <w:rPr>
                <w:rFonts w:ascii="Arial" w:hAnsi="Arial" w:cs="Arial"/>
                <w:color w:val="333333"/>
                <w:sz w:val="20"/>
                <w:szCs w:val="20"/>
              </w:rPr>
            </w:pPr>
            <w:r w:rsidRPr="00445114">
              <w:rPr>
                <w:rFonts w:ascii="Arial" w:hAnsi="Arial" w:cs="Arial"/>
                <w:color w:val="333333"/>
                <w:sz w:val="20"/>
                <w:szCs w:val="20"/>
              </w:rPr>
              <w:t xml:space="preserve">Plan, draft and publish </w:t>
            </w:r>
            <w:r w:rsidRPr="0049681E">
              <w:rPr>
                <w:rFonts w:ascii="Arial" w:hAnsi="Arial" w:cs="Arial"/>
                <w:color w:val="333333"/>
                <w:sz w:val="20"/>
                <w:szCs w:val="20"/>
                <w:highlight w:val="yellow"/>
              </w:rPr>
              <w:t>imaginative, informative and persuasive texts</w:t>
            </w:r>
            <w:r w:rsidRPr="00445114">
              <w:rPr>
                <w:rFonts w:ascii="Arial" w:hAnsi="Arial" w:cs="Arial"/>
                <w:color w:val="333333"/>
                <w:sz w:val="20"/>
                <w:szCs w:val="20"/>
              </w:rPr>
              <w:t xml:space="preserve"> demonstrating increasing control over text structures and language features and selecting print, and multimodal elements appropriate to the audience and purpose </w:t>
            </w:r>
          </w:p>
          <w:p w:rsidR="00961A34" w:rsidRPr="00445114" w:rsidRDefault="00961A34" w:rsidP="00961A34">
            <w:pPr>
              <w:pStyle w:val="ListParagraph"/>
              <w:numPr>
                <w:ilvl w:val="0"/>
                <w:numId w:val="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print and digital resources to gather information about a topic</w:t>
            </w:r>
          </w:p>
          <w:p w:rsidR="00961A34" w:rsidRPr="00445114" w:rsidRDefault="00961A34" w:rsidP="00961A34">
            <w:pPr>
              <w:pStyle w:val="ListParagraph"/>
              <w:numPr>
                <w:ilvl w:val="0"/>
                <w:numId w:val="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selecting appropriate text structure for a writing purpose and sequencing content for clarity and audience impact</w:t>
            </w:r>
          </w:p>
          <w:p w:rsidR="00961A34" w:rsidRPr="00445114" w:rsidRDefault="00961A34" w:rsidP="00961A34">
            <w:pPr>
              <w:pStyle w:val="ListParagraph"/>
              <w:numPr>
                <w:ilvl w:val="0"/>
                <w:numId w:val="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appropriate simple, compound and complex sentences to express and combine ideas</w:t>
            </w:r>
          </w:p>
          <w:p w:rsidR="00961A34" w:rsidRPr="00445114" w:rsidRDefault="00961A34" w:rsidP="00961A34">
            <w:pPr>
              <w:pStyle w:val="ListParagraph"/>
              <w:numPr>
                <w:ilvl w:val="0"/>
                <w:numId w:val="4"/>
              </w:numPr>
              <w:spacing w:after="120"/>
              <w:rPr>
                <w:rFonts w:ascii="Times New Roman" w:eastAsia="Times New Roman" w:hAnsi="Times New Roman" w:cs="Times New Roman"/>
                <w:color w:val="4F81BD" w:themeColor="accent1"/>
                <w:sz w:val="16"/>
                <w:szCs w:val="16"/>
                <w:lang w:val="en-AU" w:eastAsia="en-AU"/>
              </w:rPr>
            </w:pPr>
            <w:r w:rsidRPr="00445114">
              <w:rPr>
                <w:rFonts w:ascii="Times New Roman" w:eastAsia="Times New Roman" w:hAnsi="Times New Roman" w:cs="Times New Roman"/>
                <w:color w:val="4F81BD" w:themeColor="accent1"/>
                <w:sz w:val="16"/>
                <w:szCs w:val="16"/>
                <w:lang w:val="en-AU" w:eastAsia="en-AU"/>
              </w:rPr>
              <w:t>using vocabulary, including technical vocabulary, relevant to the text type and purpose, and appropriate sentence structures to express and combine ideas</w:t>
            </w:r>
          </w:p>
          <w:p w:rsidR="00961A34" w:rsidRDefault="00961A34" w:rsidP="00F32118"/>
        </w:tc>
        <w:tc>
          <w:tcPr>
            <w:tcW w:w="2217" w:type="dxa"/>
          </w:tcPr>
          <w:p w:rsidR="00961A34" w:rsidRPr="0049681E" w:rsidRDefault="00961A34" w:rsidP="00F32118">
            <w:pPr>
              <w:rPr>
                <w:rFonts w:ascii="Arial" w:eastAsia="Times New Roman" w:hAnsi="Arial" w:cs="Arial"/>
                <w:color w:val="535353"/>
                <w:sz w:val="16"/>
                <w:szCs w:val="18"/>
                <w:lang w:eastAsia="en-AU"/>
              </w:rPr>
            </w:pPr>
            <w:r w:rsidRPr="0049681E">
              <w:rPr>
                <w:rFonts w:ascii="Arial" w:eastAsia="Times New Roman" w:hAnsi="Arial" w:cs="Arial"/>
                <w:color w:val="535353"/>
                <w:sz w:val="20"/>
                <w:szCs w:val="18"/>
                <w:lang w:eastAsia="en-AU"/>
              </w:rPr>
              <w:t xml:space="preserve">Plan, draft and publish </w:t>
            </w:r>
            <w:r w:rsidRPr="0049681E">
              <w:rPr>
                <w:rFonts w:ascii="Arial" w:eastAsia="Times New Roman" w:hAnsi="Arial" w:cs="Arial"/>
                <w:color w:val="535353"/>
                <w:sz w:val="20"/>
                <w:szCs w:val="18"/>
                <w:highlight w:val="yellow"/>
                <w:lang w:eastAsia="en-AU"/>
              </w:rPr>
              <w:t>imaginative, informative and persuasive texts</w:t>
            </w:r>
            <w:r w:rsidRPr="0049681E">
              <w:rPr>
                <w:rFonts w:ascii="Arial" w:eastAsia="Times New Roman" w:hAnsi="Arial" w:cs="Arial"/>
                <w:color w:val="535353"/>
                <w:sz w:val="20"/>
                <w:szCs w:val="18"/>
                <w:lang w:eastAsia="en-AU"/>
              </w:rPr>
              <w:t xml:space="preserve"> containing key information and supporting details for a widening range of audiences, demonstrating increasing control over text structures and language features </w:t>
            </w:r>
          </w:p>
          <w:p w:rsidR="00961A34" w:rsidRPr="00A00905" w:rsidRDefault="00961A34" w:rsidP="00961A34">
            <w:pPr>
              <w:pStyle w:val="ListParagraph"/>
              <w:numPr>
                <w:ilvl w:val="0"/>
                <w:numId w:val="5"/>
              </w:numPr>
              <w:rPr>
                <w:rFonts w:ascii="Times New Roman" w:eastAsia="Times New Roman" w:hAnsi="Times New Roman" w:cs="Times New Roman"/>
                <w:color w:val="0070C0"/>
                <w:sz w:val="18"/>
                <w:szCs w:val="18"/>
                <w:lang w:val="en-AU" w:eastAsia="en-AU"/>
              </w:rPr>
            </w:pPr>
            <w:r w:rsidRPr="00A00905">
              <w:rPr>
                <w:rFonts w:ascii="Times New Roman" w:eastAsia="Times New Roman" w:hAnsi="Times New Roman" w:cs="Times New Roman"/>
                <w:color w:val="0070C0"/>
                <w:sz w:val="18"/>
                <w:szCs w:val="18"/>
                <w:lang w:val="en-AU" w:eastAsia="en-AU"/>
              </w:rPr>
              <w:t>using research from print and digital resources to gather ideas, integrating information from a range of sources; selecting text structure and planning how to group ideas into paragraphs to sequence content, and choosing vocabulary to suit topic and communication purpose</w:t>
            </w:r>
          </w:p>
          <w:p w:rsidR="00961A34" w:rsidRPr="00A00905" w:rsidRDefault="00961A34" w:rsidP="00961A34">
            <w:pPr>
              <w:pStyle w:val="ListParagraph"/>
              <w:numPr>
                <w:ilvl w:val="0"/>
                <w:numId w:val="5"/>
              </w:numPr>
              <w:rPr>
                <w:rFonts w:ascii="Times New Roman" w:eastAsia="Times New Roman" w:hAnsi="Times New Roman" w:cs="Times New Roman"/>
                <w:color w:val="535353"/>
                <w:sz w:val="18"/>
                <w:szCs w:val="18"/>
                <w:lang w:val="en-AU" w:eastAsia="en-AU"/>
              </w:rPr>
            </w:pPr>
            <w:r w:rsidRPr="00A00905">
              <w:rPr>
                <w:rFonts w:ascii="Times New Roman" w:eastAsia="Times New Roman" w:hAnsi="Times New Roman" w:cs="Times New Roman"/>
                <w:color w:val="0070C0"/>
                <w:sz w:val="18"/>
                <w:szCs w:val="18"/>
                <w:lang w:val="en-AU" w:eastAsia="en-AU"/>
              </w:rPr>
              <w:t>using appropriate simple, compound and complex sentences to express and combine ideas</w:t>
            </w:r>
            <w:r>
              <w:rPr>
                <w:rFonts w:ascii="Times New Roman" w:eastAsia="Times New Roman" w:hAnsi="Times New Roman" w:cs="Times New Roman"/>
                <w:color w:val="0070C0"/>
                <w:sz w:val="18"/>
                <w:szCs w:val="18"/>
                <w:lang w:val="en-AU" w:eastAsia="en-AU"/>
              </w:rPr>
              <w:t xml:space="preserve"> using </w:t>
            </w:r>
            <w:r w:rsidRPr="00A00905">
              <w:rPr>
                <w:rFonts w:ascii="Times New Roman" w:eastAsia="Times New Roman" w:hAnsi="Times New Roman" w:cs="Times New Roman"/>
                <w:color w:val="0070C0"/>
                <w:sz w:val="18"/>
                <w:szCs w:val="18"/>
                <w:lang w:val="en-AU" w:eastAsia="en-AU"/>
              </w:rPr>
              <w:t>grammatical features effectively including different types of verbs, adverbials and noun groups for lengthier descriptions</w:t>
            </w:r>
            <w:r w:rsidRPr="00A00905">
              <w:rPr>
                <w:rFonts w:ascii="Times New Roman" w:eastAsia="Times New Roman" w:hAnsi="Times New Roman" w:cs="Times New Roman"/>
                <w:color w:val="535353"/>
                <w:sz w:val="18"/>
                <w:szCs w:val="18"/>
                <w:lang w:val="en-AU" w:eastAsia="en-AU"/>
              </w:rPr>
              <w:t xml:space="preserve">   </w:t>
            </w:r>
          </w:p>
        </w:tc>
        <w:tc>
          <w:tcPr>
            <w:tcW w:w="2217" w:type="dxa"/>
          </w:tcPr>
          <w:p w:rsidR="00961A34" w:rsidRPr="0049681E" w:rsidRDefault="00961A34" w:rsidP="00F32118">
            <w:pPr>
              <w:rPr>
                <w:rFonts w:ascii="Arial" w:eastAsia="Times New Roman" w:hAnsi="Arial" w:cs="Arial"/>
                <w:color w:val="535353"/>
                <w:sz w:val="20"/>
                <w:szCs w:val="18"/>
                <w:lang w:eastAsia="en-AU"/>
              </w:rPr>
            </w:pPr>
            <w:r w:rsidRPr="0049681E">
              <w:rPr>
                <w:rFonts w:ascii="Arial" w:eastAsia="Times New Roman" w:hAnsi="Arial" w:cs="Arial"/>
                <w:color w:val="535353"/>
                <w:sz w:val="20"/>
                <w:szCs w:val="18"/>
                <w:lang w:eastAsia="en-AU"/>
              </w:rPr>
              <w:t xml:space="preserve">Plan, draft and publish </w:t>
            </w:r>
            <w:r w:rsidRPr="0049681E">
              <w:rPr>
                <w:rFonts w:ascii="Arial" w:eastAsia="Times New Roman" w:hAnsi="Arial" w:cs="Arial"/>
                <w:color w:val="535353"/>
                <w:sz w:val="20"/>
                <w:szCs w:val="18"/>
                <w:highlight w:val="yellow"/>
                <w:lang w:eastAsia="en-AU"/>
              </w:rPr>
              <w:t>imaginative, informative and persuasive print</w:t>
            </w:r>
            <w:r w:rsidRPr="0049681E">
              <w:rPr>
                <w:rFonts w:ascii="Arial" w:eastAsia="Times New Roman" w:hAnsi="Arial" w:cs="Arial"/>
                <w:color w:val="535353"/>
                <w:sz w:val="20"/>
                <w:szCs w:val="18"/>
                <w:lang w:eastAsia="en-AU"/>
              </w:rPr>
              <w:t xml:space="preserve"> and multimodal texts, choosing text structures, language features, images and sound appropriate to purpose and audience </w:t>
            </w:r>
          </w:p>
          <w:p w:rsidR="00961A34" w:rsidRPr="00A00905" w:rsidRDefault="00961A34" w:rsidP="00961A34">
            <w:pPr>
              <w:pStyle w:val="ListParagraph"/>
              <w:numPr>
                <w:ilvl w:val="0"/>
                <w:numId w:val="6"/>
              </w:numPr>
              <w:rPr>
                <w:rFonts w:ascii="Times New Roman" w:eastAsia="Times New Roman" w:hAnsi="Times New Roman" w:cs="Times New Roman"/>
                <w:color w:val="0070C0"/>
                <w:sz w:val="18"/>
                <w:szCs w:val="18"/>
                <w:lang w:val="en-AU" w:eastAsia="en-AU"/>
              </w:rPr>
            </w:pPr>
            <w:r w:rsidRPr="00A00905">
              <w:rPr>
                <w:rFonts w:ascii="Times New Roman" w:eastAsia="Times New Roman" w:hAnsi="Times New Roman" w:cs="Times New Roman"/>
                <w:color w:val="0070C0"/>
                <w:sz w:val="18"/>
                <w:szCs w:val="18"/>
                <w:lang w:val="en-AU" w:eastAsia="en-AU"/>
              </w:rPr>
              <w:t>using research from print and digital resources to gather and organise information for writing</w:t>
            </w:r>
          </w:p>
          <w:p w:rsidR="00961A34" w:rsidRPr="00A00905" w:rsidRDefault="00961A34" w:rsidP="00961A34">
            <w:pPr>
              <w:pStyle w:val="ListParagraph"/>
              <w:numPr>
                <w:ilvl w:val="0"/>
                <w:numId w:val="6"/>
              </w:numPr>
              <w:rPr>
                <w:rFonts w:ascii="Times New Roman" w:eastAsia="Times New Roman" w:hAnsi="Times New Roman" w:cs="Times New Roman"/>
                <w:color w:val="0070C0"/>
                <w:sz w:val="18"/>
                <w:szCs w:val="18"/>
                <w:lang w:val="en-AU" w:eastAsia="en-AU"/>
              </w:rPr>
            </w:pPr>
            <w:r w:rsidRPr="00A00905">
              <w:rPr>
                <w:rFonts w:ascii="Times New Roman" w:eastAsia="Times New Roman" w:hAnsi="Times New Roman" w:cs="Times New Roman"/>
                <w:color w:val="0070C0"/>
                <w:sz w:val="18"/>
                <w:szCs w:val="18"/>
                <w:lang w:val="en-AU" w:eastAsia="en-AU"/>
              </w:rPr>
              <w:t>selecting an appropriate text structure for the writing purpose and sequencing content according to that text structure, introducing the topic, and grouping related information in well-sequenced paragraphs with a concluding statement</w:t>
            </w:r>
          </w:p>
          <w:p w:rsidR="00961A34" w:rsidRPr="00A00905" w:rsidRDefault="00961A34" w:rsidP="00961A34">
            <w:pPr>
              <w:pStyle w:val="ListParagraph"/>
              <w:numPr>
                <w:ilvl w:val="0"/>
                <w:numId w:val="6"/>
              </w:numPr>
              <w:rPr>
                <w:rFonts w:ascii="Times New Roman" w:eastAsia="Times New Roman" w:hAnsi="Times New Roman" w:cs="Times New Roman"/>
                <w:color w:val="0070C0"/>
                <w:sz w:val="18"/>
                <w:szCs w:val="18"/>
                <w:lang w:val="en-AU" w:eastAsia="en-AU"/>
              </w:rPr>
            </w:pPr>
            <w:proofErr w:type="gramStart"/>
            <w:r w:rsidRPr="00A00905">
              <w:rPr>
                <w:rFonts w:ascii="Times New Roman" w:eastAsia="Times New Roman" w:hAnsi="Times New Roman" w:cs="Times New Roman"/>
                <w:color w:val="0070C0"/>
                <w:sz w:val="18"/>
                <w:szCs w:val="18"/>
                <w:lang w:val="en-AU" w:eastAsia="en-AU"/>
              </w:rPr>
              <w:t>using</w:t>
            </w:r>
            <w:proofErr w:type="gramEnd"/>
            <w:r w:rsidRPr="00A00905">
              <w:rPr>
                <w:rFonts w:ascii="Times New Roman" w:eastAsia="Times New Roman" w:hAnsi="Times New Roman" w:cs="Times New Roman"/>
                <w:color w:val="0070C0"/>
                <w:sz w:val="18"/>
                <w:szCs w:val="18"/>
                <w:lang w:val="en-AU" w:eastAsia="en-AU"/>
              </w:rPr>
              <w:t xml:space="preserve"> vocabulary, including technical vocabulary, appropriate to the type of text and purpose. Using appropriate grammatical features, including more complex sentences and relevant verb tense, pronoun reference, adverbials and noun groups for lengthier descriptions</w:t>
            </w:r>
          </w:p>
          <w:p w:rsidR="00961A34" w:rsidRPr="00A00905" w:rsidRDefault="00961A34" w:rsidP="00961A34">
            <w:pPr>
              <w:pStyle w:val="ListParagraph"/>
              <w:numPr>
                <w:ilvl w:val="0"/>
                <w:numId w:val="6"/>
              </w:numPr>
              <w:rPr>
                <w:rFonts w:ascii="Times New Roman" w:eastAsia="Times New Roman" w:hAnsi="Times New Roman" w:cs="Times New Roman"/>
                <w:color w:val="0070C0"/>
                <w:sz w:val="18"/>
                <w:szCs w:val="18"/>
                <w:lang w:val="en-AU" w:eastAsia="en-AU"/>
              </w:rPr>
            </w:pPr>
            <w:r w:rsidRPr="00A00905">
              <w:rPr>
                <w:rFonts w:ascii="Times New Roman" w:eastAsia="Times New Roman" w:hAnsi="Times New Roman" w:cs="Times New Roman"/>
                <w:color w:val="0070C0"/>
                <w:sz w:val="18"/>
                <w:szCs w:val="18"/>
                <w:lang w:val="en-AU" w:eastAsia="en-AU"/>
              </w:rPr>
              <w:t>using paragraphs to present and sequence a text</w:t>
            </w:r>
          </w:p>
          <w:p w:rsidR="00961A34" w:rsidRDefault="00961A34" w:rsidP="00F32118">
            <w:pPr>
              <w:pStyle w:val="ListParagraph"/>
              <w:ind w:left="360"/>
              <w:rPr>
                <w:rFonts w:ascii="Helvetica" w:hAnsi="Helvetica" w:cs="Helvetica"/>
                <w:color w:val="000000"/>
                <w:sz w:val="18"/>
                <w:szCs w:val="18"/>
              </w:rPr>
            </w:pPr>
          </w:p>
        </w:tc>
        <w:tc>
          <w:tcPr>
            <w:tcW w:w="2217" w:type="dxa"/>
          </w:tcPr>
          <w:p w:rsidR="00961A34" w:rsidRPr="0049681E" w:rsidRDefault="00961A34" w:rsidP="00F32118">
            <w:pPr>
              <w:rPr>
                <w:rFonts w:ascii="Arial" w:eastAsia="Times New Roman" w:hAnsi="Arial" w:cs="Arial"/>
                <w:color w:val="535353"/>
                <w:sz w:val="20"/>
                <w:szCs w:val="18"/>
                <w:highlight w:val="yellow"/>
                <w:lang w:eastAsia="en-AU"/>
              </w:rPr>
            </w:pPr>
            <w:r w:rsidRPr="0049681E">
              <w:rPr>
                <w:rFonts w:ascii="Arial" w:eastAsia="Times New Roman" w:hAnsi="Arial" w:cs="Arial"/>
                <w:color w:val="535353"/>
                <w:sz w:val="20"/>
                <w:szCs w:val="18"/>
                <w:lang w:eastAsia="en-AU"/>
              </w:rPr>
              <w:t xml:space="preserve">Plan, draft and publish </w:t>
            </w:r>
            <w:r w:rsidRPr="0049681E">
              <w:rPr>
                <w:rFonts w:ascii="Arial" w:eastAsia="Times New Roman" w:hAnsi="Arial" w:cs="Arial"/>
                <w:color w:val="535353"/>
                <w:sz w:val="20"/>
                <w:szCs w:val="18"/>
                <w:highlight w:val="yellow"/>
                <w:lang w:eastAsia="en-AU"/>
              </w:rPr>
              <w:t>imaginative, informative and</w:t>
            </w:r>
          </w:p>
          <w:p w:rsidR="00961A34" w:rsidRPr="0049681E" w:rsidRDefault="00961A34" w:rsidP="00F32118">
            <w:pPr>
              <w:rPr>
                <w:rFonts w:ascii="Arial" w:eastAsia="Times New Roman" w:hAnsi="Arial" w:cs="Arial"/>
                <w:color w:val="535353"/>
                <w:sz w:val="20"/>
                <w:szCs w:val="18"/>
                <w:lang w:eastAsia="en-AU"/>
              </w:rPr>
            </w:pPr>
            <w:r w:rsidRPr="0049681E">
              <w:rPr>
                <w:rFonts w:ascii="Arial" w:eastAsia="Times New Roman" w:hAnsi="Arial" w:cs="Arial"/>
                <w:color w:val="535353"/>
                <w:sz w:val="20"/>
                <w:szCs w:val="18"/>
                <w:highlight w:val="yellow"/>
                <w:lang w:eastAsia="en-AU"/>
              </w:rPr>
              <w:t>persuasive texts,</w:t>
            </w:r>
            <w:r w:rsidRPr="0049681E">
              <w:rPr>
                <w:rFonts w:ascii="Arial" w:eastAsia="Times New Roman" w:hAnsi="Arial" w:cs="Arial"/>
                <w:color w:val="535353"/>
                <w:sz w:val="20"/>
                <w:szCs w:val="18"/>
                <w:lang w:eastAsia="en-AU"/>
              </w:rPr>
              <w:t xml:space="preserve"> choosing and  experimenting with text </w:t>
            </w:r>
          </w:p>
          <w:p w:rsidR="00961A34" w:rsidRPr="0049681E" w:rsidRDefault="00961A34" w:rsidP="00F32118">
            <w:pPr>
              <w:rPr>
                <w:rFonts w:ascii="Arial" w:eastAsia="Times New Roman" w:hAnsi="Arial" w:cs="Arial"/>
                <w:color w:val="535353"/>
                <w:sz w:val="20"/>
                <w:szCs w:val="18"/>
                <w:lang w:eastAsia="en-AU"/>
              </w:rPr>
            </w:pPr>
            <w:r w:rsidRPr="0049681E">
              <w:rPr>
                <w:rFonts w:ascii="Arial" w:eastAsia="Times New Roman" w:hAnsi="Arial" w:cs="Arial"/>
                <w:color w:val="535353"/>
                <w:sz w:val="20"/>
                <w:szCs w:val="18"/>
                <w:lang w:eastAsia="en-AU"/>
              </w:rPr>
              <w:t xml:space="preserve">structures, language features, images and digital </w:t>
            </w:r>
          </w:p>
          <w:p w:rsidR="00961A34" w:rsidRPr="0049681E" w:rsidRDefault="00961A34" w:rsidP="00F32118">
            <w:pPr>
              <w:rPr>
                <w:rFonts w:ascii="Arial" w:eastAsia="Times New Roman" w:hAnsi="Arial" w:cs="Arial"/>
                <w:color w:val="535353"/>
                <w:sz w:val="20"/>
                <w:szCs w:val="18"/>
                <w:lang w:eastAsia="en-AU"/>
              </w:rPr>
            </w:pPr>
            <w:r w:rsidRPr="0049681E">
              <w:rPr>
                <w:rFonts w:ascii="Arial" w:eastAsia="Times New Roman" w:hAnsi="Arial" w:cs="Arial"/>
                <w:color w:val="535353"/>
                <w:sz w:val="20"/>
                <w:szCs w:val="18"/>
                <w:lang w:eastAsia="en-AU"/>
              </w:rPr>
              <w:t xml:space="preserve">resources appropriate to purpose and audience </w:t>
            </w:r>
          </w:p>
          <w:p w:rsidR="00961A34" w:rsidRPr="00A00905" w:rsidRDefault="00961A34" w:rsidP="00961A34">
            <w:pPr>
              <w:numPr>
                <w:ilvl w:val="0"/>
                <w:numId w:val="7"/>
              </w:numPr>
              <w:shd w:val="clear" w:color="auto" w:fill="FFFFFF" w:themeFill="background1"/>
              <w:ind w:left="357" w:hanging="357"/>
              <w:rPr>
                <w:rFonts w:ascii="Times New Roman" w:eastAsia="Times New Roman" w:hAnsi="Times New Roman" w:cs="Times New Roman"/>
                <w:color w:val="0070C0"/>
                <w:sz w:val="18"/>
                <w:szCs w:val="18"/>
                <w:lang w:eastAsia="en-AU"/>
              </w:rPr>
            </w:pPr>
            <w:r w:rsidRPr="00A00905">
              <w:rPr>
                <w:rFonts w:ascii="Times New Roman" w:eastAsia="Times New Roman" w:hAnsi="Times New Roman" w:cs="Times New Roman"/>
                <w:color w:val="0070C0"/>
                <w:sz w:val="18"/>
                <w:szCs w:val="18"/>
                <w:lang w:eastAsia="en-AU"/>
              </w:rPr>
              <w:t>creating informative texts for two different audiences, such as a visiting academic and a Level 3 class, that explore an aspect of biodiversity</w:t>
            </w:r>
          </w:p>
          <w:p w:rsidR="00961A34" w:rsidRPr="00A00905" w:rsidRDefault="00961A34" w:rsidP="00961A34">
            <w:pPr>
              <w:numPr>
                <w:ilvl w:val="0"/>
                <w:numId w:val="7"/>
              </w:numPr>
              <w:shd w:val="clear" w:color="auto" w:fill="FFFFFF" w:themeFill="background1"/>
              <w:ind w:left="357" w:hanging="357"/>
              <w:rPr>
                <w:rFonts w:ascii="Times New Roman" w:eastAsia="Times New Roman" w:hAnsi="Times New Roman" w:cs="Times New Roman"/>
                <w:color w:val="0070C0"/>
                <w:sz w:val="18"/>
                <w:szCs w:val="18"/>
                <w:lang w:eastAsia="en-AU"/>
              </w:rPr>
            </w:pPr>
            <w:r w:rsidRPr="00A00905">
              <w:rPr>
                <w:rFonts w:ascii="Times New Roman" w:eastAsia="Times New Roman" w:hAnsi="Times New Roman" w:cs="Times New Roman"/>
                <w:color w:val="0070C0"/>
                <w:sz w:val="18"/>
                <w:szCs w:val="18"/>
                <w:lang w:eastAsia="en-AU"/>
              </w:rPr>
              <w:t>using rhetorical devices, images, surprise techniques and juxtaposition of people and ideas and modal verbs and modal auxiliaries to enhance the persuasive nature of a text, recognising and exploiting audience susceptibilities</w:t>
            </w:r>
          </w:p>
          <w:p w:rsidR="00961A34" w:rsidRDefault="00961A34" w:rsidP="00F32118"/>
        </w:tc>
        <w:tc>
          <w:tcPr>
            <w:tcW w:w="2217" w:type="dxa"/>
          </w:tcPr>
          <w:p w:rsidR="00961A34" w:rsidRPr="00217978" w:rsidRDefault="00961A34" w:rsidP="00F32118">
            <w:pPr>
              <w:rPr>
                <w:rFonts w:ascii="Arial" w:eastAsia="Times New Roman" w:hAnsi="Arial" w:cs="Arial"/>
                <w:color w:val="535353"/>
                <w:sz w:val="20"/>
                <w:szCs w:val="18"/>
                <w:lang w:eastAsia="en-AU"/>
              </w:rPr>
            </w:pPr>
            <w:r w:rsidRPr="009E4BD6">
              <w:rPr>
                <w:rFonts w:ascii="Arial" w:eastAsia="Times New Roman" w:hAnsi="Arial" w:cs="Arial"/>
                <w:color w:val="535353"/>
                <w:sz w:val="20"/>
                <w:szCs w:val="18"/>
                <w:lang w:eastAsia="en-AU"/>
              </w:rPr>
              <w:t xml:space="preserve">Plan, draft and publish </w:t>
            </w:r>
            <w:r w:rsidRPr="0049681E">
              <w:rPr>
                <w:rFonts w:ascii="Arial" w:eastAsia="Times New Roman" w:hAnsi="Arial" w:cs="Arial"/>
                <w:color w:val="535353"/>
                <w:sz w:val="20"/>
                <w:szCs w:val="18"/>
                <w:highlight w:val="yellow"/>
                <w:lang w:eastAsia="en-AU"/>
              </w:rPr>
              <w:t>imaginative, informative and persuasive texts,</w:t>
            </w:r>
            <w:r w:rsidRPr="009E4BD6">
              <w:rPr>
                <w:rFonts w:ascii="Arial" w:eastAsia="Times New Roman" w:hAnsi="Arial" w:cs="Arial"/>
                <w:color w:val="535353"/>
                <w:sz w:val="20"/>
                <w:szCs w:val="18"/>
                <w:lang w:eastAsia="en-AU"/>
              </w:rPr>
              <w:t xml:space="preserve"> selecting aspects of subject matter and particular language, visual, and audio features to convey information and ideas </w:t>
            </w:r>
          </w:p>
          <w:p w:rsidR="00961A34" w:rsidRPr="00217978" w:rsidRDefault="00961A34" w:rsidP="00961A34">
            <w:pPr>
              <w:pStyle w:val="ListParagraph"/>
              <w:numPr>
                <w:ilvl w:val="0"/>
                <w:numId w:val="8"/>
              </w:numPr>
              <w:rPr>
                <w:rFonts w:ascii="Times New Roman" w:eastAsia="Times New Roman" w:hAnsi="Times New Roman" w:cs="Times New Roman"/>
                <w:color w:val="0070C0"/>
                <w:sz w:val="18"/>
                <w:szCs w:val="18"/>
                <w:lang w:val="en-AU" w:eastAsia="en-AU"/>
              </w:rPr>
            </w:pPr>
            <w:r w:rsidRPr="00217978">
              <w:rPr>
                <w:rFonts w:ascii="Times New Roman" w:eastAsia="Times New Roman" w:hAnsi="Times New Roman" w:cs="Times New Roman"/>
                <w:color w:val="0070C0"/>
                <w:sz w:val="18"/>
                <w:szCs w:val="18"/>
                <w:lang w:val="en-AU" w:eastAsia="en-AU"/>
              </w:rPr>
              <w:t>compiling a portfolio of texts in a range of modes related to a particular concept, purpose or audience, for example a class anthology of poems or stories</w:t>
            </w:r>
          </w:p>
          <w:p w:rsidR="00961A34" w:rsidRPr="00217978" w:rsidRDefault="00961A34" w:rsidP="00961A34">
            <w:pPr>
              <w:pStyle w:val="ListParagraph"/>
              <w:numPr>
                <w:ilvl w:val="0"/>
                <w:numId w:val="8"/>
              </w:numPr>
              <w:rPr>
                <w:rFonts w:ascii="Times New Roman" w:eastAsia="Times New Roman" w:hAnsi="Times New Roman" w:cs="Times New Roman"/>
                <w:color w:val="0070C0"/>
                <w:sz w:val="18"/>
                <w:szCs w:val="18"/>
                <w:lang w:val="en-AU" w:eastAsia="en-AU"/>
              </w:rPr>
            </w:pPr>
            <w:r w:rsidRPr="00217978">
              <w:rPr>
                <w:rFonts w:ascii="Times New Roman" w:eastAsia="Times New Roman" w:hAnsi="Times New Roman" w:cs="Times New Roman"/>
                <w:color w:val="0070C0"/>
                <w:sz w:val="18"/>
                <w:szCs w:val="18"/>
                <w:lang w:val="en-AU" w:eastAsia="en-AU"/>
              </w:rPr>
              <w:t xml:space="preserve">using appropriate textual conventions, </w:t>
            </w:r>
            <w:r w:rsidRPr="0049681E">
              <w:rPr>
                <w:rFonts w:ascii="Times New Roman" w:eastAsia="Times New Roman" w:hAnsi="Times New Roman" w:cs="Times New Roman"/>
                <w:color w:val="0070C0"/>
                <w:sz w:val="18"/>
                <w:szCs w:val="18"/>
                <w:highlight w:val="yellow"/>
                <w:lang w:val="en-AU" w:eastAsia="en-AU"/>
              </w:rPr>
              <w:t>create scripts for interviews, presentations, advertisements and radio segments</w:t>
            </w:r>
          </w:p>
          <w:p w:rsidR="00961A34" w:rsidRPr="00217978" w:rsidRDefault="00961A34" w:rsidP="00961A34">
            <w:pPr>
              <w:pStyle w:val="ListParagraph"/>
              <w:numPr>
                <w:ilvl w:val="0"/>
                <w:numId w:val="8"/>
              </w:numPr>
              <w:rPr>
                <w:rFonts w:ascii="Times New Roman" w:eastAsia="Times New Roman" w:hAnsi="Times New Roman" w:cs="Times New Roman"/>
                <w:color w:val="0070C0"/>
                <w:sz w:val="18"/>
                <w:szCs w:val="18"/>
                <w:lang w:val="en-AU" w:eastAsia="en-AU"/>
              </w:rPr>
            </w:pPr>
            <w:r w:rsidRPr="00217978">
              <w:rPr>
                <w:rFonts w:ascii="Times New Roman" w:eastAsia="Times New Roman" w:hAnsi="Times New Roman" w:cs="Times New Roman"/>
                <w:color w:val="0070C0"/>
                <w:sz w:val="18"/>
                <w:szCs w:val="18"/>
                <w:lang w:val="en-AU" w:eastAsia="en-AU"/>
              </w:rPr>
              <w:t>writing and delivering presentations with specific rhetorical devices to engage an audience</w:t>
            </w:r>
          </w:p>
          <w:p w:rsidR="00961A34" w:rsidRDefault="00961A34" w:rsidP="00F32118"/>
        </w:tc>
        <w:tc>
          <w:tcPr>
            <w:tcW w:w="2217" w:type="dxa"/>
          </w:tcPr>
          <w:p w:rsidR="00961A34" w:rsidRDefault="00961A34" w:rsidP="00F32118">
            <w:pPr>
              <w:rPr>
                <w:rFonts w:ascii="Arial" w:eastAsia="Times New Roman" w:hAnsi="Arial" w:cs="Arial"/>
                <w:color w:val="535353"/>
                <w:sz w:val="20"/>
                <w:szCs w:val="18"/>
                <w:lang w:eastAsia="en-AU"/>
              </w:rPr>
            </w:pPr>
            <w:r w:rsidRPr="005766A8">
              <w:rPr>
                <w:rFonts w:ascii="Arial" w:eastAsia="Times New Roman" w:hAnsi="Arial" w:cs="Arial"/>
                <w:color w:val="535353"/>
                <w:sz w:val="20"/>
                <w:szCs w:val="18"/>
                <w:lang w:eastAsia="en-AU"/>
              </w:rPr>
              <w:t xml:space="preserve">Create literary texts that draw upon text structures and language features of other texts for particular purposes and effects </w:t>
            </w:r>
          </w:p>
          <w:p w:rsidR="00961A34" w:rsidRPr="001C2F0B" w:rsidRDefault="00961A34" w:rsidP="00961A34">
            <w:pPr>
              <w:pStyle w:val="ListParagraph"/>
              <w:numPr>
                <w:ilvl w:val="0"/>
                <w:numId w:val="9"/>
              </w:numPr>
              <w:rPr>
                <w:rFonts w:ascii="Arial" w:eastAsia="Times New Roman" w:hAnsi="Arial" w:cs="Arial"/>
                <w:color w:val="0070C0"/>
                <w:sz w:val="20"/>
                <w:szCs w:val="18"/>
                <w:lang w:val="en-AU" w:eastAsia="en-AU"/>
              </w:rPr>
            </w:pPr>
            <w:r w:rsidRPr="001C2F0B">
              <w:rPr>
                <w:rFonts w:ascii="Times New Roman" w:eastAsia="Times New Roman" w:hAnsi="Times New Roman" w:cs="Times New Roman"/>
                <w:color w:val="0070C0"/>
                <w:sz w:val="18"/>
                <w:szCs w:val="18"/>
                <w:lang w:val="en-AU" w:eastAsia="en-AU"/>
              </w:rPr>
              <w:t>creating literary interpretations of short stories based on understanding and analysis of their context, narrative structure (including the twist at the end), layers of meaning, themes, point of view and style</w:t>
            </w:r>
          </w:p>
          <w:p w:rsidR="00961A34" w:rsidRPr="001C2F0B" w:rsidRDefault="00961A34" w:rsidP="00961A34">
            <w:pPr>
              <w:pStyle w:val="ListParagraph"/>
              <w:numPr>
                <w:ilvl w:val="0"/>
                <w:numId w:val="9"/>
              </w:numPr>
              <w:rPr>
                <w:rFonts w:ascii="Arial" w:eastAsia="Times New Roman" w:hAnsi="Arial" w:cs="Arial"/>
                <w:color w:val="0070C0"/>
                <w:sz w:val="20"/>
                <w:szCs w:val="18"/>
                <w:lang w:val="en-AU" w:eastAsia="en-AU"/>
              </w:rPr>
            </w:pPr>
            <w:r w:rsidRPr="001C2F0B">
              <w:rPr>
                <w:rFonts w:ascii="Times New Roman" w:eastAsia="Times New Roman" w:hAnsi="Times New Roman" w:cs="Times New Roman"/>
                <w:color w:val="0070C0"/>
                <w:sz w:val="18"/>
                <w:szCs w:val="18"/>
                <w:lang w:val="en-AU" w:eastAsia="en-AU"/>
              </w:rPr>
              <w:t>combining visual and digital elements to create layers of meaning for serious and humorous purposes</w:t>
            </w:r>
          </w:p>
          <w:p w:rsidR="00961A34" w:rsidRDefault="00961A34" w:rsidP="00F32118"/>
        </w:tc>
      </w:tr>
      <w:tr w:rsidR="00961A34" w:rsidTr="00F32118">
        <w:tc>
          <w:tcPr>
            <w:tcW w:w="1742" w:type="dxa"/>
          </w:tcPr>
          <w:p w:rsidR="00961A34" w:rsidRDefault="00961A34" w:rsidP="00F32118"/>
        </w:tc>
        <w:tc>
          <w:tcPr>
            <w:tcW w:w="2216" w:type="dxa"/>
          </w:tcPr>
          <w:p w:rsidR="00961A34" w:rsidRPr="0049681E" w:rsidRDefault="00961A34" w:rsidP="00F32118">
            <w:proofErr w:type="gramStart"/>
            <w:r w:rsidRPr="0049681E">
              <w:t>Personal  responses</w:t>
            </w:r>
            <w:proofErr w:type="gramEnd"/>
            <w:r w:rsidRPr="0049681E">
              <w:t xml:space="preserve"> to ideas and experiences.</w:t>
            </w:r>
          </w:p>
        </w:tc>
        <w:tc>
          <w:tcPr>
            <w:tcW w:w="2217" w:type="dxa"/>
          </w:tcPr>
          <w:p w:rsidR="00961A34" w:rsidRPr="0049681E" w:rsidRDefault="00961A34" w:rsidP="00F32118">
            <w:r w:rsidRPr="0049681E">
              <w:t>Imaginative and informative  texts</w:t>
            </w:r>
          </w:p>
        </w:tc>
        <w:tc>
          <w:tcPr>
            <w:tcW w:w="2217" w:type="dxa"/>
          </w:tcPr>
          <w:p w:rsidR="00961A34" w:rsidRPr="0049681E" w:rsidRDefault="00961A34" w:rsidP="00F32118">
            <w:r w:rsidRPr="0049681E">
              <w:rPr>
                <w:rFonts w:ascii="Arial" w:hAnsi="Arial" w:cs="Arial"/>
                <w:color w:val="333333"/>
              </w:rPr>
              <w:t>Imaginative, informative and persuasive texts</w:t>
            </w:r>
          </w:p>
        </w:tc>
        <w:tc>
          <w:tcPr>
            <w:tcW w:w="2217" w:type="dxa"/>
          </w:tcPr>
          <w:p w:rsidR="00961A34" w:rsidRPr="0049681E" w:rsidRDefault="00961A34" w:rsidP="00F32118">
            <w:r w:rsidRPr="0049681E">
              <w:rPr>
                <w:rFonts w:ascii="Arial" w:hAnsi="Arial" w:cs="Arial"/>
                <w:color w:val="333333"/>
              </w:rPr>
              <w:t>Imaginative, informative and persuasive texts</w:t>
            </w:r>
          </w:p>
        </w:tc>
        <w:tc>
          <w:tcPr>
            <w:tcW w:w="2217" w:type="dxa"/>
          </w:tcPr>
          <w:p w:rsidR="00961A34" w:rsidRPr="0049681E" w:rsidRDefault="00961A34" w:rsidP="00F32118">
            <w:r w:rsidRPr="0049681E">
              <w:rPr>
                <w:rFonts w:ascii="Arial" w:hAnsi="Arial" w:cs="Arial"/>
                <w:color w:val="333333"/>
              </w:rPr>
              <w:t>Imaginative, informative and persuasive texts</w:t>
            </w:r>
          </w:p>
        </w:tc>
        <w:tc>
          <w:tcPr>
            <w:tcW w:w="2217" w:type="dxa"/>
          </w:tcPr>
          <w:p w:rsidR="00961A34" w:rsidRPr="0049681E" w:rsidRDefault="00961A34" w:rsidP="00F32118">
            <w:r w:rsidRPr="0049681E">
              <w:rPr>
                <w:rFonts w:ascii="Arial" w:hAnsi="Arial" w:cs="Arial"/>
                <w:color w:val="333333"/>
              </w:rPr>
              <w:t>Imaginative, informative and persuasive texts</w:t>
            </w:r>
          </w:p>
        </w:tc>
        <w:tc>
          <w:tcPr>
            <w:tcW w:w="2217" w:type="dxa"/>
          </w:tcPr>
          <w:p w:rsidR="00961A34" w:rsidRPr="0049681E" w:rsidRDefault="00961A34" w:rsidP="00F32118">
            <w:r w:rsidRPr="0049681E">
              <w:rPr>
                <w:rFonts w:ascii="Arial" w:hAnsi="Arial" w:cs="Arial"/>
                <w:color w:val="333333"/>
              </w:rPr>
              <w:t xml:space="preserve">Imaginative, informative and persuasive texts </w:t>
            </w:r>
          </w:p>
        </w:tc>
        <w:tc>
          <w:tcPr>
            <w:tcW w:w="2217" w:type="dxa"/>
          </w:tcPr>
          <w:p w:rsidR="00961A34" w:rsidRPr="0049681E" w:rsidRDefault="00961A34" w:rsidP="00F32118">
            <w:r w:rsidRPr="0049681E">
              <w:rPr>
                <w:rFonts w:ascii="Arial" w:hAnsi="Arial" w:cs="Arial"/>
                <w:color w:val="333333"/>
              </w:rPr>
              <w:t>Imaginative, informative and persuasive texts</w:t>
            </w:r>
          </w:p>
        </w:tc>
        <w:tc>
          <w:tcPr>
            <w:tcW w:w="2217" w:type="dxa"/>
          </w:tcPr>
          <w:p w:rsidR="00961A34" w:rsidRPr="0049681E" w:rsidRDefault="00961A34" w:rsidP="00F32118"/>
        </w:tc>
      </w:tr>
      <w:tr w:rsidR="00961A34" w:rsidTr="00F32118">
        <w:tc>
          <w:tcPr>
            <w:tcW w:w="1742" w:type="dxa"/>
          </w:tcPr>
          <w:p w:rsidR="00961A34" w:rsidRDefault="00961A34" w:rsidP="00F32118">
            <w:r>
              <w:t xml:space="preserve">Work </w:t>
            </w:r>
            <w:proofErr w:type="gramStart"/>
            <w:r>
              <w:t>Samples ?</w:t>
            </w:r>
            <w:proofErr w:type="gramEnd"/>
          </w:p>
        </w:tc>
        <w:tc>
          <w:tcPr>
            <w:tcW w:w="2216"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pPr>
              <w:rPr>
                <w:rFonts w:ascii="Arial" w:hAnsi="Arial" w:cs="Arial"/>
                <w:color w:val="333333"/>
              </w:rPr>
            </w:pPr>
          </w:p>
        </w:tc>
        <w:tc>
          <w:tcPr>
            <w:tcW w:w="2217" w:type="dxa"/>
          </w:tcPr>
          <w:p w:rsidR="00961A34" w:rsidRPr="0049681E" w:rsidRDefault="00961A34" w:rsidP="00F32118">
            <w:pPr>
              <w:rPr>
                <w:rFonts w:ascii="Arial" w:hAnsi="Arial" w:cs="Arial"/>
                <w:color w:val="333333"/>
              </w:rPr>
            </w:pPr>
          </w:p>
        </w:tc>
        <w:tc>
          <w:tcPr>
            <w:tcW w:w="2217" w:type="dxa"/>
          </w:tcPr>
          <w:p w:rsidR="00961A34" w:rsidRPr="0049681E" w:rsidRDefault="00961A34" w:rsidP="00F32118">
            <w:pPr>
              <w:rPr>
                <w:rFonts w:ascii="Arial" w:hAnsi="Arial" w:cs="Arial"/>
                <w:color w:val="333333"/>
              </w:rPr>
            </w:pPr>
          </w:p>
        </w:tc>
        <w:tc>
          <w:tcPr>
            <w:tcW w:w="2217" w:type="dxa"/>
          </w:tcPr>
          <w:p w:rsidR="00961A34" w:rsidRPr="0049681E" w:rsidRDefault="00961A34" w:rsidP="00F32118">
            <w:pPr>
              <w:rPr>
                <w:rFonts w:ascii="Arial" w:hAnsi="Arial" w:cs="Arial"/>
                <w:color w:val="333333"/>
              </w:rPr>
            </w:pPr>
          </w:p>
        </w:tc>
        <w:tc>
          <w:tcPr>
            <w:tcW w:w="2217" w:type="dxa"/>
          </w:tcPr>
          <w:p w:rsidR="00961A34" w:rsidRPr="0049681E" w:rsidRDefault="00961A34" w:rsidP="00F32118">
            <w:pPr>
              <w:rPr>
                <w:rFonts w:ascii="Arial" w:hAnsi="Arial" w:cs="Arial"/>
                <w:color w:val="333333"/>
              </w:rPr>
            </w:pPr>
          </w:p>
        </w:tc>
        <w:tc>
          <w:tcPr>
            <w:tcW w:w="2217" w:type="dxa"/>
          </w:tcPr>
          <w:p w:rsidR="00961A34" w:rsidRPr="0049681E" w:rsidRDefault="00961A34" w:rsidP="00F32118">
            <w:pPr>
              <w:rPr>
                <w:rFonts w:ascii="Arial" w:hAnsi="Arial" w:cs="Arial"/>
                <w:color w:val="333333"/>
              </w:rPr>
            </w:pPr>
          </w:p>
        </w:tc>
        <w:tc>
          <w:tcPr>
            <w:tcW w:w="2217" w:type="dxa"/>
          </w:tcPr>
          <w:p w:rsidR="00961A34" w:rsidRPr="0049681E" w:rsidRDefault="00961A34" w:rsidP="00F32118"/>
        </w:tc>
      </w:tr>
      <w:tr w:rsidR="00961A34" w:rsidTr="00F32118">
        <w:tc>
          <w:tcPr>
            <w:tcW w:w="1742" w:type="dxa"/>
          </w:tcPr>
          <w:p w:rsidR="00961A34" w:rsidRDefault="00961A34" w:rsidP="00F32118">
            <w:r>
              <w:t>Writing Genres</w:t>
            </w:r>
          </w:p>
        </w:tc>
        <w:tc>
          <w:tcPr>
            <w:tcW w:w="2216" w:type="dxa"/>
          </w:tcPr>
          <w:p w:rsidR="00961A34" w:rsidRPr="0049681E" w:rsidRDefault="00961A34" w:rsidP="00F32118">
            <w:r w:rsidRPr="0049681E">
              <w:t>Recounts</w:t>
            </w:r>
          </w:p>
        </w:tc>
        <w:tc>
          <w:tcPr>
            <w:tcW w:w="2217" w:type="dxa"/>
          </w:tcPr>
          <w:p w:rsidR="00961A34" w:rsidRPr="0049681E" w:rsidRDefault="00961A34" w:rsidP="00F32118">
            <w:r w:rsidRPr="0049681E">
              <w:t>Recounts</w:t>
            </w:r>
          </w:p>
          <w:p w:rsidR="00961A34" w:rsidRPr="0049681E" w:rsidRDefault="00961A34" w:rsidP="00F32118">
            <w:r w:rsidRPr="0049681E">
              <w:t>Narrative</w:t>
            </w:r>
          </w:p>
          <w:p w:rsidR="00961A34" w:rsidRPr="0049681E" w:rsidRDefault="00961A34" w:rsidP="00F32118"/>
          <w:p w:rsidR="00961A34" w:rsidRPr="0049681E" w:rsidRDefault="00961A34" w:rsidP="00F32118"/>
        </w:tc>
        <w:tc>
          <w:tcPr>
            <w:tcW w:w="2217" w:type="dxa"/>
          </w:tcPr>
          <w:p w:rsidR="00961A34" w:rsidRPr="0049681E" w:rsidRDefault="00961A34" w:rsidP="00F32118">
            <w:r w:rsidRPr="0049681E">
              <w:t>Recounts</w:t>
            </w:r>
          </w:p>
          <w:p w:rsidR="00961A34" w:rsidRPr="0049681E" w:rsidRDefault="00961A34" w:rsidP="00F32118">
            <w:r w:rsidRPr="0049681E">
              <w:t>Narrative</w:t>
            </w:r>
          </w:p>
          <w:p w:rsidR="00961A34" w:rsidRPr="0049681E" w:rsidRDefault="00961A34" w:rsidP="00F32118">
            <w:r w:rsidRPr="0049681E">
              <w:t>Persuasive</w:t>
            </w:r>
          </w:p>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r>
      <w:tr w:rsidR="00961A34" w:rsidTr="00F32118">
        <w:tc>
          <w:tcPr>
            <w:tcW w:w="1742" w:type="dxa"/>
          </w:tcPr>
          <w:p w:rsidR="00961A34" w:rsidRDefault="00961A34" w:rsidP="00F32118">
            <w:r>
              <w:t>Genre Features</w:t>
            </w:r>
          </w:p>
        </w:tc>
        <w:tc>
          <w:tcPr>
            <w:tcW w:w="2216" w:type="dxa"/>
          </w:tcPr>
          <w:p w:rsidR="00961A34" w:rsidRPr="0049681E" w:rsidRDefault="00961A34" w:rsidP="00F32118">
            <w:r>
              <w:t>Directionality &amp; sweep return.</w:t>
            </w:r>
          </w:p>
          <w:p w:rsidR="00961A34" w:rsidRPr="0049681E" w:rsidRDefault="00961A34" w:rsidP="00F32118">
            <w:r w:rsidRPr="0049681E">
              <w:t xml:space="preserve">Spacing </w:t>
            </w:r>
            <w:r>
              <w:t xml:space="preserve">b/t </w:t>
            </w:r>
            <w:r w:rsidRPr="0049681E">
              <w:t>words</w:t>
            </w:r>
          </w:p>
          <w:p w:rsidR="00961A34" w:rsidRPr="0049681E" w:rsidRDefault="00961A34" w:rsidP="00F32118">
            <w:r w:rsidRPr="0049681E">
              <w:t>Letter/sound relationship</w:t>
            </w:r>
          </w:p>
          <w:p w:rsidR="00961A34" w:rsidRDefault="00961A34" w:rsidP="00F32118">
            <w:r w:rsidRPr="0049681E">
              <w:t>Extended vocab</w:t>
            </w:r>
            <w:r>
              <w:t>ulary</w:t>
            </w:r>
          </w:p>
          <w:p w:rsidR="00961A34" w:rsidRPr="0049681E" w:rsidRDefault="00961A34" w:rsidP="00F32118">
            <w:r>
              <w:t>High frequency words</w:t>
            </w:r>
          </w:p>
        </w:tc>
        <w:tc>
          <w:tcPr>
            <w:tcW w:w="2217" w:type="dxa"/>
          </w:tcPr>
          <w:p w:rsidR="00961A34" w:rsidRDefault="00961A34" w:rsidP="00F32118">
            <w:r>
              <w:t>Provide details</w:t>
            </w:r>
          </w:p>
          <w:p w:rsidR="00961A34" w:rsidRPr="0049681E" w:rsidRDefault="00961A34" w:rsidP="00F32118">
            <w:r w:rsidRPr="0049681E">
              <w:t>Sequence of ideas</w:t>
            </w:r>
          </w:p>
          <w:p w:rsidR="00961A34" w:rsidRPr="0049681E" w:rsidRDefault="00961A34" w:rsidP="00F32118">
            <w:r w:rsidRPr="0049681E">
              <w:t>Sequence of events</w:t>
            </w:r>
          </w:p>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r>
      <w:tr w:rsidR="00961A34" w:rsidTr="00F32118">
        <w:tc>
          <w:tcPr>
            <w:tcW w:w="1742" w:type="dxa"/>
          </w:tcPr>
          <w:p w:rsidR="00961A34" w:rsidRDefault="00961A34" w:rsidP="00F32118">
            <w:r>
              <w:t>OLSEL  Expectations</w:t>
            </w:r>
          </w:p>
        </w:tc>
        <w:tc>
          <w:tcPr>
            <w:tcW w:w="2216" w:type="dxa"/>
          </w:tcPr>
          <w:p w:rsidR="00961A34" w:rsidRDefault="00961A34" w:rsidP="00F32118">
            <w:r>
              <w:t>Character</w:t>
            </w:r>
          </w:p>
          <w:p w:rsidR="00961A34" w:rsidRDefault="00961A34" w:rsidP="00F32118">
            <w:r>
              <w:t>Setting</w:t>
            </w:r>
          </w:p>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c>
          <w:tcPr>
            <w:tcW w:w="2217" w:type="dxa"/>
          </w:tcPr>
          <w:p w:rsidR="00961A34" w:rsidRPr="0049681E" w:rsidRDefault="00961A34" w:rsidP="00F32118"/>
        </w:tc>
      </w:tr>
    </w:tbl>
    <w:p w:rsidR="001D1E11" w:rsidRDefault="001D1E11"/>
    <w:sectPr w:rsidR="001D1E11" w:rsidSect="00050924">
      <w:pgSz w:w="23814" w:h="16839" w:orient="landscape" w:code="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IC MODERN  CURSIV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4A1D"/>
    <w:multiLevelType w:val="hybridMultilevel"/>
    <w:tmpl w:val="1A4E8BFC"/>
    <w:lvl w:ilvl="0" w:tplc="D1D8D0CA">
      <w:numFmt w:val="bullet"/>
      <w:lvlText w:val="-"/>
      <w:lvlJc w:val="left"/>
      <w:pPr>
        <w:ind w:left="1800" w:hanging="360"/>
      </w:pPr>
      <w:rPr>
        <w:rFonts w:ascii="Calibri" w:eastAsiaTheme="minorHAnsi"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nsid w:val="046C4D5A"/>
    <w:multiLevelType w:val="multilevel"/>
    <w:tmpl w:val="7038AE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6AF0952"/>
    <w:multiLevelType w:val="hybridMultilevel"/>
    <w:tmpl w:val="6978BC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831F36"/>
    <w:multiLevelType w:val="hybridMultilevel"/>
    <w:tmpl w:val="39B43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BA01D4D"/>
    <w:multiLevelType w:val="hybridMultilevel"/>
    <w:tmpl w:val="CFB26EF2"/>
    <w:lvl w:ilvl="0" w:tplc="D1D8D0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46732D"/>
    <w:multiLevelType w:val="hybridMultilevel"/>
    <w:tmpl w:val="901043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6781DF2"/>
    <w:multiLevelType w:val="hybridMultilevel"/>
    <w:tmpl w:val="012E9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1697A3C"/>
    <w:multiLevelType w:val="hybridMultilevel"/>
    <w:tmpl w:val="588EC65C"/>
    <w:lvl w:ilvl="0" w:tplc="D1D8D0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935EF4"/>
    <w:multiLevelType w:val="hybridMultilevel"/>
    <w:tmpl w:val="F6C69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1882FE2"/>
    <w:multiLevelType w:val="hybridMultilevel"/>
    <w:tmpl w:val="6E24C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478618A2"/>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48315186"/>
    <w:multiLevelType w:val="hybridMultilevel"/>
    <w:tmpl w:val="8B6C56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ADD36BF"/>
    <w:multiLevelType w:val="hybridMultilevel"/>
    <w:tmpl w:val="D6144720"/>
    <w:lvl w:ilvl="0" w:tplc="D1D8D0C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3E32CF"/>
    <w:multiLevelType w:val="hybridMultilevel"/>
    <w:tmpl w:val="BE5EA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9205AE6"/>
    <w:multiLevelType w:val="hybridMultilevel"/>
    <w:tmpl w:val="AF4EB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9E310AE"/>
    <w:multiLevelType w:val="hybridMultilevel"/>
    <w:tmpl w:val="33CA2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49E3D1C"/>
    <w:multiLevelType w:val="multilevel"/>
    <w:tmpl w:val="5D2249C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6BFB5C22"/>
    <w:multiLevelType w:val="hybridMultilevel"/>
    <w:tmpl w:val="768E8B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E297B21"/>
    <w:multiLevelType w:val="hybridMultilevel"/>
    <w:tmpl w:val="DBCCC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FC40677"/>
    <w:multiLevelType w:val="hybridMultilevel"/>
    <w:tmpl w:val="4E34B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31838E6"/>
    <w:multiLevelType w:val="hybridMultilevel"/>
    <w:tmpl w:val="E8C670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87B68FF"/>
    <w:multiLevelType w:val="hybridMultilevel"/>
    <w:tmpl w:val="33B29D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C94113D"/>
    <w:multiLevelType w:val="hybridMultilevel"/>
    <w:tmpl w:val="F07ED7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7F8D10D9"/>
    <w:multiLevelType w:val="multilevel"/>
    <w:tmpl w:val="7CA2EAEC"/>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5"/>
  </w:num>
  <w:num w:numId="3">
    <w:abstractNumId w:val="22"/>
  </w:num>
  <w:num w:numId="4">
    <w:abstractNumId w:val="18"/>
  </w:num>
  <w:num w:numId="5">
    <w:abstractNumId w:val="20"/>
  </w:num>
  <w:num w:numId="6">
    <w:abstractNumId w:val="9"/>
  </w:num>
  <w:num w:numId="7">
    <w:abstractNumId w:val="10"/>
  </w:num>
  <w:num w:numId="8">
    <w:abstractNumId w:val="11"/>
  </w:num>
  <w:num w:numId="9">
    <w:abstractNumId w:val="13"/>
  </w:num>
  <w:num w:numId="10">
    <w:abstractNumId w:val="4"/>
  </w:num>
  <w:num w:numId="11">
    <w:abstractNumId w:val="8"/>
  </w:num>
  <w:num w:numId="12">
    <w:abstractNumId w:val="14"/>
  </w:num>
  <w:num w:numId="13">
    <w:abstractNumId w:val="15"/>
  </w:num>
  <w:num w:numId="14">
    <w:abstractNumId w:val="12"/>
  </w:num>
  <w:num w:numId="15">
    <w:abstractNumId w:val="6"/>
  </w:num>
  <w:num w:numId="16">
    <w:abstractNumId w:val="0"/>
  </w:num>
  <w:num w:numId="17">
    <w:abstractNumId w:val="7"/>
  </w:num>
  <w:num w:numId="18">
    <w:abstractNumId w:val="16"/>
  </w:num>
  <w:num w:numId="19">
    <w:abstractNumId w:val="3"/>
  </w:num>
  <w:num w:numId="20">
    <w:abstractNumId w:val="19"/>
  </w:num>
  <w:num w:numId="21">
    <w:abstractNumId w:val="17"/>
  </w:num>
  <w:num w:numId="22">
    <w:abstractNumId w:val="2"/>
  </w:num>
  <w:num w:numId="23">
    <w:abstractNumId w:val="21"/>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displayVerticalDrawingGridEvery w:val="2"/>
  <w:characterSpacingControl w:val="doNotCompress"/>
  <w:compat/>
  <w:rsids>
    <w:rsidRoot w:val="00961A34"/>
    <w:rsid w:val="000235CB"/>
    <w:rsid w:val="00050924"/>
    <w:rsid w:val="00096B50"/>
    <w:rsid w:val="000A5625"/>
    <w:rsid w:val="001A73BB"/>
    <w:rsid w:val="001D1E11"/>
    <w:rsid w:val="001E586A"/>
    <w:rsid w:val="001E6D17"/>
    <w:rsid w:val="002D306F"/>
    <w:rsid w:val="00325A31"/>
    <w:rsid w:val="003A2528"/>
    <w:rsid w:val="003F706E"/>
    <w:rsid w:val="004828AF"/>
    <w:rsid w:val="005825CC"/>
    <w:rsid w:val="00584A42"/>
    <w:rsid w:val="007639BD"/>
    <w:rsid w:val="00785610"/>
    <w:rsid w:val="007C6168"/>
    <w:rsid w:val="007F692B"/>
    <w:rsid w:val="008329C1"/>
    <w:rsid w:val="00837DA6"/>
    <w:rsid w:val="0087107C"/>
    <w:rsid w:val="0090480B"/>
    <w:rsid w:val="00954421"/>
    <w:rsid w:val="00961A34"/>
    <w:rsid w:val="00985FB6"/>
    <w:rsid w:val="00A1238C"/>
    <w:rsid w:val="00AE12A0"/>
    <w:rsid w:val="00B67AEE"/>
    <w:rsid w:val="00B71E3B"/>
    <w:rsid w:val="00BD32D3"/>
    <w:rsid w:val="00BE098D"/>
    <w:rsid w:val="00C903D3"/>
    <w:rsid w:val="00D135C9"/>
    <w:rsid w:val="00D31D35"/>
    <w:rsid w:val="00E74CD0"/>
    <w:rsid w:val="00F2776D"/>
    <w:rsid w:val="00FA11A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9">
      <o:colormru v:ext="edit" colors="fuchsia"/>
      <o:colormenu v:ext="edit" strokecolor="none"/>
    </o:shapedefaults>
    <o:shapelayout v:ext="edit">
      <o:idmap v:ext="edit" data="1"/>
      <o:rules v:ext="edit">
        <o:r id="V:Rule7" type="connector" idref="#_x0000_s1029"/>
        <o:r id="V:Rule8" type="connector" idref="#_x0000_s1027"/>
        <o:r id="V:Rule9" type="connector" idref="#_x0000_s1032"/>
        <o:r id="V:Rule10" type="connector" idref="#_x0000_s1030"/>
        <o:r id="V:Rule11" type="connector" idref="#_x0000_s1031"/>
        <o:r id="V:Rule1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61A34"/>
    <w:rPr>
      <w:rFonts w:eastAsiaTheme="minorEastAsia"/>
      <w:sz w:val="24"/>
      <w:szCs w:val="24"/>
      <w:lang w:val="en-US"/>
    </w:rPr>
  </w:style>
  <w:style w:type="paragraph" w:styleId="ListParagraph">
    <w:name w:val="List Paragraph"/>
    <w:basedOn w:val="Normal"/>
    <w:uiPriority w:val="34"/>
    <w:qFormat/>
    <w:rsid w:val="00961A34"/>
    <w:pPr>
      <w:ind w:left="720"/>
      <w:contextualSpacing/>
    </w:pPr>
    <w:rPr>
      <w:rFonts w:eastAsiaTheme="minorEastAsia"/>
      <w:sz w:val="24"/>
      <w:szCs w:val="24"/>
      <w:lang w:val="en-US"/>
    </w:rPr>
  </w:style>
  <w:style w:type="character" w:styleId="Hyperlink">
    <w:name w:val="Hyperlink"/>
    <w:basedOn w:val="DefaultParagraphFont"/>
    <w:uiPriority w:val="99"/>
    <w:unhideWhenUsed/>
    <w:rsid w:val="00961A34"/>
    <w:rPr>
      <w:strike w:val="0"/>
      <w:dstrike w:val="0"/>
      <w:color w:val="005D8B"/>
      <w:sz w:val="24"/>
      <w:szCs w:val="24"/>
      <w:u w:val="none"/>
      <w:effect w:val="none"/>
      <w:bdr w:val="none" w:sz="0" w:space="0" w:color="auto" w:frame="1"/>
      <w:shd w:val="clear" w:color="auto" w:fill="auto"/>
      <w:vertAlign w:val="baseline"/>
    </w:rPr>
  </w:style>
  <w:style w:type="paragraph" w:styleId="BalloonText">
    <w:name w:val="Balloon Text"/>
    <w:basedOn w:val="Normal"/>
    <w:link w:val="BalloonTextChar"/>
    <w:uiPriority w:val="99"/>
    <w:semiHidden/>
    <w:unhideWhenUsed/>
    <w:rsid w:val="00961A34"/>
    <w:rPr>
      <w:rFonts w:ascii="Tahoma" w:hAnsi="Tahoma" w:cs="Tahoma"/>
      <w:sz w:val="16"/>
      <w:szCs w:val="16"/>
    </w:rPr>
  </w:style>
  <w:style w:type="character" w:customStyle="1" w:styleId="BalloonTextChar">
    <w:name w:val="Balloon Text Char"/>
    <w:basedOn w:val="DefaultParagraphFont"/>
    <w:link w:val="BalloonText"/>
    <w:uiPriority w:val="99"/>
    <w:semiHidden/>
    <w:rsid w:val="00961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a=E&amp;t=Create" TargetMode="External"/><Relationship Id="rId13" Type="http://schemas.openxmlformats.org/officeDocument/2006/relationships/hyperlink" Target="http://www.australiancurriculum.edu.au/Glossary?a=E&amp;t=language+features" TargetMode="External"/><Relationship Id="rId3" Type="http://schemas.openxmlformats.org/officeDocument/2006/relationships/settings" Target="settings.xml"/><Relationship Id="rId7" Type="http://schemas.openxmlformats.org/officeDocument/2006/relationships/hyperlink" Target="http://www.education.vic.gov.au/school/teachers/teachingresources/discipline/english/Pages/handwriting.aspx" TargetMode="External"/><Relationship Id="rId12" Type="http://schemas.openxmlformats.org/officeDocument/2006/relationships/hyperlink" Target="http://www.australiancurriculum.edu.au/Glossary?a=E&amp;t=text+structu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ustraliancurriculum.edu.au/Glossary?a=E&amp;t=texts" TargetMode="External"/><Relationship Id="rId5" Type="http://schemas.openxmlformats.org/officeDocument/2006/relationships/hyperlink" Target="http://www.australiancurriculum.edu.au/Glossary?a=E&amp;t=Write" TargetMode="External"/><Relationship Id="rId15" Type="http://schemas.openxmlformats.org/officeDocument/2006/relationships/hyperlink" Target="http://www.australiancurriculum.edu.au/Glossary?a=E&amp;t=audience" TargetMode="External"/><Relationship Id="rId10" Type="http://schemas.openxmlformats.org/officeDocument/2006/relationships/hyperlink" Target="http://www.australiancurriculum.edu.au/Glossary?a=E&amp;t=Create" TargetMode="External"/><Relationship Id="rId4" Type="http://schemas.openxmlformats.org/officeDocument/2006/relationships/webSettings" Target="webSettings.xml"/><Relationship Id="rId9" Type="http://schemas.openxmlformats.org/officeDocument/2006/relationships/hyperlink" Target="http://www.australiancurriculum.edu.au/Glossary?a=E&amp;t=texts" TargetMode="External"/><Relationship Id="rId14" Type="http://schemas.openxmlformats.org/officeDocument/2006/relationships/hyperlink" Target="http://www.australiancurriculum.edu.au/Glossary?a=E&amp;t=aud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2435</Words>
  <Characters>13886</Characters>
  <Application>Microsoft Office Word</Application>
  <DocSecurity>0</DocSecurity>
  <Lines>115</Lines>
  <Paragraphs>32</Paragraphs>
  <ScaleCrop>false</ScaleCrop>
  <Company/>
  <LinksUpToDate>false</LinksUpToDate>
  <CharactersWithSpaces>16289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flane</dc:creator>
  <cp:lastModifiedBy>olyons</cp:lastModifiedBy>
  <cp:revision>5</cp:revision>
  <cp:lastPrinted>2012-11-02T05:17:00Z</cp:lastPrinted>
  <dcterms:created xsi:type="dcterms:W3CDTF">2012-11-26T22:23:00Z</dcterms:created>
  <dcterms:modified xsi:type="dcterms:W3CDTF">2012-12-12T05:03:00Z</dcterms:modified>
</cp:coreProperties>
</file>